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D62" w:rsidRPr="00360D78" w:rsidRDefault="00EB3F96" w:rsidP="0047160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regular meeting at the 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Northwood House on the </w:t>
      </w:r>
      <w:r w:rsidR="00C24635"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BC55E8">
        <w:rPr>
          <w:rFonts w:ascii="Times New Roman" w:eastAsia="Calibri" w:hAnsi="Times New Roman" w:cs="Times New Roman"/>
          <w:sz w:val="24"/>
          <w:szCs w:val="24"/>
        </w:rPr>
        <w:t>Tuesday</w:t>
      </w:r>
      <w:r w:rsidR="004F76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D1A82">
        <w:rPr>
          <w:rFonts w:ascii="Times New Roman" w:eastAsia="Calibri" w:hAnsi="Times New Roman" w:cs="Times New Roman"/>
          <w:sz w:val="24"/>
          <w:szCs w:val="24"/>
        </w:rPr>
        <w:t>February 28</w:t>
      </w:r>
      <w:r w:rsidR="004F767A">
        <w:rPr>
          <w:rFonts w:ascii="Times New Roman" w:eastAsia="Calibri" w:hAnsi="Times New Roman" w:cs="Times New Roman"/>
          <w:sz w:val="24"/>
          <w:szCs w:val="24"/>
        </w:rPr>
        <w:t>, 202</w:t>
      </w:r>
      <w:r w:rsidR="00BC55E8">
        <w:rPr>
          <w:rFonts w:ascii="Times New Roman" w:eastAsia="Calibri" w:hAnsi="Times New Roman" w:cs="Times New Roman"/>
          <w:sz w:val="24"/>
          <w:szCs w:val="24"/>
        </w:rPr>
        <w:t>3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6:00 p.m.  </w:t>
      </w:r>
      <w:r w:rsidR="008C3AE3" w:rsidRPr="00DA277D">
        <w:rPr>
          <w:rFonts w:ascii="Times New Roman" w:eastAsia="Calibri" w:hAnsi="Times New Roman" w:cs="Times New Roman"/>
          <w:sz w:val="24"/>
          <w:szCs w:val="24"/>
        </w:rPr>
        <w:t xml:space="preserve">Those present at the Board Meeting were: </w:t>
      </w:r>
      <w:r w:rsidR="004603E6"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proofErr w:type="spellStart"/>
      <w:r w:rsidR="004603E6">
        <w:rPr>
          <w:rFonts w:ascii="Times New Roman" w:eastAsia="Calibri" w:hAnsi="Times New Roman" w:cs="Times New Roman"/>
          <w:sz w:val="24"/>
          <w:szCs w:val="24"/>
        </w:rPr>
        <w:t>Arash</w:t>
      </w:r>
      <w:proofErr w:type="spellEnd"/>
      <w:r w:rsidR="004603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603E6">
        <w:rPr>
          <w:rFonts w:ascii="Times New Roman" w:eastAsia="Calibri" w:hAnsi="Times New Roman" w:cs="Times New Roman"/>
          <w:sz w:val="24"/>
          <w:szCs w:val="24"/>
        </w:rPr>
        <w:t>Abnoussi</w:t>
      </w:r>
      <w:proofErr w:type="spellEnd"/>
      <w:r w:rsidR="004603E6">
        <w:rPr>
          <w:rFonts w:ascii="Times New Roman" w:eastAsia="Calibri" w:hAnsi="Times New Roman" w:cs="Times New Roman"/>
          <w:sz w:val="24"/>
          <w:szCs w:val="24"/>
        </w:rPr>
        <w:t xml:space="preserve">, Guest; Mr. Bunty Archer, IT Specialist; </w:t>
      </w:r>
      <w:r w:rsidR="008C3AE3" w:rsidRPr="00227C4E">
        <w:rPr>
          <w:rFonts w:ascii="Times New Roman" w:eastAsia="Calibri" w:hAnsi="Times New Roman" w:cs="Times New Roman"/>
          <w:sz w:val="24"/>
          <w:szCs w:val="24"/>
        </w:rPr>
        <w:t xml:space="preserve">Mr. Alex Balaban, Student Liaison;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Amber Bracken, Associate Professor, Spanish, and QEP Director; </w:t>
      </w:r>
      <w:r w:rsidR="00227C4E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</w:t>
      </w:r>
      <w:r w:rsidR="00227C4E" w:rsidRPr="00227C4E">
        <w:rPr>
          <w:rFonts w:ascii="Times New Roman" w:eastAsia="Calibri" w:hAnsi="Times New Roman" w:cs="Times New Roman"/>
          <w:sz w:val="24"/>
          <w:szCs w:val="24"/>
        </w:rPr>
        <w:t xml:space="preserve">Terry Clendenin, IT Specialist; </w:t>
      </w:r>
      <w:r w:rsidR="004603E6">
        <w:rPr>
          <w:rFonts w:ascii="Times New Roman" w:eastAsia="Calibri" w:hAnsi="Times New Roman" w:cs="Times New Roman"/>
          <w:sz w:val="24"/>
          <w:szCs w:val="24"/>
        </w:rPr>
        <w:t xml:space="preserve">Ms. </w:t>
      </w:r>
      <w:proofErr w:type="spellStart"/>
      <w:r w:rsidR="004603E6">
        <w:rPr>
          <w:rFonts w:ascii="Times New Roman" w:eastAsia="Calibri" w:hAnsi="Times New Roman" w:cs="Times New Roman"/>
          <w:sz w:val="24"/>
          <w:szCs w:val="24"/>
        </w:rPr>
        <w:t>Shountel</w:t>
      </w:r>
      <w:proofErr w:type="spellEnd"/>
      <w:r w:rsidR="004603E6">
        <w:rPr>
          <w:rFonts w:ascii="Times New Roman" w:eastAsia="Calibri" w:hAnsi="Times New Roman" w:cs="Times New Roman"/>
          <w:sz w:val="24"/>
          <w:szCs w:val="24"/>
        </w:rPr>
        <w:t xml:space="preserve"> Cotton, Student Guest; Mr. Vincent Crowson, Student Guest; </w:t>
      </w:r>
      <w:r w:rsidR="001A049D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>Dr. Lisa Elliott, Director, Marketing &amp; Communication;</w:t>
      </w:r>
      <w:r w:rsidR="001A049D" w:rsidRPr="00C94F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Erin Hill, Guest; Mr. Jameson Hill, Guest; Mr. Jerry Hill, Guest; Ms. Julie Hill, Guest;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1A049D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Heather Holt, Vice Chair, Administrative Staff Advisory Committee;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Kaden Huff, Student Liaison; Mr. Patrick Koon, Chair, Administrative Staff Advisory Committee; </w:t>
      </w:r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Tammy </w:t>
      </w:r>
      <w:proofErr w:type="spellStart"/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>Massirel</w:t>
      </w:r>
      <w:proofErr w:type="spellEnd"/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Guest;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>Mr. Phil McCleery, College Attorney; Ms. Michaela McCown, Vice President, Faculty Council; Dr. Johnette McKown, President; Ms. Pam Niles, Chair, Support Staff Advisory Committee</w:t>
      </w:r>
      <w:r w:rsidR="0061594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1A049D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Melanie </w:t>
      </w:r>
      <w:proofErr w:type="spellStart"/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>Orona</w:t>
      </w:r>
      <w:proofErr w:type="spellEnd"/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Student Guest;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Kim Patterson, Executive Director, MCC Foundation; </w:t>
      </w:r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Paul </w:t>
      </w:r>
      <w:proofErr w:type="spellStart"/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>Serano</w:t>
      </w:r>
      <w:proofErr w:type="spellEnd"/>
      <w:r w:rsidR="00460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Vice Chair, Support Staff Advisory Committee; </w:t>
      </w:r>
      <w:r w:rsidR="008C3AE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Paula Unger, Professor, Sociology; </w:t>
      </w:r>
      <w:r w:rsidR="00615943" w:rsidRPr="0022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Police; </w:t>
      </w:r>
      <w:r w:rsidR="008C3AE3" w:rsidRPr="00227C4E">
        <w:rPr>
          <w:rFonts w:ascii="Times New Roman" w:eastAsia="Calibri" w:hAnsi="Times New Roman" w:cs="Times New Roman"/>
          <w:sz w:val="24"/>
          <w:szCs w:val="24"/>
        </w:rPr>
        <w:t>a</w:t>
      </w:r>
      <w:r w:rsidR="008C3AE3"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F30D62" w:rsidRPr="00360D78" w:rsidRDefault="00F30D62" w:rsidP="0047160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F30D62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Ms. Pauline Chavez</w:t>
      </w:r>
    </w:p>
    <w:p w:rsidR="00AF5D6D" w:rsidRPr="00360D78" w:rsidRDefault="00AF5D6D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4603E6">
        <w:rPr>
          <w:rFonts w:ascii="Times New Roman" w:eastAsia="Calibri" w:hAnsi="Times New Roman" w:cs="Times New Roman"/>
          <w:sz w:val="24"/>
          <w:szCs w:val="24"/>
        </w:rPr>
        <w:t xml:space="preserve"> (after being sworn in)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K. Paul Holt, Chairman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4603E6">
        <w:rPr>
          <w:rFonts w:ascii="Times New Roman" w:eastAsia="Calibri" w:hAnsi="Times New Roman" w:cs="Times New Roman"/>
          <w:sz w:val="24"/>
          <w:szCs w:val="24"/>
        </w:rPr>
        <w:t>, Secretary</w:t>
      </w:r>
    </w:p>
    <w:p w:rsidR="00C24635" w:rsidRDefault="00F30D62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  <w:t>Ms. Geneva Watley</w:t>
      </w:r>
    </w:p>
    <w:p w:rsidR="004603E6" w:rsidRDefault="004603E6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603E6" w:rsidRDefault="004603E6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Dr. Elizabeth Palacios</w:t>
      </w:r>
    </w:p>
    <w:p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Holt, Chairman of the Board, called the 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regular meeting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8077F0">
        <w:rPr>
          <w:rFonts w:ascii="Times New Roman" w:eastAsia="Times New Roman" w:hAnsi="Times New Roman" w:cs="Times New Roman"/>
          <w:bCs/>
          <w:sz w:val="24"/>
          <w:szCs w:val="24"/>
        </w:rPr>
        <w:t>6:0</w:t>
      </w:r>
      <w:r w:rsidR="009A632A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7C46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Board Meeting.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AF5D6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 one from the public came to address the Board during this agenda item.</w:t>
      </w:r>
    </w:p>
    <w:p w:rsidR="00AF5D6D" w:rsidRDefault="00AF5D6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5D6D" w:rsidRDefault="00AF5D6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Mr. Phil McCleery administered the Oath of Office to the newly appointed Board Member from District 1, Mr. Jonathan </w:t>
      </w:r>
      <w:r w:rsidR="009A632A">
        <w:rPr>
          <w:rFonts w:ascii="Times New Roman" w:eastAsia="Times New Roman" w:hAnsi="Times New Roman" w:cs="Times New Roman"/>
          <w:bCs/>
          <w:sz w:val="24"/>
          <w:szCs w:val="24"/>
        </w:rPr>
        <w:t xml:space="preserve">Quinten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Hill.  (D.F. V—</w:t>
      </w:r>
      <w:r w:rsidR="004603E6">
        <w:rPr>
          <w:rFonts w:ascii="Times New Roman" w:eastAsia="Times New Roman" w:hAnsi="Times New Roman" w:cs="Times New Roman"/>
          <w:bCs/>
          <w:sz w:val="24"/>
          <w:szCs w:val="24"/>
        </w:rPr>
        <w:t>640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1600F" w:rsidRDefault="0041600F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5D6D" w:rsidRDefault="00AF5D6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Hills introduced Dr. Amber Bracken who presented an update on the Quality Enhancement </w:t>
      </w:r>
      <w:r w:rsidR="004603E6">
        <w:rPr>
          <w:rFonts w:ascii="Times New Roman" w:eastAsia="Times New Roman" w:hAnsi="Times New Roman" w:cs="Times New Roman"/>
          <w:bCs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4603E6">
        <w:rPr>
          <w:rFonts w:ascii="Times New Roman" w:eastAsia="Times New Roman" w:hAnsi="Times New Roman" w:cs="Times New Roman"/>
          <w:bCs/>
          <w:sz w:val="24"/>
          <w:szCs w:val="24"/>
        </w:rPr>
        <w:t>641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F5D6D" w:rsidRDefault="00AF5D6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77E7" w:rsidRDefault="008777E7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Benson </w:t>
      </w:r>
      <w:r w:rsidR="00AF5D6D">
        <w:rPr>
          <w:rFonts w:ascii="Times New Roman" w:eastAsia="Times New Roman" w:hAnsi="Times New Roman" w:cs="Times New Roman"/>
          <w:bCs/>
          <w:sz w:val="24"/>
          <w:szCs w:val="24"/>
        </w:rPr>
        <w:t>presented an update on the Strategic Enrollment Management Committee.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(D.F. V—</w:t>
      </w:r>
      <w:r w:rsidR="004603E6">
        <w:rPr>
          <w:rFonts w:ascii="Times New Roman" w:eastAsia="Times New Roman" w:hAnsi="Times New Roman" w:cs="Times New Roman"/>
          <w:bCs/>
          <w:sz w:val="24"/>
          <w:szCs w:val="24"/>
        </w:rPr>
        <w:t>642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E784B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4603E6">
        <w:rPr>
          <w:rFonts w:ascii="Times New Roman" w:hAnsi="Times New Roman" w:cs="Times New Roman"/>
          <w:sz w:val="24"/>
          <w:szCs w:val="24"/>
        </w:rPr>
        <w:t>643</w:t>
      </w:r>
      <w:r w:rsidR="00DA46E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>the January 24,2 023, and February 13, 2023</w:t>
      </w:r>
      <w:r w:rsidRPr="00C42E59">
        <w:rPr>
          <w:rFonts w:ascii="Times New Roman" w:hAnsi="Times New Roman" w:cs="Times New Roman"/>
          <w:sz w:val="24"/>
          <w:szCs w:val="24"/>
        </w:rPr>
        <w:t xml:space="preserve"> Board Meeting</w:t>
      </w:r>
      <w:r w:rsidR="00AF5D6D">
        <w:rPr>
          <w:rFonts w:ascii="Times New Roman" w:hAnsi="Times New Roman" w:cs="Times New Roman"/>
          <w:sz w:val="24"/>
          <w:szCs w:val="24"/>
        </w:rPr>
        <w:t>s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F5D6D">
        <w:rPr>
          <w:rFonts w:ascii="Times New Roman" w:hAnsi="Times New Roman" w:cs="Times New Roman"/>
          <w:sz w:val="24"/>
          <w:szCs w:val="24"/>
        </w:rPr>
        <w:t>Revisions to the Board By-Laws Policy (Policy A-I)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F5D6D">
        <w:rPr>
          <w:rFonts w:ascii="Times New Roman" w:hAnsi="Times New Roman" w:cs="Times New Roman"/>
          <w:sz w:val="24"/>
          <w:szCs w:val="24"/>
        </w:rPr>
        <w:t>Changes to the Bank Depository Policy (Policy D-VI)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F5D6D">
        <w:rPr>
          <w:rFonts w:ascii="Times New Roman" w:hAnsi="Times New Roman" w:cs="Times New Roman"/>
          <w:sz w:val="24"/>
          <w:szCs w:val="24"/>
        </w:rPr>
        <w:t>2022-2023 Budget Revisions</w:t>
      </w:r>
      <w:r w:rsidR="007C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7E7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F5D6D">
        <w:rPr>
          <w:rFonts w:ascii="Times New Roman" w:hAnsi="Times New Roman" w:cs="Times New Roman"/>
          <w:sz w:val="24"/>
          <w:szCs w:val="24"/>
        </w:rPr>
        <w:t>Transfer of Funds from the General Fund to the Capital Improvement Fund Reserve Account</w:t>
      </w:r>
    </w:p>
    <w:p w:rsidR="00243BAF" w:rsidRDefault="008777E7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F5D6D">
        <w:rPr>
          <w:rFonts w:ascii="Times New Roman" w:hAnsi="Times New Roman" w:cs="Times New Roman"/>
          <w:sz w:val="24"/>
          <w:szCs w:val="24"/>
        </w:rPr>
        <w:t>Sabbatical Leave</w:t>
      </w:r>
      <w:r w:rsidR="00E10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7E7" w:rsidRDefault="008777E7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F5D6D">
        <w:rPr>
          <w:rFonts w:ascii="Times New Roman" w:hAnsi="Times New Roman" w:cs="Times New Roman"/>
          <w:sz w:val="24"/>
          <w:szCs w:val="24"/>
        </w:rPr>
        <w:t>Commercial Truck Driving Classes</w:t>
      </w:r>
    </w:p>
    <w:p w:rsidR="00AF5D6D" w:rsidRDefault="00AF5D6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Receipt of Donated Equipment from the MCC Foundation</w:t>
      </w:r>
    </w:p>
    <w:p w:rsidR="00AF5D6D" w:rsidRDefault="00AF5D6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YuJa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Agreement</w:t>
      </w:r>
    </w:p>
    <w:p w:rsidR="00AF5D6D" w:rsidRPr="00AF5D6D" w:rsidRDefault="007C46E2" w:rsidP="00AF5D6D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  <w:r w:rsidR="00AF5D6D">
        <w:rPr>
          <w:rFonts w:ascii="Times New Roman" w:hAnsi="Times New Roman" w:cs="Times New Roman"/>
          <w:sz w:val="24"/>
          <w:szCs w:val="24"/>
        </w:rPr>
        <w:t>—Assistant Professor, Interpreter Training (Tenure Eligible)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F00CE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Watley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Ms. Cha</w:t>
      </w:r>
      <w:r w:rsidR="00850CB1">
        <w:rPr>
          <w:rFonts w:ascii="Times New Roman" w:eastAsia="Times New Roman" w:hAnsi="Times New Roman" w:cs="Times New Roman"/>
          <w:sz w:val="24"/>
          <w:szCs w:val="24"/>
        </w:rPr>
        <w:t>vez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AF5D6D">
        <w:rPr>
          <w:rFonts w:ascii="Times New Roman" w:hAnsi="Times New Roman" w:cs="Times New Roman"/>
          <w:sz w:val="24"/>
          <w:szCs w:val="24"/>
        </w:rPr>
        <w:t>January 2023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4603E6">
        <w:rPr>
          <w:rFonts w:ascii="Times New Roman" w:hAnsi="Times New Roman" w:cs="Times New Roman"/>
          <w:sz w:val="24"/>
          <w:szCs w:val="24"/>
        </w:rPr>
        <w:t>644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1E0DFA" w:rsidRDefault="00F175A8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Chavez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>January 2023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B6B7D" w:rsidRDefault="008B6B7D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Holt led a discussion on </w:t>
      </w:r>
      <w:r w:rsidR="00AF5D6D">
        <w:rPr>
          <w:rFonts w:ascii="Times New Roman" w:eastAsia="Times New Roman" w:hAnsi="Times New Roman" w:cs="Times New Roman"/>
          <w:bCs/>
          <w:sz w:val="24"/>
          <w:szCs w:val="24"/>
        </w:rPr>
        <w:t>the recently attended ACCT National Legislative Summit and the Board of Trustees Institute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(D.F. V—</w:t>
      </w:r>
      <w:r w:rsidR="004603E6">
        <w:rPr>
          <w:rFonts w:ascii="Times New Roman" w:eastAsia="Times New Roman" w:hAnsi="Times New Roman" w:cs="Times New Roman"/>
          <w:bCs/>
          <w:sz w:val="24"/>
          <w:szCs w:val="24"/>
        </w:rPr>
        <w:t>645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33409A" w:rsidRDefault="0033409A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4E784B" w:rsidRPr="00C42E59" w:rsidRDefault="004E784B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333B95" w:rsidRDefault="00FC2F1A" w:rsidP="00886E22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Things have been r</w:t>
      </w:r>
      <w:r w:rsidR="0089223E">
        <w:rPr>
          <w:rFonts w:ascii="Times New Roman" w:hAnsi="Times New Roman" w:cs="Times New Roman"/>
          <w:sz w:val="24"/>
          <w:szCs w:val="24"/>
        </w:rPr>
        <w:t>eally busy</w:t>
      </w:r>
      <w:r>
        <w:rPr>
          <w:rFonts w:ascii="Times New Roman" w:hAnsi="Times New Roman" w:cs="Times New Roman"/>
          <w:sz w:val="24"/>
          <w:szCs w:val="24"/>
        </w:rPr>
        <w:t xml:space="preserve">, and the </w:t>
      </w:r>
      <w:r w:rsidR="0089223E">
        <w:rPr>
          <w:rFonts w:ascii="Times New Roman" w:hAnsi="Times New Roman" w:cs="Times New Roman"/>
          <w:sz w:val="24"/>
          <w:szCs w:val="24"/>
        </w:rPr>
        <w:t xml:space="preserve">legislation has taken up a lot of time.  </w:t>
      </w:r>
      <w:r>
        <w:rPr>
          <w:rFonts w:ascii="Times New Roman" w:hAnsi="Times New Roman" w:cs="Times New Roman"/>
          <w:sz w:val="24"/>
          <w:szCs w:val="24"/>
        </w:rPr>
        <w:t>We f</w:t>
      </w:r>
      <w:r w:rsidR="0089223E">
        <w:rPr>
          <w:rFonts w:ascii="Times New Roman" w:hAnsi="Times New Roman" w:cs="Times New Roman"/>
          <w:sz w:val="24"/>
          <w:szCs w:val="24"/>
        </w:rPr>
        <w:t>ound out that we do have a house bill</w:t>
      </w:r>
      <w:r>
        <w:rPr>
          <w:rFonts w:ascii="Times New Roman" w:hAnsi="Times New Roman" w:cs="Times New Roman"/>
          <w:sz w:val="24"/>
          <w:szCs w:val="24"/>
        </w:rPr>
        <w:t>, which is House Bill eight.</w:t>
      </w:r>
      <w:r w:rsidR="008922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5A00" w:rsidRDefault="00155A00" w:rsidP="00155A00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Kaden </w:t>
      </w:r>
      <w:r w:rsidR="00FC2F1A">
        <w:rPr>
          <w:rFonts w:ascii="Times New Roman" w:hAnsi="Times New Roman" w:cs="Times New Roman"/>
          <w:sz w:val="24"/>
          <w:szCs w:val="24"/>
        </w:rPr>
        <w:t xml:space="preserve">Huff </w:t>
      </w:r>
      <w:r>
        <w:rPr>
          <w:rFonts w:ascii="Times New Roman" w:hAnsi="Times New Roman" w:cs="Times New Roman"/>
          <w:sz w:val="24"/>
          <w:szCs w:val="24"/>
        </w:rPr>
        <w:t xml:space="preserve">and Alex </w:t>
      </w:r>
      <w:r w:rsidR="00FC2F1A">
        <w:rPr>
          <w:rFonts w:ascii="Times New Roman" w:hAnsi="Times New Roman" w:cs="Times New Roman"/>
          <w:sz w:val="24"/>
          <w:szCs w:val="24"/>
        </w:rPr>
        <w:t>Balaban, along with other s</w:t>
      </w:r>
      <w:r>
        <w:rPr>
          <w:rFonts w:ascii="Times New Roman" w:hAnsi="Times New Roman" w:cs="Times New Roman"/>
          <w:sz w:val="24"/>
          <w:szCs w:val="24"/>
        </w:rPr>
        <w:t>tudents</w:t>
      </w:r>
      <w:r w:rsidR="00FC2F1A">
        <w:rPr>
          <w:rFonts w:ascii="Times New Roman" w:hAnsi="Times New Roman" w:cs="Times New Roman"/>
          <w:sz w:val="24"/>
          <w:szCs w:val="24"/>
        </w:rPr>
        <w:t>, have been able to visit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Anglia Orr, Kyle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2F1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Doc Anderson.  </w:t>
      </w:r>
      <w:r w:rsidR="00FC2F1A">
        <w:rPr>
          <w:rFonts w:ascii="Times New Roman" w:hAnsi="Times New Roman" w:cs="Times New Roman"/>
          <w:sz w:val="24"/>
          <w:szCs w:val="24"/>
        </w:rPr>
        <w:t xml:space="preserve">Dr. McKown was able to stop by Brian Birdwell’s office. </w:t>
      </w:r>
    </w:p>
    <w:p w:rsidR="00155A00" w:rsidRDefault="00FC2F1A" w:rsidP="00155A00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55A00">
        <w:rPr>
          <w:rFonts w:ascii="Times New Roman" w:hAnsi="Times New Roman" w:cs="Times New Roman"/>
          <w:sz w:val="24"/>
          <w:szCs w:val="24"/>
        </w:rPr>
        <w:t>Foundation Hearts in the Art</w:t>
      </w:r>
      <w:r>
        <w:rPr>
          <w:rFonts w:ascii="Times New Roman" w:hAnsi="Times New Roman" w:cs="Times New Roman"/>
          <w:sz w:val="24"/>
          <w:szCs w:val="24"/>
        </w:rPr>
        <w:t>s Gala was held on February 23, 2023.  The</w:t>
      </w:r>
      <w:r w:rsidR="00155A00">
        <w:rPr>
          <w:rFonts w:ascii="Times New Roman" w:hAnsi="Times New Roman" w:cs="Times New Roman"/>
          <w:sz w:val="24"/>
          <w:szCs w:val="24"/>
        </w:rPr>
        <w:t xml:space="preserve"> production was amazing.</w:t>
      </w:r>
    </w:p>
    <w:p w:rsidR="00155A00" w:rsidRDefault="00FC2F1A" w:rsidP="00155A00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is going to see her sister this week.</w:t>
      </w:r>
    </w:p>
    <w:p w:rsidR="00155A00" w:rsidRDefault="00FC2F1A" w:rsidP="00155A00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will travel to </w:t>
      </w:r>
      <w:r w:rsidR="00155A00">
        <w:rPr>
          <w:rFonts w:ascii="Times New Roman" w:hAnsi="Times New Roman" w:cs="Times New Roman"/>
          <w:sz w:val="24"/>
          <w:szCs w:val="24"/>
        </w:rPr>
        <w:t xml:space="preserve">Lubbock next week to </w:t>
      </w:r>
      <w:r>
        <w:rPr>
          <w:rFonts w:ascii="Times New Roman" w:hAnsi="Times New Roman" w:cs="Times New Roman"/>
          <w:sz w:val="24"/>
          <w:szCs w:val="24"/>
        </w:rPr>
        <w:t>the Regional B</w:t>
      </w:r>
      <w:r w:rsidR="00155A00">
        <w:rPr>
          <w:rFonts w:ascii="Times New Roman" w:hAnsi="Times New Roman" w:cs="Times New Roman"/>
          <w:sz w:val="24"/>
          <w:szCs w:val="24"/>
        </w:rPr>
        <w:t>asketball</w:t>
      </w:r>
      <w:r>
        <w:rPr>
          <w:rFonts w:ascii="Times New Roman" w:hAnsi="Times New Roman" w:cs="Times New Roman"/>
          <w:sz w:val="24"/>
          <w:szCs w:val="24"/>
        </w:rPr>
        <w:t xml:space="preserve"> Tournament.  While she is there, she will meet with folks at Texas Tech.</w:t>
      </w:r>
    </w:p>
    <w:p w:rsidR="00155A00" w:rsidRDefault="00FC2F1A" w:rsidP="00155A00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155A00">
        <w:rPr>
          <w:rFonts w:ascii="Times New Roman" w:hAnsi="Times New Roman" w:cs="Times New Roman"/>
          <w:sz w:val="24"/>
          <w:szCs w:val="24"/>
        </w:rPr>
        <w:t>March 18</w:t>
      </w:r>
      <w:r>
        <w:rPr>
          <w:rFonts w:ascii="Times New Roman" w:hAnsi="Times New Roman" w:cs="Times New Roman"/>
          <w:sz w:val="24"/>
          <w:szCs w:val="24"/>
        </w:rPr>
        <w:t xml:space="preserve">, 2023, we will be having </w:t>
      </w:r>
      <w:r w:rsidR="00155A00">
        <w:rPr>
          <w:rFonts w:ascii="Times New Roman" w:hAnsi="Times New Roman" w:cs="Times New Roman"/>
          <w:sz w:val="24"/>
          <w:szCs w:val="24"/>
        </w:rPr>
        <w:t>Light the Night at the McC</w:t>
      </w:r>
      <w:r>
        <w:rPr>
          <w:rFonts w:ascii="Times New Roman" w:hAnsi="Times New Roman" w:cs="Times New Roman"/>
          <w:sz w:val="24"/>
          <w:szCs w:val="24"/>
        </w:rPr>
        <w:t>l</w:t>
      </w:r>
      <w:r w:rsidR="00155A00">
        <w:rPr>
          <w:rFonts w:ascii="Times New Roman" w:hAnsi="Times New Roman" w:cs="Times New Roman"/>
          <w:sz w:val="24"/>
          <w:szCs w:val="24"/>
        </w:rPr>
        <w:t>inton field.</w:t>
      </w:r>
      <w:r>
        <w:rPr>
          <w:rFonts w:ascii="Times New Roman" w:hAnsi="Times New Roman" w:cs="Times New Roman"/>
          <w:sz w:val="24"/>
          <w:szCs w:val="24"/>
        </w:rPr>
        <w:t xml:space="preserve">  The dedication ceremony will begin at 6:00 p.m.</w:t>
      </w:r>
    </w:p>
    <w:p w:rsidR="00155A00" w:rsidRDefault="00155A00" w:rsidP="00155A00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March 22-24, Earl</w:t>
      </w:r>
      <w:r w:rsidR="00FC2F1A">
        <w:rPr>
          <w:rFonts w:ascii="Times New Roman" w:hAnsi="Times New Roman" w:cs="Times New Roman"/>
          <w:sz w:val="24"/>
          <w:szCs w:val="24"/>
        </w:rPr>
        <w:t xml:space="preserve"> Stinnett</w:t>
      </w:r>
      <w:r>
        <w:rPr>
          <w:rFonts w:ascii="Times New Roman" w:hAnsi="Times New Roman" w:cs="Times New Roman"/>
          <w:sz w:val="24"/>
          <w:szCs w:val="24"/>
        </w:rPr>
        <w:t>, Ricky</w:t>
      </w:r>
      <w:r w:rsidR="00FC2F1A">
        <w:rPr>
          <w:rFonts w:ascii="Times New Roman" w:hAnsi="Times New Roman" w:cs="Times New Roman"/>
          <w:sz w:val="24"/>
          <w:szCs w:val="24"/>
        </w:rPr>
        <w:t xml:space="preserve"> Turman</w:t>
      </w:r>
      <w:r>
        <w:rPr>
          <w:rFonts w:ascii="Times New Roman" w:hAnsi="Times New Roman" w:cs="Times New Roman"/>
          <w:sz w:val="24"/>
          <w:szCs w:val="24"/>
        </w:rPr>
        <w:t>, K. Paul</w:t>
      </w:r>
      <w:r w:rsidR="00FC2F1A">
        <w:rPr>
          <w:rFonts w:ascii="Times New Roman" w:hAnsi="Times New Roman" w:cs="Times New Roman"/>
          <w:sz w:val="24"/>
          <w:szCs w:val="24"/>
        </w:rPr>
        <w:t xml:space="preserve">, and Dr. McKown will be traveling </w:t>
      </w:r>
      <w:r>
        <w:rPr>
          <w:rFonts w:ascii="Times New Roman" w:hAnsi="Times New Roman" w:cs="Times New Roman"/>
          <w:sz w:val="24"/>
          <w:szCs w:val="24"/>
        </w:rPr>
        <w:t>to New Orleans</w:t>
      </w:r>
      <w:r w:rsidR="00FC2F1A">
        <w:rPr>
          <w:rFonts w:ascii="Times New Roman" w:hAnsi="Times New Roman" w:cs="Times New Roman"/>
          <w:sz w:val="24"/>
          <w:szCs w:val="24"/>
        </w:rPr>
        <w:t xml:space="preserve"> for a conference.  </w:t>
      </w:r>
    </w:p>
    <w:p w:rsidR="00155A00" w:rsidRDefault="00155A00" w:rsidP="00155A00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Waco </w:t>
      </w:r>
      <w:r w:rsidR="00FC2F1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ay in </w:t>
      </w:r>
      <w:r w:rsidR="00FC2F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ustin</w:t>
      </w:r>
      <w:r w:rsidR="00FC2F1A">
        <w:rPr>
          <w:rFonts w:ascii="Times New Roman" w:hAnsi="Times New Roman" w:cs="Times New Roman"/>
          <w:sz w:val="24"/>
          <w:szCs w:val="24"/>
        </w:rPr>
        <w:t xml:space="preserve"> is March 28, 2023.</w:t>
      </w:r>
    </w:p>
    <w:p w:rsidR="00FC2F1A" w:rsidRDefault="00FC2F1A" w:rsidP="00530493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C2F1A">
        <w:rPr>
          <w:rFonts w:ascii="Times New Roman" w:hAnsi="Times New Roman" w:cs="Times New Roman"/>
          <w:sz w:val="24"/>
          <w:szCs w:val="24"/>
        </w:rPr>
        <w:t xml:space="preserve">The </w:t>
      </w:r>
      <w:r w:rsidR="00155A00" w:rsidRPr="00FC2F1A">
        <w:rPr>
          <w:rFonts w:ascii="Times New Roman" w:hAnsi="Times New Roman" w:cs="Times New Roman"/>
          <w:sz w:val="24"/>
          <w:szCs w:val="24"/>
        </w:rPr>
        <w:t xml:space="preserve">SACSCOC </w:t>
      </w:r>
      <w:r w:rsidRPr="00FC2F1A">
        <w:rPr>
          <w:rFonts w:ascii="Times New Roman" w:hAnsi="Times New Roman" w:cs="Times New Roman"/>
          <w:sz w:val="24"/>
          <w:szCs w:val="24"/>
        </w:rPr>
        <w:t>folks will be coming at the end of March.</w:t>
      </w:r>
    </w:p>
    <w:p w:rsidR="00155A00" w:rsidRPr="00FC2F1A" w:rsidRDefault="00FC2F1A" w:rsidP="00530493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still l</w:t>
      </w:r>
      <w:r w:rsidR="00155A00" w:rsidRPr="00FC2F1A">
        <w:rPr>
          <w:rFonts w:ascii="Times New Roman" w:hAnsi="Times New Roman" w:cs="Times New Roman"/>
          <w:sz w:val="24"/>
          <w:szCs w:val="24"/>
        </w:rPr>
        <w:t>ooking at Highlander Ranch.  Bland Cromwell</w:t>
      </w:r>
      <w:r>
        <w:rPr>
          <w:rFonts w:ascii="Times New Roman" w:hAnsi="Times New Roman" w:cs="Times New Roman"/>
          <w:sz w:val="24"/>
          <w:szCs w:val="24"/>
        </w:rPr>
        <w:t xml:space="preserve"> has said that</w:t>
      </w:r>
      <w:r w:rsidR="00155A00" w:rsidRPr="00FC2F1A">
        <w:rPr>
          <w:rFonts w:ascii="Times New Roman" w:hAnsi="Times New Roman" w:cs="Times New Roman"/>
          <w:sz w:val="24"/>
          <w:szCs w:val="24"/>
        </w:rPr>
        <w:t xml:space="preserve"> </w:t>
      </w:r>
      <w:r w:rsidR="00BC03F0" w:rsidRPr="00FC2F1A">
        <w:rPr>
          <w:rFonts w:ascii="Times New Roman" w:hAnsi="Times New Roman" w:cs="Times New Roman"/>
          <w:sz w:val="24"/>
          <w:szCs w:val="24"/>
        </w:rPr>
        <w:t>splitting it up would hurt the ability to sell the ranch</w:t>
      </w:r>
      <w:r>
        <w:rPr>
          <w:rFonts w:ascii="Times New Roman" w:hAnsi="Times New Roman" w:cs="Times New Roman"/>
          <w:sz w:val="24"/>
          <w:szCs w:val="24"/>
        </w:rPr>
        <w:t xml:space="preserve"> because it is n</w:t>
      </w:r>
      <w:r w:rsidR="00BC03F0" w:rsidRPr="00FC2F1A">
        <w:rPr>
          <w:rFonts w:ascii="Times New Roman" w:hAnsi="Times New Roman" w:cs="Times New Roman"/>
          <w:sz w:val="24"/>
          <w:szCs w:val="24"/>
        </w:rPr>
        <w:t xml:space="preserve">ot large enough.  </w:t>
      </w:r>
    </w:p>
    <w:p w:rsidR="00BC03F0" w:rsidRDefault="00BC03F0" w:rsidP="00155A00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 is working on how to respond to people who didn’t get to pay their taxes on time.  Stephen gave an update.  </w:t>
      </w:r>
    </w:p>
    <w:p w:rsidR="00FD0EF3" w:rsidRDefault="00FC2F1A" w:rsidP="00155A00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have our Board to Board Meeting on April 11, 2023.</w:t>
      </w:r>
      <w:r w:rsidR="00FD0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EF3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of the schools </w:t>
      </w:r>
      <w:r w:rsidR="00FD0EF3">
        <w:rPr>
          <w:rFonts w:ascii="Times New Roman" w:hAnsi="Times New Roman" w:cs="Times New Roman"/>
          <w:sz w:val="24"/>
          <w:szCs w:val="24"/>
        </w:rPr>
        <w:t xml:space="preserve">are coming.  </w:t>
      </w:r>
    </w:p>
    <w:p w:rsidR="00FD0EF3" w:rsidRPr="00155A00" w:rsidRDefault="00FD0EF3" w:rsidP="00FD0EF3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Tuesday, </w:t>
      </w:r>
      <w:r w:rsidR="004D6F4E">
        <w:rPr>
          <w:rFonts w:ascii="Times New Roman" w:hAnsi="Times New Roman" w:cs="Times New Roman"/>
          <w:sz w:val="24"/>
          <w:szCs w:val="24"/>
        </w:rPr>
        <w:t>March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 28,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 2023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, with dinner at 5:15 p.m. and the meeting at 6:00 p.m., at the </w:t>
      </w:r>
      <w:r w:rsidR="00C0434C" w:rsidRPr="00227C4E">
        <w:rPr>
          <w:rFonts w:ascii="Times New Roman" w:hAnsi="Times New Roman" w:cs="Times New Roman"/>
          <w:sz w:val="24"/>
          <w:szCs w:val="24"/>
        </w:rPr>
        <w:t>Northwood House</w:t>
      </w:r>
      <w:r w:rsidR="00230F5D" w:rsidRPr="00227C4E">
        <w:rPr>
          <w:rFonts w:ascii="Times New Roman" w:hAnsi="Times New Roman" w:cs="Times New Roman"/>
          <w:sz w:val="24"/>
          <w:szCs w:val="24"/>
        </w:rPr>
        <w:t>.</w:t>
      </w:r>
      <w:r w:rsidR="00C04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FD0EF3">
        <w:rPr>
          <w:rFonts w:ascii="Times New Roman" w:hAnsi="Times New Roman" w:cs="Times New Roman"/>
          <w:sz w:val="24"/>
          <w:szCs w:val="24"/>
        </w:rPr>
        <w:t>7:20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E83D44">
        <w:rPr>
          <w:rFonts w:ascii="Times New Roman" w:hAnsi="Times New Roman" w:cs="Times New Roman"/>
          <w:sz w:val="24"/>
          <w:szCs w:val="24"/>
        </w:rPr>
        <w:t>7:26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845E63">
        <w:rPr>
          <w:rFonts w:ascii="Times New Roman" w:hAnsi="Times New Roman" w:cs="Times New Roman"/>
          <w:sz w:val="24"/>
          <w:szCs w:val="24"/>
        </w:rPr>
        <w:t>7:38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C94CD7">
        <w:rPr>
          <w:rFonts w:ascii="Times New Roman" w:hAnsi="Times New Roman" w:cs="Times New Roman"/>
          <w:sz w:val="24"/>
          <w:szCs w:val="24"/>
        </w:rPr>
        <w:t>7:38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6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3"/>
    </w:lvlOverride>
  </w:num>
  <w:num w:numId="4">
    <w:abstractNumId w:val="0"/>
  </w:num>
  <w:num w:numId="5">
    <w:abstractNumId w:val="0"/>
  </w:num>
  <w:num w:numId="6">
    <w:abstractNumId w:val="6"/>
  </w:num>
  <w:num w:numId="7">
    <w:abstractNumId w:val="2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23F2"/>
    <w:rsid w:val="00022CE2"/>
    <w:rsid w:val="00033E06"/>
    <w:rsid w:val="00033EE9"/>
    <w:rsid w:val="000468E1"/>
    <w:rsid w:val="00052CEC"/>
    <w:rsid w:val="0005729C"/>
    <w:rsid w:val="00071345"/>
    <w:rsid w:val="000808D8"/>
    <w:rsid w:val="00082E07"/>
    <w:rsid w:val="000854B0"/>
    <w:rsid w:val="00090E7D"/>
    <w:rsid w:val="00093839"/>
    <w:rsid w:val="000A5161"/>
    <w:rsid w:val="000B2383"/>
    <w:rsid w:val="000C13E4"/>
    <w:rsid w:val="000C19A8"/>
    <w:rsid w:val="000C28B2"/>
    <w:rsid w:val="000C3F0B"/>
    <w:rsid w:val="000C74EA"/>
    <w:rsid w:val="000D4D5A"/>
    <w:rsid w:val="000D6CC0"/>
    <w:rsid w:val="000D795B"/>
    <w:rsid w:val="000E548C"/>
    <w:rsid w:val="000F666D"/>
    <w:rsid w:val="00113615"/>
    <w:rsid w:val="00132C5A"/>
    <w:rsid w:val="00142217"/>
    <w:rsid w:val="00152107"/>
    <w:rsid w:val="00152BEB"/>
    <w:rsid w:val="00155A00"/>
    <w:rsid w:val="00177347"/>
    <w:rsid w:val="00197B40"/>
    <w:rsid w:val="001A049D"/>
    <w:rsid w:val="001A05EE"/>
    <w:rsid w:val="001A304C"/>
    <w:rsid w:val="001B32C2"/>
    <w:rsid w:val="001C2296"/>
    <w:rsid w:val="001D6094"/>
    <w:rsid w:val="001D6A3E"/>
    <w:rsid w:val="001E0DFA"/>
    <w:rsid w:val="001F061F"/>
    <w:rsid w:val="002015A0"/>
    <w:rsid w:val="00203CD6"/>
    <w:rsid w:val="00224394"/>
    <w:rsid w:val="00227C4E"/>
    <w:rsid w:val="00230F5D"/>
    <w:rsid w:val="0024134F"/>
    <w:rsid w:val="00243BAF"/>
    <w:rsid w:val="00244BC3"/>
    <w:rsid w:val="00245619"/>
    <w:rsid w:val="00256BC5"/>
    <w:rsid w:val="00271355"/>
    <w:rsid w:val="00271D88"/>
    <w:rsid w:val="002822EE"/>
    <w:rsid w:val="00291B4C"/>
    <w:rsid w:val="002963E3"/>
    <w:rsid w:val="002A3AB0"/>
    <w:rsid w:val="002B68DE"/>
    <w:rsid w:val="002C15C5"/>
    <w:rsid w:val="002C307F"/>
    <w:rsid w:val="002D0459"/>
    <w:rsid w:val="002D1791"/>
    <w:rsid w:val="002D470C"/>
    <w:rsid w:val="002D6A25"/>
    <w:rsid w:val="002D7228"/>
    <w:rsid w:val="002E3DDF"/>
    <w:rsid w:val="002E5D2F"/>
    <w:rsid w:val="002F3780"/>
    <w:rsid w:val="002F5592"/>
    <w:rsid w:val="003207A0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81D12"/>
    <w:rsid w:val="003845F2"/>
    <w:rsid w:val="0038509F"/>
    <w:rsid w:val="00385F92"/>
    <w:rsid w:val="003874A4"/>
    <w:rsid w:val="00393657"/>
    <w:rsid w:val="00396625"/>
    <w:rsid w:val="00397E4B"/>
    <w:rsid w:val="003A5FE1"/>
    <w:rsid w:val="003A6159"/>
    <w:rsid w:val="003B2D12"/>
    <w:rsid w:val="003B537B"/>
    <w:rsid w:val="003D3EB6"/>
    <w:rsid w:val="003F0505"/>
    <w:rsid w:val="003F183B"/>
    <w:rsid w:val="003F4B8E"/>
    <w:rsid w:val="0040017D"/>
    <w:rsid w:val="00404C32"/>
    <w:rsid w:val="004074FC"/>
    <w:rsid w:val="0041600F"/>
    <w:rsid w:val="004163C8"/>
    <w:rsid w:val="004217DE"/>
    <w:rsid w:val="00423A19"/>
    <w:rsid w:val="004266DC"/>
    <w:rsid w:val="00427EA4"/>
    <w:rsid w:val="00432BF7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2970"/>
    <w:rsid w:val="00486D23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125F4"/>
    <w:rsid w:val="005229C0"/>
    <w:rsid w:val="00525DF6"/>
    <w:rsid w:val="00531E83"/>
    <w:rsid w:val="00544C6E"/>
    <w:rsid w:val="00560AB0"/>
    <w:rsid w:val="005767F7"/>
    <w:rsid w:val="00590B16"/>
    <w:rsid w:val="00595058"/>
    <w:rsid w:val="00596480"/>
    <w:rsid w:val="005C1D4A"/>
    <w:rsid w:val="005C2305"/>
    <w:rsid w:val="005D42AD"/>
    <w:rsid w:val="005D641C"/>
    <w:rsid w:val="005D7632"/>
    <w:rsid w:val="005E2BB3"/>
    <w:rsid w:val="005F195E"/>
    <w:rsid w:val="005F7132"/>
    <w:rsid w:val="0060416E"/>
    <w:rsid w:val="00607CFE"/>
    <w:rsid w:val="00615943"/>
    <w:rsid w:val="00623007"/>
    <w:rsid w:val="00632093"/>
    <w:rsid w:val="00640F5D"/>
    <w:rsid w:val="00641274"/>
    <w:rsid w:val="0065043F"/>
    <w:rsid w:val="0065232C"/>
    <w:rsid w:val="00654522"/>
    <w:rsid w:val="006556C5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B7C5E"/>
    <w:rsid w:val="006D5073"/>
    <w:rsid w:val="006E264B"/>
    <w:rsid w:val="00707A85"/>
    <w:rsid w:val="0072238F"/>
    <w:rsid w:val="00723E81"/>
    <w:rsid w:val="00725584"/>
    <w:rsid w:val="007317D5"/>
    <w:rsid w:val="00731FC6"/>
    <w:rsid w:val="007369D6"/>
    <w:rsid w:val="007418AA"/>
    <w:rsid w:val="00744E88"/>
    <w:rsid w:val="00747F47"/>
    <w:rsid w:val="007500F6"/>
    <w:rsid w:val="00760B18"/>
    <w:rsid w:val="00767771"/>
    <w:rsid w:val="007749FE"/>
    <w:rsid w:val="00784083"/>
    <w:rsid w:val="00787098"/>
    <w:rsid w:val="00790B94"/>
    <w:rsid w:val="00797CAC"/>
    <w:rsid w:val="007B21FF"/>
    <w:rsid w:val="007B2F74"/>
    <w:rsid w:val="007B398F"/>
    <w:rsid w:val="007B63C1"/>
    <w:rsid w:val="007B70C1"/>
    <w:rsid w:val="007C46E2"/>
    <w:rsid w:val="007D0404"/>
    <w:rsid w:val="007D129C"/>
    <w:rsid w:val="007D1A82"/>
    <w:rsid w:val="007D5432"/>
    <w:rsid w:val="007D6369"/>
    <w:rsid w:val="007D78AB"/>
    <w:rsid w:val="007E09AC"/>
    <w:rsid w:val="007E1AB7"/>
    <w:rsid w:val="007E259E"/>
    <w:rsid w:val="007F08B3"/>
    <w:rsid w:val="007F1287"/>
    <w:rsid w:val="008013C4"/>
    <w:rsid w:val="00802A1A"/>
    <w:rsid w:val="00804B52"/>
    <w:rsid w:val="008077F0"/>
    <w:rsid w:val="00807A8F"/>
    <w:rsid w:val="00812A5D"/>
    <w:rsid w:val="00813FBB"/>
    <w:rsid w:val="00842C60"/>
    <w:rsid w:val="00845E63"/>
    <w:rsid w:val="00850CB1"/>
    <w:rsid w:val="00853976"/>
    <w:rsid w:val="00853B19"/>
    <w:rsid w:val="008663F0"/>
    <w:rsid w:val="0087682A"/>
    <w:rsid w:val="0087711A"/>
    <w:rsid w:val="008777E7"/>
    <w:rsid w:val="0088516E"/>
    <w:rsid w:val="00885DFD"/>
    <w:rsid w:val="00886E22"/>
    <w:rsid w:val="0089223E"/>
    <w:rsid w:val="0089778E"/>
    <w:rsid w:val="008978A5"/>
    <w:rsid w:val="008A6BFD"/>
    <w:rsid w:val="008B0FE2"/>
    <w:rsid w:val="008B394B"/>
    <w:rsid w:val="008B6B7D"/>
    <w:rsid w:val="008C372F"/>
    <w:rsid w:val="008C3AE3"/>
    <w:rsid w:val="008D2921"/>
    <w:rsid w:val="008D4D14"/>
    <w:rsid w:val="008D5E6F"/>
    <w:rsid w:val="008D6E09"/>
    <w:rsid w:val="008D7163"/>
    <w:rsid w:val="008E2A8B"/>
    <w:rsid w:val="008E59A8"/>
    <w:rsid w:val="008E7757"/>
    <w:rsid w:val="008F59CB"/>
    <w:rsid w:val="00900E93"/>
    <w:rsid w:val="00914681"/>
    <w:rsid w:val="00917743"/>
    <w:rsid w:val="009226F6"/>
    <w:rsid w:val="0093431A"/>
    <w:rsid w:val="009528C9"/>
    <w:rsid w:val="00954CFA"/>
    <w:rsid w:val="0095523D"/>
    <w:rsid w:val="009666A4"/>
    <w:rsid w:val="00972A9F"/>
    <w:rsid w:val="00976304"/>
    <w:rsid w:val="00976D12"/>
    <w:rsid w:val="00983F16"/>
    <w:rsid w:val="00992F78"/>
    <w:rsid w:val="009A632A"/>
    <w:rsid w:val="009B0AD0"/>
    <w:rsid w:val="009C00BE"/>
    <w:rsid w:val="009D139E"/>
    <w:rsid w:val="009E6044"/>
    <w:rsid w:val="009E6787"/>
    <w:rsid w:val="009F5610"/>
    <w:rsid w:val="00A00BF0"/>
    <w:rsid w:val="00A013C1"/>
    <w:rsid w:val="00A05DAB"/>
    <w:rsid w:val="00A074BA"/>
    <w:rsid w:val="00A150CD"/>
    <w:rsid w:val="00A16CEB"/>
    <w:rsid w:val="00A16E8D"/>
    <w:rsid w:val="00A1760D"/>
    <w:rsid w:val="00A216F4"/>
    <w:rsid w:val="00A21858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303E"/>
    <w:rsid w:val="00A8062C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C063B"/>
    <w:rsid w:val="00AC2B08"/>
    <w:rsid w:val="00AC628D"/>
    <w:rsid w:val="00AE6480"/>
    <w:rsid w:val="00AF5D6D"/>
    <w:rsid w:val="00B03EF2"/>
    <w:rsid w:val="00B049EC"/>
    <w:rsid w:val="00B04AEA"/>
    <w:rsid w:val="00B06084"/>
    <w:rsid w:val="00B13B67"/>
    <w:rsid w:val="00B13EC2"/>
    <w:rsid w:val="00B23BE6"/>
    <w:rsid w:val="00B24A16"/>
    <w:rsid w:val="00B260BF"/>
    <w:rsid w:val="00B274F1"/>
    <w:rsid w:val="00B35227"/>
    <w:rsid w:val="00B373E6"/>
    <w:rsid w:val="00B43BB9"/>
    <w:rsid w:val="00B43EC5"/>
    <w:rsid w:val="00B52553"/>
    <w:rsid w:val="00B53269"/>
    <w:rsid w:val="00B62AAD"/>
    <w:rsid w:val="00B70705"/>
    <w:rsid w:val="00B71939"/>
    <w:rsid w:val="00B823F8"/>
    <w:rsid w:val="00B83EBE"/>
    <w:rsid w:val="00B842B2"/>
    <w:rsid w:val="00B95906"/>
    <w:rsid w:val="00BA049E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646A"/>
    <w:rsid w:val="00BF19A4"/>
    <w:rsid w:val="00BF1CA6"/>
    <w:rsid w:val="00BF38CA"/>
    <w:rsid w:val="00BF4018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A3F"/>
    <w:rsid w:val="00C54F7C"/>
    <w:rsid w:val="00C7328C"/>
    <w:rsid w:val="00C8796F"/>
    <w:rsid w:val="00C94CD7"/>
    <w:rsid w:val="00C94F0F"/>
    <w:rsid w:val="00CB30A6"/>
    <w:rsid w:val="00CB6034"/>
    <w:rsid w:val="00CE0D76"/>
    <w:rsid w:val="00CE3A35"/>
    <w:rsid w:val="00CE44EA"/>
    <w:rsid w:val="00CF1489"/>
    <w:rsid w:val="00D076DA"/>
    <w:rsid w:val="00D356BE"/>
    <w:rsid w:val="00D401C2"/>
    <w:rsid w:val="00D6556B"/>
    <w:rsid w:val="00D66E2B"/>
    <w:rsid w:val="00D70246"/>
    <w:rsid w:val="00D754ED"/>
    <w:rsid w:val="00D97BAD"/>
    <w:rsid w:val="00DA277D"/>
    <w:rsid w:val="00DA46E3"/>
    <w:rsid w:val="00DA5DA0"/>
    <w:rsid w:val="00DB27A8"/>
    <w:rsid w:val="00DB2BD2"/>
    <w:rsid w:val="00DD79A8"/>
    <w:rsid w:val="00DF1923"/>
    <w:rsid w:val="00DF461E"/>
    <w:rsid w:val="00E001F9"/>
    <w:rsid w:val="00E032E0"/>
    <w:rsid w:val="00E03C80"/>
    <w:rsid w:val="00E109BF"/>
    <w:rsid w:val="00E120F1"/>
    <w:rsid w:val="00E368D7"/>
    <w:rsid w:val="00E43F08"/>
    <w:rsid w:val="00E44FC5"/>
    <w:rsid w:val="00E47A37"/>
    <w:rsid w:val="00E47D7E"/>
    <w:rsid w:val="00E50B10"/>
    <w:rsid w:val="00E659BE"/>
    <w:rsid w:val="00E66D5B"/>
    <w:rsid w:val="00E83D44"/>
    <w:rsid w:val="00E84611"/>
    <w:rsid w:val="00E90B6E"/>
    <w:rsid w:val="00EA0FBE"/>
    <w:rsid w:val="00EA19E8"/>
    <w:rsid w:val="00EB1F95"/>
    <w:rsid w:val="00EB3F96"/>
    <w:rsid w:val="00EB5579"/>
    <w:rsid w:val="00EB762F"/>
    <w:rsid w:val="00ED2806"/>
    <w:rsid w:val="00ED7369"/>
    <w:rsid w:val="00EE3306"/>
    <w:rsid w:val="00F00CE9"/>
    <w:rsid w:val="00F03E99"/>
    <w:rsid w:val="00F05127"/>
    <w:rsid w:val="00F05F7E"/>
    <w:rsid w:val="00F0683A"/>
    <w:rsid w:val="00F142BB"/>
    <w:rsid w:val="00F16E00"/>
    <w:rsid w:val="00F175A8"/>
    <w:rsid w:val="00F25B50"/>
    <w:rsid w:val="00F30D62"/>
    <w:rsid w:val="00F3277D"/>
    <w:rsid w:val="00F376E6"/>
    <w:rsid w:val="00F44195"/>
    <w:rsid w:val="00F47E2E"/>
    <w:rsid w:val="00F50860"/>
    <w:rsid w:val="00F52F71"/>
    <w:rsid w:val="00F540D2"/>
    <w:rsid w:val="00F55AAF"/>
    <w:rsid w:val="00F639E6"/>
    <w:rsid w:val="00F67CF1"/>
    <w:rsid w:val="00F742CF"/>
    <w:rsid w:val="00F80AE0"/>
    <w:rsid w:val="00F84813"/>
    <w:rsid w:val="00F87D4F"/>
    <w:rsid w:val="00F9053D"/>
    <w:rsid w:val="00FA71FA"/>
    <w:rsid w:val="00FB1082"/>
    <w:rsid w:val="00FB3A61"/>
    <w:rsid w:val="00FC2F1A"/>
    <w:rsid w:val="00FD0EF3"/>
    <w:rsid w:val="00FE61E0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91FD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77E6-E57F-4F6E-AECA-E4900B91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4890</Characters>
  <Application>Microsoft Office Word</Application>
  <DocSecurity>0</DocSecurity>
  <Lines>139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2022-09-27T14:56:00Z</cp:lastPrinted>
  <dcterms:created xsi:type="dcterms:W3CDTF">2023-03-03T17:27:00Z</dcterms:created>
  <dcterms:modified xsi:type="dcterms:W3CDTF">2023-03-03T17:27:00Z</dcterms:modified>
</cp:coreProperties>
</file>