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Tuesday, </w:t>
      </w:r>
      <w:r w:rsidR="00B6530A">
        <w:rPr>
          <w:rFonts w:ascii="Times New Roman" w:eastAsia="Calibri" w:hAnsi="Times New Roman" w:cs="Times New Roman"/>
          <w:sz w:val="24"/>
          <w:szCs w:val="24"/>
        </w:rPr>
        <w:t>September 26, 2023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0B1DC7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Mr. Edgar Barragan, Media Technology Specialist, Information Systems &amp; Services; </w:t>
      </w:r>
      <w:r w:rsidR="00FE5E66" w:rsidRPr="000B1D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Stephen Benson, Vice President, Finance and Administration; Dr. Lisa Elliott, Director, Marketing &amp; Communications; </w:t>
      </w:r>
      <w:r w:rsidR="00FE5E66" w:rsidRP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Fred Hills, Vice President, Instruction &amp; Student Engagement; Ms. Heather Holt, Chair, Administrative Staff Advisory Committee; </w:t>
      </w:r>
      <w:r w:rsid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Connor Kelly, PC Specialist, Information Systems &amp; Services; </w:t>
      </w:r>
      <w:r w:rsidR="00FE5E66" w:rsidRP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Kodi Jones, Student Liaison; Miss Ashli Magana, Student Liaison; Ms. Michaela McCown, President, Faculty Council; Dr. Johnette McKown, President; </w:t>
      </w:r>
      <w:r w:rsid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Sipriana Molina, Vice-Chair, Support Staff Advisory Committee; Ms. Kelli Nehring, Vice-Chair, Administrative Staff Advisory Committee; </w:t>
      </w:r>
      <w:r w:rsidR="00FE5E66" w:rsidRP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Peter Rusek, College Attorney; Mr. Paul Serrano, Chair, Support Staff Advisory Committee; </w:t>
      </w:r>
      <w:r w:rsidR="00F976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Jodi Tindell, Director, Purchasing &amp; Auxiliary Services; </w:t>
      </w:r>
      <w:r w:rsidR="00FE5E66" w:rsidRPr="00F976D1">
        <w:rPr>
          <w:rFonts w:ascii="Times New Roman" w:eastAsia="Calibri" w:hAnsi="Times New Roman" w:cs="Times New Roman"/>
          <w:color w:val="000000"/>
          <w:sz w:val="24"/>
          <w:szCs w:val="24"/>
        </w:rPr>
        <w:t>Mrs. Paula Unger, Professor, Sociology; Dr. Laura Wichman, Chief Research &amp; Effectiveness Officer; Mr. Clayton Williams, Chief, Campus Police;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4994" w:rsidRPr="00FE5E66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</w:p>
    <w:p w:rsidR="008D3E67" w:rsidRDefault="00414994" w:rsidP="008D3E67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Ms. Geneva Watley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4A1FA8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Stephen Benson made a presentation on Strategic Enrollment Management.  (D.F. V—</w:t>
      </w:r>
      <w:r w:rsidR="00527736">
        <w:rPr>
          <w:rFonts w:ascii="Times New Roman" w:eastAsia="Times New Roman" w:hAnsi="Times New Roman" w:cs="Times New Roman"/>
          <w:bCs/>
          <w:sz w:val="24"/>
          <w:szCs w:val="24"/>
        </w:rPr>
        <w:t>683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Laura Wichman made a presentation on the Community Survey.  (D.F. V—</w:t>
      </w:r>
      <w:r w:rsidR="00527736">
        <w:rPr>
          <w:rFonts w:ascii="Times New Roman" w:eastAsia="Times New Roman" w:hAnsi="Times New Roman" w:cs="Times New Roman"/>
          <w:bCs/>
          <w:sz w:val="24"/>
          <w:szCs w:val="24"/>
        </w:rPr>
        <w:t>684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Wichman made a presentation on the </w:t>
      </w:r>
      <w:r w:rsidRPr="008D3E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Great Colleges to Work </w:t>
      </w:r>
      <w:proofErr w:type="gramStart"/>
      <w:r w:rsidRPr="008D3E67">
        <w:rPr>
          <w:rFonts w:ascii="Times New Roman" w:eastAsia="Times New Roman" w:hAnsi="Times New Roman" w:cs="Times New Roman"/>
          <w:bCs/>
          <w:i/>
          <w:sz w:val="24"/>
          <w:szCs w:val="24"/>
        </w:rPr>
        <w:t>For</w:t>
      </w:r>
      <w:proofErr w:type="gramEnd"/>
      <w:r w:rsidRPr="008D3E6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Survey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results.  (D.F. V—</w:t>
      </w:r>
      <w:r w:rsidR="007723AD">
        <w:rPr>
          <w:rFonts w:ascii="Times New Roman" w:eastAsia="Times New Roman" w:hAnsi="Times New Roman" w:cs="Times New Roman"/>
          <w:bCs/>
          <w:sz w:val="24"/>
          <w:szCs w:val="24"/>
        </w:rPr>
        <w:t>685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B22690">
        <w:rPr>
          <w:rFonts w:ascii="Times New Roman" w:hAnsi="Times New Roman" w:cs="Times New Roman"/>
          <w:sz w:val="24"/>
          <w:szCs w:val="24"/>
        </w:rPr>
        <w:t>686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 xml:space="preserve">August </w:t>
      </w:r>
      <w:r w:rsidR="00B5293D">
        <w:rPr>
          <w:rFonts w:ascii="Times New Roman" w:hAnsi="Times New Roman" w:cs="Times New Roman"/>
          <w:sz w:val="24"/>
          <w:szCs w:val="24"/>
        </w:rPr>
        <w:t>29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2023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Contract for Marketing Services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EBSCO License Renewal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Purchase of Bleeding Man Simulator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7F0A94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Application Specialist</w:t>
      </w:r>
    </w:p>
    <w:p w:rsidR="00B5293D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Manager, Food Service</w:t>
      </w:r>
    </w:p>
    <w:p w:rsidR="00B5293D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Counselor, Counseling Center</w:t>
      </w:r>
    </w:p>
    <w:p w:rsidR="00B5293D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C.A.R.E. Case Manager, Counseling Center</w:t>
      </w:r>
    </w:p>
    <w:p w:rsidR="00B5293D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Compliance Analyst</w:t>
      </w:r>
    </w:p>
    <w:p w:rsidR="00B5293D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Coach</w:t>
      </w:r>
    </w:p>
    <w:p w:rsidR="003D50A2" w:rsidRPr="007F0A94" w:rsidRDefault="00B5293D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Analyst</w:t>
      </w:r>
      <w:r w:rsidR="003D5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BA1B7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2046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43BAF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Dr. Benson presented </w:t>
      </w:r>
      <w:r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B5293D">
        <w:rPr>
          <w:rFonts w:ascii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hAnsi="Times New Roman" w:cs="Times New Roman"/>
          <w:sz w:val="24"/>
          <w:szCs w:val="24"/>
        </w:rPr>
        <w:t xml:space="preserve"> 2023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C756C2">
        <w:rPr>
          <w:rFonts w:ascii="Times New Roman" w:hAnsi="Times New Roman" w:cs="Times New Roman"/>
          <w:sz w:val="24"/>
          <w:szCs w:val="24"/>
        </w:rPr>
        <w:t>687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C756C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Turman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B5293D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Earl Stinnett presented information about a resolution to nominate candidates to serve on the McLennan County Appraisal District Board.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510D2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C756C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7D57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moved to approve a resolution to nominate </w:t>
      </w:r>
      <w:r>
        <w:rPr>
          <w:rFonts w:ascii="Times New Roman" w:eastAsia="Times New Roman" w:hAnsi="Times New Roman" w:cs="Times New Roman"/>
          <w:sz w:val="24"/>
          <w:szCs w:val="24"/>
        </w:rPr>
        <w:t>Mildred Watkins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to serve on the McLennan County Appraisal District Board.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Mr. Turman 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Jonathan Hill, Mr. K. Paul Holt, and Dr. Liz Palacios reported on their experience at the recent CCATT Annual Meeting.  (D.F. V—</w:t>
      </w:r>
      <w:r w:rsidR="00510D26">
        <w:rPr>
          <w:rFonts w:ascii="Times New Roman" w:eastAsia="Times New Roman" w:hAnsi="Times New Roman" w:cs="Times New Roman"/>
          <w:sz w:val="24"/>
          <w:szCs w:val="24"/>
        </w:rPr>
        <w:t>68</w:t>
      </w:r>
      <w:r w:rsidR="00C756C2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McKown presented information on the appointment of personnel for the Executive Director of the MCC Foundation.  (D.F. V—</w:t>
      </w:r>
      <w:r w:rsidR="00510D2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56C2"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8351C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Sabido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moved to approve Mr. Wes Livesay as the new Executive Director of the MCC Foundation.  </w:t>
      </w:r>
      <w:r>
        <w:rPr>
          <w:rFonts w:ascii="Times New Roman" w:eastAsia="Times New Roman" w:hAnsi="Times New Roman" w:cs="Times New Roman"/>
          <w:sz w:val="24"/>
          <w:szCs w:val="24"/>
        </w:rPr>
        <w:t>Dr. Palacios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Under the President’s Report, Dr. McKown reported: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 the </w:t>
      </w:r>
      <w:r w:rsidR="007B3900">
        <w:rPr>
          <w:rFonts w:ascii="Times New Roman" w:hAnsi="Times New Roman" w:cs="Times New Roman"/>
          <w:sz w:val="24"/>
          <w:szCs w:val="24"/>
        </w:rPr>
        <w:t>Leadership Council retreat in early September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7B3900">
        <w:rPr>
          <w:rFonts w:ascii="Times New Roman" w:hAnsi="Times New Roman" w:cs="Times New Roman"/>
          <w:sz w:val="24"/>
          <w:szCs w:val="24"/>
        </w:rPr>
        <w:t>Os Guinness event</w:t>
      </w:r>
      <w:r>
        <w:rPr>
          <w:rFonts w:ascii="Times New Roman" w:hAnsi="Times New Roman" w:cs="Times New Roman"/>
          <w:sz w:val="24"/>
          <w:szCs w:val="24"/>
        </w:rPr>
        <w:t xml:space="preserve"> went well.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had the </w:t>
      </w:r>
      <w:r w:rsidR="007B3900">
        <w:rPr>
          <w:rFonts w:ascii="Times New Roman" w:hAnsi="Times New Roman" w:cs="Times New Roman"/>
          <w:sz w:val="24"/>
          <w:szCs w:val="24"/>
        </w:rPr>
        <w:t>10</w:t>
      </w:r>
      <w:r w:rsidR="007B3900" w:rsidRPr="007B39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3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B3900">
        <w:rPr>
          <w:rFonts w:ascii="Times New Roman" w:hAnsi="Times New Roman" w:cs="Times New Roman"/>
          <w:sz w:val="24"/>
          <w:szCs w:val="24"/>
        </w:rPr>
        <w:t xml:space="preserve">ourt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B3900">
        <w:rPr>
          <w:rFonts w:ascii="Times New Roman" w:hAnsi="Times New Roman" w:cs="Times New Roman"/>
          <w:sz w:val="24"/>
          <w:szCs w:val="24"/>
        </w:rPr>
        <w:t>ppeals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7B3900">
        <w:rPr>
          <w:rFonts w:ascii="Times New Roman" w:hAnsi="Times New Roman" w:cs="Times New Roman"/>
          <w:sz w:val="24"/>
          <w:szCs w:val="24"/>
        </w:rPr>
        <w:t xml:space="preserve"> part of </w:t>
      </w:r>
      <w:r>
        <w:rPr>
          <w:rFonts w:ascii="Times New Roman" w:hAnsi="Times New Roman" w:cs="Times New Roman"/>
          <w:sz w:val="24"/>
          <w:szCs w:val="24"/>
        </w:rPr>
        <w:t>C</w:t>
      </w:r>
      <w:r w:rsidR="007B3900">
        <w:rPr>
          <w:rFonts w:ascii="Times New Roman" w:hAnsi="Times New Roman" w:cs="Times New Roman"/>
          <w:sz w:val="24"/>
          <w:szCs w:val="24"/>
        </w:rPr>
        <w:t xml:space="preserve">onstitution </w:t>
      </w:r>
      <w:r>
        <w:rPr>
          <w:rFonts w:ascii="Times New Roman" w:hAnsi="Times New Roman" w:cs="Times New Roman"/>
          <w:sz w:val="24"/>
          <w:szCs w:val="24"/>
        </w:rPr>
        <w:t>D</w:t>
      </w:r>
      <w:r w:rsidR="007B3900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7B3900">
        <w:rPr>
          <w:rFonts w:ascii="Times New Roman" w:hAnsi="Times New Roman" w:cs="Times New Roman"/>
          <w:sz w:val="24"/>
          <w:szCs w:val="24"/>
        </w:rPr>
        <w:t>ACCT</w:t>
      </w:r>
      <w:r>
        <w:rPr>
          <w:rFonts w:ascii="Times New Roman" w:hAnsi="Times New Roman" w:cs="Times New Roman"/>
          <w:sz w:val="24"/>
          <w:szCs w:val="24"/>
        </w:rPr>
        <w:t xml:space="preserve"> Leadership Congress coming up in October. 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MCC Foundation will have their annual g</w:t>
      </w:r>
      <w:r w:rsidR="007B3900">
        <w:rPr>
          <w:rFonts w:ascii="Times New Roman" w:hAnsi="Times New Roman" w:cs="Times New Roman"/>
          <w:sz w:val="24"/>
          <w:szCs w:val="24"/>
        </w:rPr>
        <w:t>olf</w:t>
      </w:r>
      <w:r>
        <w:rPr>
          <w:rFonts w:ascii="Times New Roman" w:hAnsi="Times New Roman" w:cs="Times New Roman"/>
          <w:sz w:val="24"/>
          <w:szCs w:val="24"/>
        </w:rPr>
        <w:t xml:space="preserve"> tournament on Friday, October 6, 2023.</w:t>
      </w:r>
      <w:r w:rsidR="007B3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B3900">
        <w:rPr>
          <w:rFonts w:ascii="Times New Roman" w:hAnsi="Times New Roman" w:cs="Times New Roman"/>
          <w:sz w:val="24"/>
          <w:szCs w:val="24"/>
        </w:rPr>
        <w:t xml:space="preserve">Employee </w:t>
      </w:r>
      <w:r>
        <w:rPr>
          <w:rFonts w:ascii="Times New Roman" w:hAnsi="Times New Roman" w:cs="Times New Roman"/>
          <w:sz w:val="24"/>
          <w:szCs w:val="24"/>
        </w:rPr>
        <w:t>Appreciation</w:t>
      </w:r>
      <w:r w:rsidR="007B3900">
        <w:rPr>
          <w:rFonts w:ascii="Times New Roman" w:hAnsi="Times New Roman" w:cs="Times New Roman"/>
          <w:sz w:val="24"/>
          <w:szCs w:val="24"/>
        </w:rPr>
        <w:t xml:space="preserve"> Picnic</w:t>
      </w:r>
      <w:r>
        <w:rPr>
          <w:rFonts w:ascii="Times New Roman" w:hAnsi="Times New Roman" w:cs="Times New Roman"/>
          <w:sz w:val="24"/>
          <w:szCs w:val="24"/>
        </w:rPr>
        <w:t xml:space="preserve"> will be held on Saturday, October 21, 2023, at Camp Fimfo.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Saturday, </w:t>
      </w:r>
      <w:r w:rsidR="007B3900">
        <w:rPr>
          <w:rFonts w:ascii="Times New Roman" w:hAnsi="Times New Roman" w:cs="Times New Roman"/>
          <w:sz w:val="24"/>
          <w:szCs w:val="24"/>
        </w:rPr>
        <w:t>November 11</w:t>
      </w:r>
      <w:r>
        <w:rPr>
          <w:rFonts w:ascii="Times New Roman" w:hAnsi="Times New Roman" w:cs="Times New Roman"/>
          <w:sz w:val="24"/>
          <w:szCs w:val="24"/>
        </w:rPr>
        <w:t xml:space="preserve">, 2023, Dr. Dan Phelan will join us for a </w:t>
      </w:r>
      <w:r w:rsidR="007B3900">
        <w:rPr>
          <w:rFonts w:ascii="Times New Roman" w:hAnsi="Times New Roman" w:cs="Times New Roman"/>
          <w:sz w:val="24"/>
          <w:szCs w:val="24"/>
        </w:rPr>
        <w:t>Board Retreat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3900" w:rsidRDefault="00B01BE8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the </w:t>
      </w:r>
      <w:r w:rsidR="007B3900">
        <w:rPr>
          <w:rFonts w:ascii="Times New Roman" w:hAnsi="Times New Roman" w:cs="Times New Roman"/>
          <w:sz w:val="24"/>
          <w:szCs w:val="24"/>
        </w:rPr>
        <w:t xml:space="preserve">DC trip </w:t>
      </w:r>
      <w:r>
        <w:rPr>
          <w:rFonts w:ascii="Times New Roman" w:hAnsi="Times New Roman" w:cs="Times New Roman"/>
          <w:sz w:val="24"/>
          <w:szCs w:val="24"/>
        </w:rPr>
        <w:t xml:space="preserve">with the Czech students </w:t>
      </w:r>
      <w:r w:rsidR="007B3900">
        <w:rPr>
          <w:rFonts w:ascii="Times New Roman" w:hAnsi="Times New Roman" w:cs="Times New Roman"/>
          <w:sz w:val="24"/>
          <w:szCs w:val="24"/>
        </w:rPr>
        <w:t>coming up</w:t>
      </w:r>
      <w:r>
        <w:rPr>
          <w:rFonts w:ascii="Times New Roman" w:hAnsi="Times New Roman" w:cs="Times New Roman"/>
          <w:sz w:val="24"/>
          <w:szCs w:val="24"/>
        </w:rPr>
        <w:t xml:space="preserve"> in November.</w:t>
      </w:r>
      <w:r w:rsidR="007B3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900" w:rsidRDefault="007B3900" w:rsidP="007B3900">
      <w:pPr>
        <w:pStyle w:val="ListParagraph"/>
        <w:widowControl w:val="0"/>
        <w:numPr>
          <w:ilvl w:val="0"/>
          <w:numId w:val="21"/>
        </w:numPr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Hills and Dr. McKown</w:t>
      </w:r>
      <w:r w:rsidR="00B01BE8">
        <w:rPr>
          <w:rFonts w:ascii="Times New Roman" w:hAnsi="Times New Roman" w:cs="Times New Roman"/>
          <w:sz w:val="24"/>
          <w:szCs w:val="24"/>
        </w:rPr>
        <w:t xml:space="preserve"> have begun </w:t>
      </w:r>
      <w:r>
        <w:rPr>
          <w:rFonts w:ascii="Times New Roman" w:hAnsi="Times New Roman" w:cs="Times New Roman"/>
          <w:sz w:val="24"/>
          <w:szCs w:val="24"/>
        </w:rPr>
        <w:t>to meet with school districts to talk about fast program.</w:t>
      </w:r>
    </w:p>
    <w:p w:rsidR="008B5840" w:rsidRPr="008B5840" w:rsidRDefault="008B5840" w:rsidP="008B5840">
      <w:pPr>
        <w:pStyle w:val="ListParagraph"/>
        <w:spacing w:after="0" w:line="288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7A0330">
        <w:rPr>
          <w:rFonts w:ascii="Times New Roman" w:hAnsi="Times New Roman" w:cs="Times New Roman"/>
          <w:sz w:val="24"/>
          <w:szCs w:val="24"/>
        </w:rPr>
        <w:t>Monday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, </w:t>
      </w:r>
      <w:r w:rsidR="007A0330">
        <w:rPr>
          <w:rFonts w:ascii="Times New Roman" w:hAnsi="Times New Roman" w:cs="Times New Roman"/>
          <w:sz w:val="24"/>
          <w:szCs w:val="24"/>
        </w:rPr>
        <w:t>October 30</w:t>
      </w:r>
      <w:r w:rsidR="00F240C8">
        <w:rPr>
          <w:rFonts w:ascii="Times New Roman" w:hAnsi="Times New Roman" w:cs="Times New Roman"/>
          <w:sz w:val="24"/>
          <w:szCs w:val="24"/>
        </w:rPr>
        <w:t>, 2023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1446F1">
        <w:rPr>
          <w:rFonts w:ascii="Times New Roman" w:hAnsi="Times New Roman" w:cs="Times New Roman"/>
          <w:sz w:val="24"/>
          <w:szCs w:val="24"/>
        </w:rPr>
        <w:t>MCC 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865221">
        <w:rPr>
          <w:rFonts w:ascii="Times New Roman" w:hAnsi="Times New Roman" w:cs="Times New Roman"/>
          <w:sz w:val="24"/>
          <w:szCs w:val="24"/>
        </w:rPr>
        <w:t>7:05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B01BE8">
        <w:rPr>
          <w:rFonts w:ascii="Times New Roman" w:hAnsi="Times New Roman" w:cs="Times New Roman"/>
          <w:sz w:val="24"/>
          <w:szCs w:val="24"/>
        </w:rPr>
        <w:t>8:05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B01BE8">
        <w:rPr>
          <w:rFonts w:ascii="Times New Roman" w:hAnsi="Times New Roman" w:cs="Times New Roman"/>
          <w:sz w:val="24"/>
          <w:szCs w:val="24"/>
        </w:rPr>
        <w:t>8:51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B01BE8">
        <w:rPr>
          <w:rFonts w:ascii="Times New Roman" w:hAnsi="Times New Roman" w:cs="Times New Roman"/>
          <w:sz w:val="24"/>
          <w:szCs w:val="24"/>
        </w:rPr>
        <w:t>8:53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3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  <w:lvlOverride w:ilvl="0">
      <w:startOverride w:val="3"/>
    </w:lvlOverride>
  </w:num>
  <w:num w:numId="4">
    <w:abstractNumId w:val="5"/>
  </w:num>
  <w:num w:numId="5">
    <w:abstractNumId w:val="5"/>
  </w:num>
  <w:num w:numId="6">
    <w:abstractNumId w:val="13"/>
  </w:num>
  <w:num w:numId="7">
    <w:abstractNumId w:val="8"/>
  </w:num>
  <w:num w:numId="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19"/>
  </w:num>
  <w:num w:numId="12">
    <w:abstractNumId w:val="16"/>
  </w:num>
  <w:num w:numId="13">
    <w:abstractNumId w:val="1"/>
  </w:num>
  <w:num w:numId="14">
    <w:abstractNumId w:val="11"/>
  </w:num>
  <w:num w:numId="15">
    <w:abstractNumId w:val="18"/>
  </w:num>
  <w:num w:numId="16">
    <w:abstractNumId w:val="17"/>
  </w:num>
  <w:num w:numId="17">
    <w:abstractNumId w:val="3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68E1"/>
    <w:rsid w:val="00052CEC"/>
    <w:rsid w:val="0005729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5D6D"/>
    <w:rsid w:val="00B01BE8"/>
    <w:rsid w:val="00B03EF2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925"/>
    <w:rsid w:val="00D356BE"/>
    <w:rsid w:val="00D401C2"/>
    <w:rsid w:val="00D437B0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9BF"/>
    <w:rsid w:val="00E120F1"/>
    <w:rsid w:val="00E32742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1277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B3DC-B294-4D26-8E37-F720C111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2023-10-25T14:16:00Z</dcterms:created>
  <dcterms:modified xsi:type="dcterms:W3CDTF">2023-10-25T14:16:00Z</dcterms:modified>
</cp:coreProperties>
</file>