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2F1C">
        <w:rPr>
          <w:rFonts w:ascii="Times New Roman" w:eastAsia="Calibri" w:hAnsi="Times New Roman" w:cs="Times New Roman"/>
          <w:sz w:val="24"/>
          <w:szCs w:val="24"/>
        </w:rPr>
        <w:t>May 28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D46897">
        <w:rPr>
          <w:rFonts w:ascii="Times New Roman" w:eastAsia="Calibri" w:hAnsi="Times New Roman" w:cs="Times New Roman"/>
          <w:sz w:val="24"/>
          <w:szCs w:val="24"/>
        </w:rPr>
        <w:t>Dr. Amy Antoninka, Vice President, Faculty Council;</w:t>
      </w:r>
      <w:r w:rsidR="007F34FB" w:rsidRPr="00D468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eastAsia="Calibri" w:hAnsi="Times New Roman" w:cs="Times New Roman"/>
          <w:sz w:val="24"/>
          <w:szCs w:val="24"/>
        </w:rPr>
        <w:t xml:space="preserve">Mr. Bunty Archer, IT Technician, Information Systems &amp; Services; </w:t>
      </w:r>
      <w:r w:rsidR="00FE5E66" w:rsidRPr="00D46897">
        <w:rPr>
          <w:rFonts w:ascii="Times New Roman" w:eastAsia="Calibri" w:hAnsi="Times New Roman" w:cs="Times New Roman"/>
          <w:sz w:val="24"/>
          <w:szCs w:val="24"/>
        </w:rPr>
        <w:t xml:space="preserve">Mr. Edgar Barragan, Media Technology Specialist, Information Systems &amp; Services; </w:t>
      </w:r>
      <w:r w:rsidR="00FE5E66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</w:t>
      </w:r>
      <w:r w:rsidR="00003BB8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7F34FB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5419E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>Dr. Lisa Elliott, Director, Marketing &amp; Communications;</w:t>
      </w:r>
      <w:r w:rsidR="007F34FB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Melissa Glasgow, Guest; Dr. Brandon Hill, Dean of Students; </w:t>
      </w:r>
      <w:r w:rsidR="00FE5E66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>Dr. Fred Hills, Vice President, Instruction &amp; Student Engagement;</w:t>
      </w:r>
      <w:r w:rsidR="0018419A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Heather Holt, Chair, Administrative Staff Advisory Committee; </w:t>
      </w:r>
      <w:r w:rsidR="0025419E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FE5E66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>Ms. Michaela McCown, President, Faculty Council; Dr. Johnette McKown, President;</w:t>
      </w:r>
      <w:r w:rsidR="007F34FB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Vice Chair, Support Staff Advisory Committee; </w:t>
      </w:r>
      <w:r w:rsidR="0025419E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Kelli Nehring, Vice Chair, Administrative Staff Advisory Committee; </w:t>
      </w:r>
      <w:r w:rsidR="00FE5E66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18419A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Dr. Laura Wichman, Chief Research &amp; Effectiveness Officer; </w:t>
      </w:r>
      <w:r w:rsidR="00FE5E66" w:rsidRP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Chief, Campus Police; </w:t>
      </w:r>
      <w:r w:rsidR="00D468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Kayla Willis, Incoming Vice President, Faculty Council; </w:t>
      </w:r>
      <w:r w:rsidRPr="00D46897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Pr="00955694" w:rsidRDefault="00AA0E65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 w:rsidR="00D46897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2F2F1C" w:rsidRDefault="00671C36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</w:p>
    <w:p w:rsidR="008D3E67" w:rsidRDefault="00414994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F2F1C" w:rsidRDefault="002F2F1C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D46897" w:rsidRPr="00D46897">
        <w:rPr>
          <w:rFonts w:ascii="Times New Roman" w:eastAsia="Times New Roman" w:hAnsi="Times New Roman" w:cs="Times New Roman"/>
          <w:bCs/>
          <w:sz w:val="24"/>
          <w:szCs w:val="24"/>
        </w:rPr>
        <w:t>Turman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D46897">
        <w:rPr>
          <w:rFonts w:ascii="Times New Roman" w:eastAsia="Times New Roman" w:hAnsi="Times New Roman" w:cs="Times New Roman"/>
          <w:bCs/>
          <w:sz w:val="24"/>
          <w:szCs w:val="24"/>
        </w:rPr>
        <w:t>6:01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>Dr. Johnette McKown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introduced the guests present at the regular meeting.</w:t>
      </w: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5527E" w:rsidRDefault="0055527E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Board recognized the outgoing </w:t>
      </w:r>
      <w:r w:rsidR="002F2F1C">
        <w:rPr>
          <w:rFonts w:ascii="Times New Roman" w:eastAsia="Times New Roman" w:hAnsi="Times New Roman" w:cs="Times New Roman"/>
          <w:bCs/>
          <w:sz w:val="24"/>
          <w:szCs w:val="24"/>
        </w:rPr>
        <w:t>Faculty Council President Michaela McCown</w:t>
      </w:r>
      <w:r w:rsidRPr="00D46897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(D.F. V—</w:t>
      </w:r>
      <w:r w:rsidR="00D46897">
        <w:rPr>
          <w:rFonts w:ascii="Times New Roman" w:eastAsia="Times New Roman" w:hAnsi="Times New Roman" w:cs="Times New Roman"/>
          <w:bCs/>
          <w:sz w:val="24"/>
          <w:szCs w:val="24"/>
        </w:rPr>
        <w:t>737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FA3BC2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3BC2" w:rsidRPr="00060F83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presented </w:t>
      </w:r>
      <w:r w:rsidR="002F2F1C">
        <w:rPr>
          <w:rFonts w:ascii="Times New Roman" w:eastAsia="Times New Roman" w:hAnsi="Times New Roman" w:cs="Times New Roman"/>
          <w:bCs/>
          <w:sz w:val="24"/>
          <w:szCs w:val="24"/>
        </w:rPr>
        <w:t>the Data Moment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D46897">
        <w:rPr>
          <w:rFonts w:ascii="Times New Roman" w:eastAsia="Times New Roman" w:hAnsi="Times New Roman" w:cs="Times New Roman"/>
          <w:bCs/>
          <w:sz w:val="24"/>
          <w:szCs w:val="24"/>
        </w:rPr>
        <w:t>738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Pr="004E222C" w:rsidRDefault="00A81D77" w:rsidP="004E222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D46897">
        <w:rPr>
          <w:rFonts w:ascii="Times New Roman" w:hAnsi="Times New Roman" w:cs="Times New Roman"/>
          <w:sz w:val="24"/>
          <w:szCs w:val="24"/>
        </w:rPr>
        <w:t>739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F2F1C" w:rsidRDefault="00243BAF" w:rsidP="008D0E53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F2F1C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 w:rsidRPr="002F2F1C">
        <w:rPr>
          <w:rFonts w:ascii="Times New Roman" w:hAnsi="Times New Roman" w:cs="Times New Roman"/>
          <w:sz w:val="24"/>
          <w:szCs w:val="24"/>
        </w:rPr>
        <w:t xml:space="preserve">the </w:t>
      </w:r>
      <w:r w:rsidR="002F2F1C" w:rsidRPr="002F2F1C">
        <w:rPr>
          <w:rFonts w:ascii="Times New Roman" w:hAnsi="Times New Roman" w:cs="Times New Roman"/>
          <w:sz w:val="24"/>
          <w:szCs w:val="24"/>
        </w:rPr>
        <w:t>April 30</w:t>
      </w:r>
      <w:r w:rsidR="0055527E" w:rsidRPr="002F2F1C">
        <w:rPr>
          <w:rFonts w:ascii="Times New Roman" w:hAnsi="Times New Roman" w:cs="Times New Roman"/>
          <w:sz w:val="24"/>
          <w:szCs w:val="24"/>
        </w:rPr>
        <w:t>, 2024</w:t>
      </w:r>
      <w:r w:rsidR="00A81D77" w:rsidRPr="002F2F1C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Pr="002F2F1C" w:rsidRDefault="00CD73CB" w:rsidP="008D0E53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F2F1C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F2F1C">
        <w:rPr>
          <w:rFonts w:ascii="Times New Roman" w:hAnsi="Times New Roman" w:cs="Times New Roman"/>
          <w:sz w:val="24"/>
          <w:szCs w:val="24"/>
        </w:rPr>
        <w:t>Purchase of Simulation Equipment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F2F1C">
        <w:rPr>
          <w:rFonts w:ascii="Times New Roman" w:hAnsi="Times New Roman" w:cs="Times New Roman"/>
          <w:sz w:val="24"/>
          <w:szCs w:val="24"/>
        </w:rPr>
        <w:t>Contract with Red River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</w:t>
      </w:r>
      <w:r w:rsidR="002F2F1C">
        <w:rPr>
          <w:rFonts w:ascii="Times New Roman" w:hAnsi="Times New Roman" w:cs="Times New Roman"/>
          <w:sz w:val="24"/>
          <w:szCs w:val="24"/>
        </w:rPr>
        <w:t>Purchase of Grocery Items from US Foods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</w:t>
      </w:r>
      <w:r w:rsidR="002F2F1C">
        <w:rPr>
          <w:rFonts w:ascii="Times New Roman" w:hAnsi="Times New Roman" w:cs="Times New Roman"/>
          <w:sz w:val="24"/>
          <w:szCs w:val="24"/>
        </w:rPr>
        <w:t xml:space="preserve"> Contract for Internet Connectivity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F2F1C">
        <w:rPr>
          <w:rFonts w:ascii="Times New Roman" w:hAnsi="Times New Roman" w:cs="Times New Roman"/>
          <w:sz w:val="24"/>
          <w:szCs w:val="24"/>
        </w:rPr>
        <w:t>Changes to the Bank Depository Policy (D-VI)</w:t>
      </w:r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81D77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</w:t>
      </w:r>
      <w:r w:rsidR="00441B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tant Professor, English (Tenure Eligible) 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Director, Alternative Teacher Certification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Community Programs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Education (Tenure Eligible)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 Cybersecurity and Online Technologies</w:t>
      </w:r>
    </w:p>
    <w:p w:rsidR="002F2F1C" w:rsidRDefault="002F2F1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Occupational Therapy Assistant (Tenure Eligible)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E784B" w:rsidRPr="00954E89" w:rsidRDefault="00D46897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292E" w:rsidRPr="00832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328B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328B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328B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204643" w:rsidRPr="00832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328BF">
        <w:rPr>
          <w:rFonts w:ascii="Times New Roman" w:eastAsia="Times New Roman" w:hAnsi="Times New Roman" w:cs="Times New Roman"/>
          <w:sz w:val="24"/>
          <w:szCs w:val="24"/>
        </w:rPr>
        <w:t>seconded the motion,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C20776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2F2F1C">
        <w:rPr>
          <w:rFonts w:ascii="Times New Roman" w:hAnsi="Times New Roman" w:cs="Times New Roman"/>
          <w:sz w:val="24"/>
          <w:szCs w:val="24"/>
        </w:rPr>
        <w:t>April</w:t>
      </w:r>
      <w:r w:rsidR="00E97462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D46897"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5C1E" w:rsidRDefault="00D46897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185C1E" w:rsidRPr="008328BF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2F2F1C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E97462" w:rsidRPr="008328BF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185C1E" w:rsidRPr="008328B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85C1E" w:rsidRPr="008328BF">
        <w:rPr>
          <w:rFonts w:ascii="Times New Roman" w:eastAsia="Times New Roman" w:hAnsi="Times New Roman" w:cs="Times New Roman"/>
          <w:sz w:val="24"/>
          <w:szCs w:val="24"/>
        </w:rPr>
        <w:t xml:space="preserve"> seconded the motion, 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>and it carried unanimously.</w:t>
      </w:r>
    </w:p>
    <w:p w:rsidR="002F2F1C" w:rsidRDefault="002F2F1C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F1C" w:rsidRDefault="002F2F1C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the appointment of personnel: Vice President, Strategic Planning and Enrollment. (D.F. V—</w:t>
      </w:r>
      <w:r w:rsidR="00D46897">
        <w:rPr>
          <w:rFonts w:ascii="Times New Roman" w:eastAsia="Times New Roman" w:hAnsi="Times New Roman" w:cs="Times New Roman"/>
          <w:sz w:val="24"/>
          <w:szCs w:val="24"/>
        </w:rPr>
        <w:t>741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2F1C" w:rsidRDefault="002F2F1C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F1C" w:rsidRDefault="00D46897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2F2F1C">
        <w:rPr>
          <w:rFonts w:ascii="Times New Roman" w:eastAsia="Times New Roman" w:hAnsi="Times New Roman" w:cs="Times New Roman"/>
          <w:sz w:val="24"/>
          <w:szCs w:val="24"/>
        </w:rPr>
        <w:t xml:space="preserve"> moved to approve Dr. Laura Wichman as the new Vice President, Strategic Planning and Enrollment.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2F2F1C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 </w:t>
      </w: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the appointment of personnel: Vice President, Finance and Administration.  (D.F. V—</w:t>
      </w:r>
      <w:r w:rsidR="00D46897">
        <w:rPr>
          <w:rFonts w:ascii="Times New Roman" w:eastAsia="Times New Roman" w:hAnsi="Times New Roman" w:cs="Times New Roman"/>
          <w:sz w:val="24"/>
          <w:szCs w:val="24"/>
        </w:rPr>
        <w:t>742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202" w:rsidRDefault="00D46897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463202">
        <w:rPr>
          <w:rFonts w:ascii="Times New Roman" w:eastAsia="Times New Roman" w:hAnsi="Times New Roman" w:cs="Times New Roman"/>
          <w:sz w:val="24"/>
          <w:szCs w:val="24"/>
        </w:rPr>
        <w:t xml:space="preserve"> moved to approve Dr. Mark Harmsen as the new Vice President, Finance and Administration. 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46320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 </w:t>
      </w: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Wichman led the Board in a discussion about the evaluation of the College President and the evaluation instrument. (D.F. V—</w:t>
      </w:r>
      <w:r w:rsidR="00D46897">
        <w:rPr>
          <w:rFonts w:ascii="Times New Roman" w:eastAsia="Times New Roman" w:hAnsi="Times New Roman" w:cs="Times New Roman"/>
          <w:sz w:val="24"/>
          <w:szCs w:val="24"/>
        </w:rPr>
        <w:t>743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202" w:rsidRDefault="00D46897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463202">
        <w:rPr>
          <w:rFonts w:ascii="Times New Roman" w:eastAsia="Times New Roman" w:hAnsi="Times New Roman" w:cs="Times New Roman"/>
          <w:sz w:val="24"/>
          <w:szCs w:val="24"/>
        </w:rPr>
        <w:t xml:space="preserve"> moved to approve the evaluation instrument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timeline </w:t>
      </w:r>
      <w:r w:rsidR="00463202">
        <w:rPr>
          <w:rFonts w:ascii="Times New Roman" w:eastAsia="Times New Roman" w:hAnsi="Times New Roman" w:cs="Times New Roman"/>
          <w:sz w:val="24"/>
          <w:szCs w:val="24"/>
        </w:rPr>
        <w:t xml:space="preserve">for the College President as presented.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46320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202" w:rsidRDefault="00463202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 presented information about his recent trip to Temple College for the CCATT Trustee Leadership Seminar. (D.F. V—</w:t>
      </w:r>
      <w:r w:rsidR="00F0628D">
        <w:rPr>
          <w:rFonts w:ascii="Times New Roman" w:eastAsia="Times New Roman" w:hAnsi="Times New Roman" w:cs="Times New Roman"/>
          <w:sz w:val="24"/>
          <w:szCs w:val="24"/>
        </w:rPr>
        <w:t>744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>Under the President’s Report, Dr. McKown reported: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Brandon Hill introduced himself to the Board.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Wichman gave a quick report of the search for the next Vice President, Instruction and Student Engagement.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gave a brief baseball and softball recap.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Hills mentioned an Ag Grant that the college had received.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will soon be traveling to Washington, DC, as part of the Waco Chamber Fly-In.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June 20, 2024, the Foundation will be having their Alumni Reunion.</w:t>
      </w:r>
    </w:p>
    <w:p w:rsid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June Board Meeting will be Tuesday, June 25, 2024.</w:t>
      </w:r>
    </w:p>
    <w:p w:rsidR="00F0628D" w:rsidRPr="00F0628D" w:rsidRDefault="00F0628D" w:rsidP="00F0628D">
      <w:pPr>
        <w:pStyle w:val="ListParagraph"/>
        <w:widowControl w:val="0"/>
        <w:numPr>
          <w:ilvl w:val="0"/>
          <w:numId w:val="30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July Board Meeting will be held on Tuesday, August 13, 2024.</w:t>
      </w:r>
    </w:p>
    <w:p w:rsidR="00441B0B" w:rsidRDefault="00441B0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E97462">
        <w:rPr>
          <w:rFonts w:ascii="Times New Roman" w:hAnsi="Times New Roman" w:cs="Times New Roman"/>
          <w:sz w:val="24"/>
          <w:szCs w:val="24"/>
        </w:rPr>
        <w:t xml:space="preserve">the next Board </w:t>
      </w:r>
      <w:r w:rsidR="008328BF">
        <w:rPr>
          <w:rFonts w:ascii="Times New Roman" w:hAnsi="Times New Roman" w:cs="Times New Roman"/>
          <w:sz w:val="24"/>
          <w:szCs w:val="24"/>
        </w:rPr>
        <w:t>M</w:t>
      </w:r>
      <w:r w:rsidR="00E97462">
        <w:rPr>
          <w:rFonts w:ascii="Times New Roman" w:hAnsi="Times New Roman" w:cs="Times New Roman"/>
          <w:sz w:val="24"/>
          <w:szCs w:val="24"/>
        </w:rPr>
        <w:t xml:space="preserve">eeting will be held on </w:t>
      </w:r>
      <w:r w:rsidR="008328BF">
        <w:rPr>
          <w:rFonts w:ascii="Times New Roman" w:hAnsi="Times New Roman" w:cs="Times New Roman"/>
          <w:sz w:val="24"/>
          <w:szCs w:val="24"/>
        </w:rPr>
        <w:t>Tuesday, June 25, 2024, at the MCC Conference Center.</w:t>
      </w:r>
    </w:p>
    <w:p w:rsidR="00640F5D" w:rsidRPr="00C42E59" w:rsidRDefault="00A66A55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F0628D">
        <w:rPr>
          <w:rFonts w:ascii="Times New Roman" w:hAnsi="Times New Roman" w:cs="Times New Roman"/>
          <w:sz w:val="24"/>
          <w:szCs w:val="24"/>
        </w:rPr>
        <w:t>6:50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85849">
        <w:rPr>
          <w:rFonts w:ascii="Times New Roman" w:hAnsi="Times New Roman" w:cs="Times New Roman"/>
          <w:sz w:val="24"/>
          <w:szCs w:val="24"/>
        </w:rPr>
        <w:t>Turman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F0628D">
        <w:rPr>
          <w:rFonts w:ascii="Times New Roman" w:hAnsi="Times New Roman" w:cs="Times New Roman"/>
          <w:sz w:val="24"/>
          <w:szCs w:val="24"/>
        </w:rPr>
        <w:t>6:57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485849">
        <w:rPr>
          <w:rFonts w:ascii="Times New Roman" w:hAnsi="Times New Roman" w:cs="Times New Roman"/>
          <w:sz w:val="24"/>
          <w:szCs w:val="24"/>
        </w:rPr>
        <w:t>Turman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F0628D">
        <w:rPr>
          <w:rFonts w:ascii="Times New Roman" w:hAnsi="Times New Roman" w:cs="Times New Roman"/>
          <w:sz w:val="24"/>
          <w:szCs w:val="24"/>
        </w:rPr>
        <w:t>7:11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F0628D">
        <w:rPr>
          <w:rFonts w:ascii="Times New Roman" w:hAnsi="Times New Roman" w:cs="Times New Roman"/>
          <w:sz w:val="24"/>
          <w:szCs w:val="24"/>
        </w:rPr>
        <w:t>7:13</w:t>
      </w:r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4F798E"/>
    <w:multiLevelType w:val="hybridMultilevel"/>
    <w:tmpl w:val="1132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74C88"/>
    <w:multiLevelType w:val="hybridMultilevel"/>
    <w:tmpl w:val="A336D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A02BDC"/>
    <w:multiLevelType w:val="hybridMultilevel"/>
    <w:tmpl w:val="B9D0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6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7"/>
  </w:num>
  <w:num w:numId="7">
    <w:abstractNumId w:val="12"/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25"/>
  </w:num>
  <w:num w:numId="12">
    <w:abstractNumId w:val="21"/>
  </w:num>
  <w:num w:numId="13">
    <w:abstractNumId w:val="1"/>
  </w:num>
  <w:num w:numId="14">
    <w:abstractNumId w:val="15"/>
  </w:num>
  <w:num w:numId="15">
    <w:abstractNumId w:val="23"/>
  </w:num>
  <w:num w:numId="16">
    <w:abstractNumId w:val="22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9"/>
  </w:num>
  <w:num w:numId="23">
    <w:abstractNumId w:val="4"/>
  </w:num>
  <w:num w:numId="24">
    <w:abstractNumId w:val="28"/>
  </w:num>
  <w:num w:numId="25">
    <w:abstractNumId w:val="27"/>
  </w:num>
  <w:num w:numId="26">
    <w:abstractNumId w:val="24"/>
  </w:num>
  <w:num w:numId="27">
    <w:abstractNumId w:val="11"/>
  </w:num>
  <w:num w:numId="28">
    <w:abstractNumId w:val="10"/>
  </w:num>
  <w:num w:numId="29">
    <w:abstractNumId w:val="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1151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2F1C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1B0B"/>
    <w:rsid w:val="004451E7"/>
    <w:rsid w:val="0044620D"/>
    <w:rsid w:val="00454269"/>
    <w:rsid w:val="00454FE1"/>
    <w:rsid w:val="004603E6"/>
    <w:rsid w:val="0046074C"/>
    <w:rsid w:val="00463202"/>
    <w:rsid w:val="00463685"/>
    <w:rsid w:val="00470703"/>
    <w:rsid w:val="00471601"/>
    <w:rsid w:val="00471875"/>
    <w:rsid w:val="0047210D"/>
    <w:rsid w:val="0047492B"/>
    <w:rsid w:val="004808BB"/>
    <w:rsid w:val="00482970"/>
    <w:rsid w:val="00485849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01A04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527E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7F34FB"/>
    <w:rsid w:val="008013C4"/>
    <w:rsid w:val="00802A1A"/>
    <w:rsid w:val="00804B52"/>
    <w:rsid w:val="008077F0"/>
    <w:rsid w:val="00807A8F"/>
    <w:rsid w:val="00812A5D"/>
    <w:rsid w:val="00813FBB"/>
    <w:rsid w:val="0081775E"/>
    <w:rsid w:val="008328BF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99B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6897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28D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27ED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C340-7477-4F20-AD73-D7BC167D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2023-07-13T13:45:00Z</cp:lastPrinted>
  <dcterms:created xsi:type="dcterms:W3CDTF">2024-06-20T21:20:00Z</dcterms:created>
  <dcterms:modified xsi:type="dcterms:W3CDTF">2024-06-25T15:31:00Z</dcterms:modified>
</cp:coreProperties>
</file>