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0C566" w14:textId="77777777" w:rsidR="00A449CE" w:rsidRPr="00BC19A7" w:rsidRDefault="00A449CE" w:rsidP="00BC19A7">
      <w:pPr>
        <w:spacing w:after="0" w:line="240" w:lineRule="auto"/>
        <w:jc w:val="center"/>
        <w:rPr>
          <w:rFonts w:cstheme="minorHAnsi"/>
          <w:b/>
          <w:bCs/>
          <w:sz w:val="24"/>
          <w:szCs w:val="24"/>
        </w:rPr>
      </w:pPr>
      <w:r w:rsidRPr="00BC19A7">
        <w:rPr>
          <w:rFonts w:cstheme="minorHAnsi"/>
          <w:b/>
          <w:bCs/>
          <w:sz w:val="24"/>
          <w:szCs w:val="24"/>
        </w:rPr>
        <w:t>RESOLUTION</w:t>
      </w:r>
    </w:p>
    <w:p w14:paraId="23E1C9A0" w14:textId="77777777" w:rsidR="00A449CE" w:rsidRPr="00BC19A7" w:rsidRDefault="00A449CE" w:rsidP="00BC19A7">
      <w:pPr>
        <w:spacing w:after="0" w:line="240" w:lineRule="auto"/>
        <w:rPr>
          <w:rFonts w:cstheme="minorHAnsi"/>
          <w:sz w:val="24"/>
          <w:szCs w:val="24"/>
        </w:rPr>
      </w:pPr>
    </w:p>
    <w:p w14:paraId="2800C45C" w14:textId="67A29DDB" w:rsidR="00A449CE" w:rsidRPr="00BC19A7" w:rsidRDefault="00A449CE" w:rsidP="00BC19A7">
      <w:pPr>
        <w:spacing w:after="0" w:line="240" w:lineRule="auto"/>
        <w:rPr>
          <w:rFonts w:cstheme="minorHAnsi"/>
          <w:sz w:val="24"/>
          <w:szCs w:val="24"/>
        </w:rPr>
      </w:pPr>
      <w:r w:rsidRPr="00BC19A7">
        <w:rPr>
          <w:rFonts w:cstheme="minorHAnsi"/>
          <w:sz w:val="24"/>
          <w:szCs w:val="24"/>
        </w:rPr>
        <w:t>Resolved that the Board declares its intent to raise McLennan County Junior College District property taxes for the 202</w:t>
      </w:r>
      <w:r w:rsidR="005A2801">
        <w:rPr>
          <w:rFonts w:cstheme="minorHAnsi"/>
          <w:sz w:val="24"/>
          <w:szCs w:val="24"/>
        </w:rPr>
        <w:t>5</w:t>
      </w:r>
      <w:r w:rsidRPr="00BC19A7">
        <w:rPr>
          <w:rFonts w:cstheme="minorHAnsi"/>
          <w:sz w:val="24"/>
          <w:szCs w:val="24"/>
        </w:rPr>
        <w:t xml:space="preserve"> tax year to an amount in excess over the 202</w:t>
      </w:r>
      <w:r w:rsidR="005A2801">
        <w:rPr>
          <w:rFonts w:cstheme="minorHAnsi"/>
          <w:sz w:val="24"/>
          <w:szCs w:val="24"/>
        </w:rPr>
        <w:t>4</w:t>
      </w:r>
      <w:r w:rsidRPr="00BC19A7">
        <w:rPr>
          <w:rFonts w:cstheme="minorHAnsi"/>
          <w:sz w:val="24"/>
          <w:szCs w:val="24"/>
        </w:rPr>
        <w:t xml:space="preserve"> </w:t>
      </w:r>
      <w:r w:rsidRPr="00BC19A7">
        <w:rPr>
          <w:rFonts w:cstheme="minorHAnsi"/>
          <w:color w:val="000000"/>
          <w:sz w:val="24"/>
          <w:szCs w:val="24"/>
        </w:rPr>
        <w:t xml:space="preserve">no-new-revenue </w:t>
      </w:r>
      <w:r w:rsidRPr="00BC19A7">
        <w:rPr>
          <w:rFonts w:cstheme="minorHAnsi"/>
          <w:sz w:val="24"/>
          <w:szCs w:val="24"/>
        </w:rPr>
        <w:t>tax rate, calling and setting the date of one public hearing to receive comments on the proposed increase and directing the publication of notices of the public hearing as required by law.</w:t>
      </w:r>
    </w:p>
    <w:p w14:paraId="4079D0F8" w14:textId="77777777" w:rsidR="00A449CE" w:rsidRPr="00BC19A7" w:rsidRDefault="00A449CE" w:rsidP="00BC19A7">
      <w:pPr>
        <w:spacing w:after="0" w:line="240" w:lineRule="auto"/>
        <w:rPr>
          <w:rFonts w:cstheme="minorHAnsi"/>
          <w:sz w:val="24"/>
          <w:szCs w:val="24"/>
        </w:rPr>
      </w:pPr>
    </w:p>
    <w:p w14:paraId="1C5281E1" w14:textId="77777777" w:rsidR="00A449CE" w:rsidRPr="00BC19A7" w:rsidRDefault="00A449CE" w:rsidP="00BC19A7">
      <w:pPr>
        <w:spacing w:after="0" w:line="240" w:lineRule="auto"/>
        <w:rPr>
          <w:rFonts w:cstheme="minorHAnsi"/>
          <w:sz w:val="24"/>
          <w:szCs w:val="24"/>
        </w:rPr>
      </w:pPr>
      <w:r w:rsidRPr="00BC19A7">
        <w:rPr>
          <w:rFonts w:cstheme="minorHAnsi"/>
          <w:sz w:val="24"/>
          <w:szCs w:val="24"/>
        </w:rPr>
        <w:t>The McLennan County Junior College District plans to set a proposed rate of $</w:t>
      </w:r>
      <w:r w:rsidR="00B26AA3" w:rsidRPr="00BC19A7">
        <w:rPr>
          <w:rFonts w:cstheme="minorHAnsi"/>
          <w:sz w:val="24"/>
          <w:szCs w:val="24"/>
        </w:rPr>
        <w:t>_______</w:t>
      </w:r>
      <w:r w:rsidRPr="00BC19A7">
        <w:rPr>
          <w:rFonts w:cstheme="minorHAnsi"/>
          <w:sz w:val="24"/>
          <w:szCs w:val="24"/>
        </w:rPr>
        <w:t xml:space="preserve"> per $100 of taxable value for posting in the newspaper and on the College’s website with the intent of raising the tax rate above the calculated </w:t>
      </w:r>
      <w:r w:rsidRPr="00BC19A7">
        <w:rPr>
          <w:rFonts w:cstheme="minorHAnsi"/>
          <w:color w:val="000000"/>
          <w:sz w:val="24"/>
          <w:szCs w:val="24"/>
        </w:rPr>
        <w:t xml:space="preserve">no-new-revenue </w:t>
      </w:r>
      <w:r w:rsidRPr="00BC19A7">
        <w:rPr>
          <w:rFonts w:cstheme="minorHAnsi"/>
          <w:sz w:val="24"/>
          <w:szCs w:val="24"/>
        </w:rPr>
        <w:t xml:space="preserve">tax rate but below the rollback rate for the purpose of the public hearing.   </w:t>
      </w:r>
    </w:p>
    <w:p w14:paraId="244D48AA" w14:textId="77777777" w:rsidR="00A449CE" w:rsidRPr="00BC19A7" w:rsidRDefault="00A449CE" w:rsidP="00BC19A7">
      <w:pPr>
        <w:spacing w:after="0" w:line="240" w:lineRule="auto"/>
        <w:rPr>
          <w:rFonts w:cstheme="minorHAnsi"/>
          <w:sz w:val="24"/>
          <w:szCs w:val="24"/>
        </w:rPr>
      </w:pPr>
    </w:p>
    <w:p w14:paraId="43E976E0" w14:textId="289127AD" w:rsidR="00A449CE" w:rsidRPr="00BC19A7" w:rsidRDefault="00A449CE" w:rsidP="00BC19A7">
      <w:pPr>
        <w:spacing w:after="0" w:line="240" w:lineRule="auto"/>
        <w:rPr>
          <w:rFonts w:cstheme="minorHAnsi"/>
          <w:sz w:val="24"/>
          <w:szCs w:val="24"/>
        </w:rPr>
      </w:pPr>
      <w:r w:rsidRPr="00BC19A7">
        <w:rPr>
          <w:rFonts w:cstheme="minorHAnsi"/>
          <w:sz w:val="24"/>
          <w:szCs w:val="24"/>
        </w:rPr>
        <w:t xml:space="preserve">The public hearing is set for August </w:t>
      </w:r>
      <w:r w:rsidR="005A2801">
        <w:rPr>
          <w:rFonts w:cstheme="minorHAnsi"/>
          <w:sz w:val="24"/>
          <w:szCs w:val="24"/>
        </w:rPr>
        <w:t>27</w:t>
      </w:r>
      <w:r w:rsidRPr="00BC19A7">
        <w:rPr>
          <w:rFonts w:cstheme="minorHAnsi"/>
          <w:sz w:val="24"/>
          <w:szCs w:val="24"/>
        </w:rPr>
        <w:t>, 202</w:t>
      </w:r>
      <w:r w:rsidR="005A2801">
        <w:rPr>
          <w:rFonts w:cstheme="minorHAnsi"/>
          <w:sz w:val="24"/>
          <w:szCs w:val="24"/>
        </w:rPr>
        <w:t>4</w:t>
      </w:r>
      <w:bookmarkStart w:id="0" w:name="_GoBack"/>
      <w:bookmarkEnd w:id="0"/>
      <w:r w:rsidRPr="00BC19A7">
        <w:rPr>
          <w:rFonts w:cstheme="minorHAnsi"/>
          <w:sz w:val="24"/>
          <w:szCs w:val="24"/>
        </w:rPr>
        <w:t>, prior to the August Board Meeting.</w:t>
      </w:r>
    </w:p>
    <w:p w14:paraId="6E825666" w14:textId="77777777" w:rsidR="00A449CE" w:rsidRPr="00BC19A7" w:rsidRDefault="00A449CE" w:rsidP="00A449CE">
      <w:pPr>
        <w:jc w:val="center"/>
        <w:rPr>
          <w:rFonts w:cstheme="minorHAnsi"/>
          <w:sz w:val="24"/>
          <w:szCs w:val="24"/>
        </w:rPr>
      </w:pPr>
    </w:p>
    <w:p w14:paraId="19397DE5" w14:textId="77777777" w:rsidR="00FB5DCE" w:rsidRDefault="00FB5DCE" w:rsidP="00FB5DCE">
      <w:pPr>
        <w:jc w:val="center"/>
        <w:rPr>
          <w:rFonts w:cstheme="minorHAnsi"/>
          <w:sz w:val="28"/>
          <w:szCs w:val="24"/>
        </w:rPr>
      </w:pPr>
    </w:p>
    <w:p w14:paraId="4D9F70F7" w14:textId="77777777" w:rsidR="001D3990" w:rsidRPr="00FB5DCE" w:rsidRDefault="001D3990">
      <w:pPr>
        <w:rPr>
          <w:rFonts w:cstheme="minorHAnsi"/>
          <w:sz w:val="28"/>
          <w:szCs w:val="24"/>
        </w:rPr>
      </w:pPr>
    </w:p>
    <w:sectPr w:rsidR="001D3990" w:rsidRPr="00FB5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DCE"/>
    <w:rsid w:val="00037B9D"/>
    <w:rsid w:val="001D3990"/>
    <w:rsid w:val="005852BD"/>
    <w:rsid w:val="005A2801"/>
    <w:rsid w:val="00826CF8"/>
    <w:rsid w:val="00A449CE"/>
    <w:rsid w:val="00B26AA3"/>
    <w:rsid w:val="00BC19A7"/>
    <w:rsid w:val="00C73798"/>
    <w:rsid w:val="00FB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BDBC"/>
  <w15:chartTrackingRefBased/>
  <w15:docId w15:val="{EF711C72-486B-4236-A25A-6459B9FD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DC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76652">
      <w:bodyDiv w:val="1"/>
      <w:marLeft w:val="0"/>
      <w:marRight w:val="0"/>
      <w:marTop w:val="0"/>
      <w:marBottom w:val="0"/>
      <w:divBdr>
        <w:top w:val="none" w:sz="0" w:space="0" w:color="auto"/>
        <w:left w:val="none" w:sz="0" w:space="0" w:color="auto"/>
        <w:bottom w:val="none" w:sz="0" w:space="0" w:color="auto"/>
        <w:right w:val="none" w:sz="0" w:space="0" w:color="auto"/>
      </w:divBdr>
    </w:div>
    <w:div w:id="16673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0F2CBD8FA6B429C715D5B5D143AB1" ma:contentTypeVersion="3" ma:contentTypeDescription="Create a new document." ma:contentTypeScope="" ma:versionID="4d34bb24ccae9e34957950de1858bb37">
  <xsd:schema xmlns:xsd="http://www.w3.org/2001/XMLSchema" xmlns:xs="http://www.w3.org/2001/XMLSchema" xmlns:p="http://schemas.microsoft.com/office/2006/metadata/properties" xmlns:ns1="http://schemas.microsoft.com/sharepoint/v3" xmlns:ns2="f35bbfaa-726b-4cd5-abc2-07e08ccd3195" targetNamespace="http://schemas.microsoft.com/office/2006/metadata/properties" ma:root="true" ma:fieldsID="2eb9c1cdae4d90cdb8564109812a8684" ns1:_="" ns2:_="">
    <xsd:import namespace="http://schemas.microsoft.com/sharepoint/v3"/>
    <xsd:import namespace="f35bbfaa-726b-4cd5-abc2-07e08ccd31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5bbfaa-726b-4cd5-abc2-07e08ccd31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8F3C56-DB98-45E5-9BF7-102AD3D6A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5bbfaa-726b-4cd5-abc2-07e08ccd3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BAA0E-2AB7-4747-9B5E-C6BF539591CC}">
  <ds:schemaRefs>
    <ds:schemaRef ds:uri="http://schemas.microsoft.com/sharepoint/v3/contenttype/forms"/>
  </ds:schemaRefs>
</ds:datastoreItem>
</file>

<file path=customXml/itemProps3.xml><?xml version="1.0" encoding="utf-8"?>
<ds:datastoreItem xmlns:ds="http://schemas.openxmlformats.org/officeDocument/2006/customXml" ds:itemID="{867F16BD-FC17-4677-927F-805E279B682E}">
  <ds:schemaRef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f35bbfaa-726b-4cd5-abc2-07e08ccd3195"/>
    <ds:schemaRef ds:uri="http://schemas.microsoft.com/sharepoint/v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Mclennan Community College</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Vanek</dc:creator>
  <cp:keywords/>
  <dc:description/>
  <cp:lastModifiedBy>Lindsey Vanek</cp:lastModifiedBy>
  <cp:revision>2</cp:revision>
  <cp:lastPrinted>2024-08-09T20:52:00Z</cp:lastPrinted>
  <dcterms:created xsi:type="dcterms:W3CDTF">2024-08-09T20:52:00Z</dcterms:created>
  <dcterms:modified xsi:type="dcterms:W3CDTF">2024-08-09T20:52:00Z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0x0101002FF0F2CBD8FA6B429C715D5B5D143AB1</vt:lpwstr>
  </property>
</Properties>
</file>