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A73313" w14:textId="77777777" w:rsidR="00ED64FB" w:rsidRDefault="00ED64FB" w:rsidP="00A24B20">
      <w:pPr>
        <w:pStyle w:val="NoSpacing"/>
        <w:jc w:val="center"/>
        <w:rPr>
          <w:rFonts w:ascii="Arial Black" w:hAnsi="Arial Black"/>
          <w:sz w:val="60"/>
          <w:szCs w:val="60"/>
        </w:rPr>
      </w:pPr>
    </w:p>
    <w:p w14:paraId="527F07F9" w14:textId="77777777" w:rsidR="00ED64FB" w:rsidRDefault="00ED64FB" w:rsidP="00A24B20">
      <w:pPr>
        <w:pStyle w:val="NoSpacing"/>
        <w:jc w:val="center"/>
        <w:rPr>
          <w:rFonts w:ascii="Arial Black" w:hAnsi="Arial Black"/>
          <w:sz w:val="60"/>
          <w:szCs w:val="60"/>
        </w:rPr>
      </w:pPr>
    </w:p>
    <w:p w14:paraId="56F57EBE" w14:textId="0F5F34F3" w:rsidR="00623A0A" w:rsidRPr="00D645E9" w:rsidRDefault="009649C1" w:rsidP="00A24B20">
      <w:pPr>
        <w:pStyle w:val="NoSpacing"/>
        <w:jc w:val="center"/>
        <w:rPr>
          <w:rFonts w:ascii="Arial Black" w:hAnsi="Arial Black"/>
          <w:sz w:val="60"/>
          <w:szCs w:val="60"/>
        </w:rPr>
      </w:pPr>
      <w:r>
        <w:rPr>
          <w:rFonts w:ascii="Arial Black" w:hAnsi="Arial Black"/>
          <w:sz w:val="60"/>
          <w:szCs w:val="60"/>
        </w:rPr>
        <w:t>Emergency Operations Plan</w:t>
      </w:r>
    </w:p>
    <w:p w14:paraId="230C2CDF" w14:textId="77777777" w:rsidR="00A24B20" w:rsidRDefault="00A24B20" w:rsidP="00A24B20">
      <w:pPr>
        <w:pStyle w:val="NoSpacing"/>
        <w:jc w:val="center"/>
        <w:rPr>
          <w:rFonts w:ascii="Arial Black" w:hAnsi="Arial Black"/>
          <w:sz w:val="72"/>
          <w:szCs w:val="72"/>
        </w:rPr>
      </w:pPr>
    </w:p>
    <w:p w14:paraId="2522256E" w14:textId="77777777" w:rsidR="00A24B20" w:rsidRPr="00A24B20" w:rsidRDefault="00FA0569" w:rsidP="00A24B20">
      <w:pPr>
        <w:pStyle w:val="NoSpacing"/>
        <w:jc w:val="center"/>
        <w:rPr>
          <w:rFonts w:ascii="Arial Black" w:hAnsi="Arial Black"/>
          <w:sz w:val="72"/>
          <w:szCs w:val="72"/>
        </w:rPr>
      </w:pPr>
      <w:r>
        <w:rPr>
          <w:rFonts w:ascii="Arial Black" w:hAnsi="Arial Black"/>
          <w:noProof/>
          <w:sz w:val="72"/>
          <w:szCs w:val="72"/>
        </w:rPr>
        <w:drawing>
          <wp:inline distT="0" distB="0" distL="0" distR="0" wp14:anchorId="51F35434" wp14:editId="11837671">
            <wp:extent cx="5729949" cy="1081050"/>
            <wp:effectExtent l="0" t="0" r="4445"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CC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9949" cy="1081050"/>
                    </a:xfrm>
                    <a:prstGeom prst="rect">
                      <a:avLst/>
                    </a:prstGeom>
                  </pic:spPr>
                </pic:pic>
              </a:graphicData>
            </a:graphic>
          </wp:inline>
        </w:drawing>
      </w:r>
    </w:p>
    <w:p w14:paraId="2A02AC34" w14:textId="77777777" w:rsidR="0037205D" w:rsidRDefault="0037205D" w:rsidP="00A24B20">
      <w:pPr>
        <w:pStyle w:val="NoSpacing"/>
        <w:jc w:val="center"/>
        <w:rPr>
          <w:rFonts w:ascii="Arial Black" w:hAnsi="Arial Black"/>
          <w:sz w:val="72"/>
          <w:szCs w:val="72"/>
        </w:rPr>
      </w:pPr>
    </w:p>
    <w:p w14:paraId="4395060E" w14:textId="77777777" w:rsidR="0037205D" w:rsidRDefault="0037205D" w:rsidP="00A24B20">
      <w:pPr>
        <w:pStyle w:val="NoSpacing"/>
        <w:jc w:val="center"/>
        <w:rPr>
          <w:rFonts w:ascii="Arial Black" w:hAnsi="Arial Black"/>
          <w:sz w:val="72"/>
          <w:szCs w:val="72"/>
        </w:rPr>
      </w:pPr>
    </w:p>
    <w:p w14:paraId="471625A5" w14:textId="77777777" w:rsidR="00A24B20" w:rsidRPr="00D645E9" w:rsidRDefault="00A24B20" w:rsidP="00A24B20">
      <w:pPr>
        <w:pStyle w:val="NoSpacing"/>
        <w:jc w:val="center"/>
        <w:rPr>
          <w:rFonts w:ascii="Arial Black" w:hAnsi="Arial Black"/>
          <w:sz w:val="48"/>
          <w:szCs w:val="48"/>
        </w:rPr>
      </w:pPr>
      <w:r w:rsidRPr="00D645E9">
        <w:rPr>
          <w:rFonts w:ascii="Arial Black" w:hAnsi="Arial Black"/>
          <w:sz w:val="48"/>
          <w:szCs w:val="48"/>
        </w:rPr>
        <w:t>Waco, Texas</w:t>
      </w:r>
    </w:p>
    <w:p w14:paraId="37AF0D9F" w14:textId="77777777" w:rsidR="00A24B20" w:rsidRDefault="00A24B20" w:rsidP="00A24B20">
      <w:pPr>
        <w:pStyle w:val="NoSpacing"/>
        <w:jc w:val="center"/>
        <w:rPr>
          <w:rFonts w:ascii="Arial Black" w:hAnsi="Arial Black"/>
          <w:sz w:val="72"/>
          <w:szCs w:val="72"/>
        </w:rPr>
      </w:pPr>
    </w:p>
    <w:p w14:paraId="51AA6F11" w14:textId="77777777" w:rsidR="00A24B20" w:rsidRDefault="00A24B20" w:rsidP="00A24B20">
      <w:pPr>
        <w:pStyle w:val="NoSpacing"/>
        <w:jc w:val="center"/>
        <w:rPr>
          <w:rFonts w:ascii="Arial Black" w:hAnsi="Arial Black"/>
          <w:sz w:val="72"/>
          <w:szCs w:val="72"/>
        </w:rPr>
      </w:pPr>
    </w:p>
    <w:p w14:paraId="1273C502" w14:textId="77777777" w:rsidR="00A24B20" w:rsidRDefault="00A24B20" w:rsidP="00A24B20">
      <w:pPr>
        <w:pStyle w:val="NoSpacing"/>
        <w:jc w:val="center"/>
        <w:rPr>
          <w:rFonts w:ascii="Arial Black" w:hAnsi="Arial Black"/>
          <w:sz w:val="72"/>
          <w:szCs w:val="72"/>
        </w:rPr>
      </w:pPr>
    </w:p>
    <w:p w14:paraId="7E598B6E" w14:textId="7B638E4F" w:rsidR="00A24B20" w:rsidRDefault="00A24B20" w:rsidP="00A24B20">
      <w:pPr>
        <w:pStyle w:val="NoSpacing"/>
        <w:jc w:val="center"/>
        <w:rPr>
          <w:rFonts w:ascii="Arial Black" w:hAnsi="Arial Black"/>
          <w:sz w:val="72"/>
          <w:szCs w:val="72"/>
        </w:rPr>
      </w:pPr>
    </w:p>
    <w:p w14:paraId="2FD2D7FF" w14:textId="77777777" w:rsidR="00A95D73" w:rsidRDefault="00A95D73" w:rsidP="00D6547E">
      <w:pPr>
        <w:pStyle w:val="NoSpacing"/>
        <w:rPr>
          <w:rFonts w:ascii="Arial Black" w:hAnsi="Arial Black"/>
          <w:sz w:val="32"/>
          <w:szCs w:val="32"/>
        </w:rPr>
      </w:pPr>
    </w:p>
    <w:p w14:paraId="08AD064F" w14:textId="43B12F3F" w:rsidR="00CC2372" w:rsidRDefault="00CC2372">
      <w:pPr>
        <w:rPr>
          <w:rFonts w:ascii="Arial" w:eastAsia="Arial" w:hAnsi="Arial" w:cs="Arial"/>
          <w:b/>
          <w:bCs/>
          <w:color w:val="383838"/>
          <w:w w:val="110"/>
          <w:sz w:val="31"/>
          <w:szCs w:val="31"/>
        </w:rPr>
      </w:pPr>
    </w:p>
    <w:p w14:paraId="5BF757CF" w14:textId="77777777" w:rsidR="008301AF" w:rsidRDefault="008301AF" w:rsidP="008301AF">
      <w:pPr>
        <w:spacing w:before="20" w:after="0" w:line="240" w:lineRule="auto"/>
        <w:ind w:left="2906" w:right="-20"/>
        <w:rPr>
          <w:rFonts w:ascii="Arial" w:eastAsia="Arial" w:hAnsi="Arial" w:cs="Arial"/>
          <w:sz w:val="31"/>
          <w:szCs w:val="31"/>
        </w:rPr>
      </w:pPr>
      <w:r>
        <w:rPr>
          <w:rFonts w:ascii="Arial" w:eastAsia="Arial" w:hAnsi="Arial" w:cs="Arial"/>
          <w:b/>
          <w:bCs/>
          <w:color w:val="383838"/>
          <w:w w:val="110"/>
          <w:sz w:val="31"/>
          <w:szCs w:val="31"/>
        </w:rPr>
        <w:lastRenderedPageBreak/>
        <w:t>Promulgation</w:t>
      </w:r>
      <w:r>
        <w:rPr>
          <w:rFonts w:ascii="Arial" w:eastAsia="Arial" w:hAnsi="Arial" w:cs="Arial"/>
          <w:b/>
          <w:bCs/>
          <w:color w:val="383838"/>
          <w:spacing w:val="-23"/>
          <w:w w:val="110"/>
          <w:sz w:val="31"/>
          <w:szCs w:val="31"/>
        </w:rPr>
        <w:t xml:space="preserve"> </w:t>
      </w:r>
      <w:r>
        <w:rPr>
          <w:rFonts w:ascii="Arial" w:eastAsia="Arial" w:hAnsi="Arial" w:cs="Arial"/>
          <w:b/>
          <w:bCs/>
          <w:color w:val="383838"/>
          <w:w w:val="114"/>
          <w:sz w:val="31"/>
          <w:szCs w:val="31"/>
        </w:rPr>
        <w:t>Statement</w:t>
      </w:r>
    </w:p>
    <w:p w14:paraId="3AF082BB" w14:textId="77777777" w:rsidR="008301AF" w:rsidRDefault="008301AF" w:rsidP="008301AF">
      <w:pPr>
        <w:spacing w:before="1" w:after="0" w:line="110" w:lineRule="exact"/>
        <w:rPr>
          <w:sz w:val="11"/>
          <w:szCs w:val="11"/>
        </w:rPr>
      </w:pPr>
    </w:p>
    <w:p w14:paraId="37D4144E" w14:textId="77777777" w:rsidR="008301AF" w:rsidRDefault="008301AF" w:rsidP="008301AF">
      <w:pPr>
        <w:spacing w:after="0" w:line="200" w:lineRule="exact"/>
        <w:rPr>
          <w:sz w:val="20"/>
          <w:szCs w:val="20"/>
        </w:rPr>
      </w:pPr>
    </w:p>
    <w:p w14:paraId="5E1BBC0A" w14:textId="77777777" w:rsidR="008301AF" w:rsidRDefault="008301AF" w:rsidP="008301AF">
      <w:pPr>
        <w:spacing w:after="0" w:line="245" w:lineRule="auto"/>
        <w:ind w:left="498" w:right="361" w:firstLine="10"/>
        <w:rPr>
          <w:rFonts w:ascii="Arial" w:eastAsia="Arial" w:hAnsi="Arial" w:cs="Arial"/>
        </w:rPr>
      </w:pPr>
      <w:r>
        <w:rPr>
          <w:rFonts w:ascii="Arial" w:eastAsia="Arial" w:hAnsi="Arial" w:cs="Arial"/>
          <w:color w:val="383838"/>
          <w:w w:val="112"/>
        </w:rPr>
        <w:t>McLennan</w:t>
      </w:r>
      <w:r>
        <w:rPr>
          <w:rFonts w:ascii="Arial" w:eastAsia="Arial" w:hAnsi="Arial" w:cs="Arial"/>
          <w:color w:val="383838"/>
          <w:spacing w:val="-12"/>
          <w:w w:val="112"/>
        </w:rPr>
        <w:t xml:space="preserve"> </w:t>
      </w:r>
      <w:r>
        <w:rPr>
          <w:rFonts w:ascii="Arial" w:eastAsia="Arial" w:hAnsi="Arial" w:cs="Arial"/>
          <w:color w:val="383838"/>
        </w:rPr>
        <w:t>Community</w:t>
      </w:r>
      <w:r>
        <w:rPr>
          <w:rFonts w:ascii="Arial" w:eastAsia="Arial" w:hAnsi="Arial" w:cs="Arial"/>
          <w:color w:val="383838"/>
          <w:spacing w:val="25"/>
        </w:rPr>
        <w:t xml:space="preserve"> </w:t>
      </w:r>
      <w:r>
        <w:rPr>
          <w:rFonts w:ascii="Arial" w:eastAsia="Arial" w:hAnsi="Arial" w:cs="Arial"/>
          <w:color w:val="383838"/>
        </w:rPr>
        <w:t>College</w:t>
      </w:r>
      <w:r>
        <w:rPr>
          <w:rFonts w:ascii="Arial" w:eastAsia="Arial" w:hAnsi="Arial" w:cs="Arial"/>
          <w:color w:val="383838"/>
          <w:spacing w:val="12"/>
        </w:rPr>
        <w:t xml:space="preserve"> </w:t>
      </w:r>
      <w:r>
        <w:rPr>
          <w:rFonts w:ascii="Arial" w:eastAsia="Arial" w:hAnsi="Arial" w:cs="Arial"/>
          <w:color w:val="383838"/>
        </w:rPr>
        <w:t>is</w:t>
      </w:r>
      <w:r>
        <w:rPr>
          <w:rFonts w:ascii="Arial" w:eastAsia="Arial" w:hAnsi="Arial" w:cs="Arial"/>
          <w:color w:val="383838"/>
          <w:spacing w:val="6"/>
        </w:rPr>
        <w:t xml:space="preserve"> </w:t>
      </w:r>
      <w:r>
        <w:rPr>
          <w:rFonts w:ascii="Arial" w:eastAsia="Arial" w:hAnsi="Arial" w:cs="Arial"/>
          <w:color w:val="383838"/>
        </w:rPr>
        <w:t>committed</w:t>
      </w:r>
      <w:r>
        <w:rPr>
          <w:rFonts w:ascii="Arial" w:eastAsia="Arial" w:hAnsi="Arial" w:cs="Arial"/>
          <w:color w:val="383838"/>
          <w:spacing w:val="26"/>
        </w:rPr>
        <w:t xml:space="preserve"> </w:t>
      </w:r>
      <w:r>
        <w:rPr>
          <w:rFonts w:ascii="Arial" w:eastAsia="Arial" w:hAnsi="Arial" w:cs="Arial"/>
          <w:color w:val="383838"/>
        </w:rPr>
        <w:t>to</w:t>
      </w:r>
      <w:r>
        <w:rPr>
          <w:rFonts w:ascii="Arial" w:eastAsia="Arial" w:hAnsi="Arial" w:cs="Arial"/>
          <w:color w:val="383838"/>
          <w:spacing w:val="13"/>
        </w:rPr>
        <w:t xml:space="preserve"> </w:t>
      </w:r>
      <w:r>
        <w:rPr>
          <w:rFonts w:ascii="Arial" w:eastAsia="Arial" w:hAnsi="Arial" w:cs="Arial"/>
          <w:color w:val="383838"/>
        </w:rPr>
        <w:t>the</w:t>
      </w:r>
      <w:r>
        <w:rPr>
          <w:rFonts w:ascii="Arial" w:eastAsia="Arial" w:hAnsi="Arial" w:cs="Arial"/>
          <w:color w:val="383838"/>
          <w:spacing w:val="8"/>
        </w:rPr>
        <w:t xml:space="preserve"> </w:t>
      </w:r>
      <w:r>
        <w:rPr>
          <w:rFonts w:ascii="Arial" w:eastAsia="Arial" w:hAnsi="Arial" w:cs="Arial"/>
          <w:color w:val="383838"/>
        </w:rPr>
        <w:t>safety</w:t>
      </w:r>
      <w:r>
        <w:rPr>
          <w:rFonts w:ascii="Arial" w:eastAsia="Arial" w:hAnsi="Arial" w:cs="Arial"/>
          <w:color w:val="383838"/>
          <w:spacing w:val="6"/>
        </w:rPr>
        <w:t xml:space="preserve"> </w:t>
      </w:r>
      <w:r>
        <w:rPr>
          <w:rFonts w:ascii="Arial" w:eastAsia="Arial" w:hAnsi="Arial" w:cs="Arial"/>
          <w:color w:val="383838"/>
        </w:rPr>
        <w:t>and</w:t>
      </w:r>
      <w:r>
        <w:rPr>
          <w:rFonts w:ascii="Arial" w:eastAsia="Arial" w:hAnsi="Arial" w:cs="Arial"/>
          <w:color w:val="383838"/>
          <w:spacing w:val="10"/>
        </w:rPr>
        <w:t xml:space="preserve"> </w:t>
      </w:r>
      <w:r>
        <w:rPr>
          <w:rFonts w:ascii="Arial" w:eastAsia="Arial" w:hAnsi="Arial" w:cs="Arial"/>
          <w:color w:val="383838"/>
        </w:rPr>
        <w:t>security</w:t>
      </w:r>
      <w:r>
        <w:rPr>
          <w:rFonts w:ascii="Arial" w:eastAsia="Arial" w:hAnsi="Arial" w:cs="Arial"/>
          <w:color w:val="383838"/>
          <w:spacing w:val="15"/>
        </w:rPr>
        <w:t xml:space="preserve"> </w:t>
      </w:r>
      <w:r>
        <w:rPr>
          <w:rFonts w:ascii="Arial" w:eastAsia="Arial" w:hAnsi="Arial" w:cs="Arial"/>
          <w:color w:val="383838"/>
        </w:rPr>
        <w:t>of</w:t>
      </w:r>
      <w:r>
        <w:rPr>
          <w:rFonts w:ascii="Arial" w:eastAsia="Arial" w:hAnsi="Arial" w:cs="Arial"/>
          <w:color w:val="383838"/>
          <w:spacing w:val="4"/>
        </w:rPr>
        <w:t xml:space="preserve"> </w:t>
      </w:r>
      <w:r>
        <w:rPr>
          <w:rFonts w:ascii="Arial" w:eastAsia="Arial" w:hAnsi="Arial" w:cs="Arial"/>
          <w:color w:val="383838"/>
          <w:w w:val="103"/>
        </w:rPr>
        <w:t xml:space="preserve">students, </w:t>
      </w:r>
      <w:r>
        <w:rPr>
          <w:rFonts w:ascii="Arial" w:eastAsia="Arial" w:hAnsi="Arial" w:cs="Arial"/>
          <w:color w:val="484848"/>
        </w:rPr>
        <w:t>faculty,</w:t>
      </w:r>
      <w:r>
        <w:rPr>
          <w:rFonts w:ascii="Arial" w:eastAsia="Arial" w:hAnsi="Arial" w:cs="Arial"/>
          <w:color w:val="484848"/>
          <w:spacing w:val="4"/>
        </w:rPr>
        <w:t xml:space="preserve"> </w:t>
      </w:r>
      <w:r>
        <w:rPr>
          <w:rFonts w:ascii="Arial" w:eastAsia="Arial" w:hAnsi="Arial" w:cs="Arial"/>
          <w:color w:val="383838"/>
        </w:rPr>
        <w:t>staff,</w:t>
      </w:r>
      <w:r>
        <w:rPr>
          <w:rFonts w:ascii="Arial" w:eastAsia="Arial" w:hAnsi="Arial" w:cs="Arial"/>
          <w:color w:val="383838"/>
          <w:spacing w:val="3"/>
        </w:rPr>
        <w:t xml:space="preserve"> </w:t>
      </w:r>
      <w:r>
        <w:rPr>
          <w:rFonts w:ascii="Arial" w:eastAsia="Arial" w:hAnsi="Arial" w:cs="Arial"/>
          <w:color w:val="383838"/>
        </w:rPr>
        <w:t>and</w:t>
      </w:r>
      <w:r>
        <w:rPr>
          <w:rFonts w:ascii="Arial" w:eastAsia="Arial" w:hAnsi="Arial" w:cs="Arial"/>
          <w:color w:val="383838"/>
          <w:spacing w:val="6"/>
        </w:rPr>
        <w:t xml:space="preserve"> </w:t>
      </w:r>
      <w:r>
        <w:rPr>
          <w:rFonts w:ascii="Arial" w:eastAsia="Arial" w:hAnsi="Arial" w:cs="Arial"/>
          <w:color w:val="383838"/>
          <w:spacing w:val="-8"/>
          <w:w w:val="109"/>
        </w:rPr>
        <w:t>v</w:t>
      </w:r>
      <w:r>
        <w:rPr>
          <w:rFonts w:ascii="Arial" w:eastAsia="Arial" w:hAnsi="Arial" w:cs="Arial"/>
          <w:color w:val="605E5E"/>
          <w:spacing w:val="-14"/>
          <w:w w:val="148"/>
        </w:rPr>
        <w:t>i</w:t>
      </w:r>
      <w:r>
        <w:rPr>
          <w:rFonts w:ascii="Arial" w:eastAsia="Arial" w:hAnsi="Arial" w:cs="Arial"/>
          <w:color w:val="383838"/>
          <w:w w:val="104"/>
        </w:rPr>
        <w:t>sitor</w:t>
      </w:r>
      <w:r>
        <w:rPr>
          <w:rFonts w:ascii="Arial" w:eastAsia="Arial" w:hAnsi="Arial" w:cs="Arial"/>
          <w:color w:val="383838"/>
          <w:w w:val="105"/>
        </w:rPr>
        <w:t>s</w:t>
      </w:r>
      <w:r>
        <w:rPr>
          <w:rFonts w:ascii="Arial" w:eastAsia="Arial" w:hAnsi="Arial" w:cs="Arial"/>
          <w:color w:val="383838"/>
          <w:spacing w:val="-12"/>
        </w:rPr>
        <w:t xml:space="preserve"> </w:t>
      </w:r>
      <w:r>
        <w:rPr>
          <w:rFonts w:ascii="Arial" w:eastAsia="Arial" w:hAnsi="Arial" w:cs="Arial"/>
          <w:color w:val="383838"/>
        </w:rPr>
        <w:t>on</w:t>
      </w:r>
      <w:r>
        <w:rPr>
          <w:rFonts w:ascii="Arial" w:eastAsia="Arial" w:hAnsi="Arial" w:cs="Arial"/>
          <w:color w:val="383838"/>
          <w:spacing w:val="17"/>
        </w:rPr>
        <w:t xml:space="preserve"> </w:t>
      </w:r>
      <w:r>
        <w:rPr>
          <w:rFonts w:ascii="Arial" w:eastAsia="Arial" w:hAnsi="Arial" w:cs="Arial"/>
          <w:color w:val="383838"/>
          <w:w w:val="104"/>
        </w:rPr>
        <w:t>campu</w:t>
      </w:r>
      <w:r>
        <w:rPr>
          <w:rFonts w:ascii="Arial" w:eastAsia="Arial" w:hAnsi="Arial" w:cs="Arial"/>
          <w:color w:val="383838"/>
          <w:spacing w:val="-11"/>
          <w:w w:val="104"/>
        </w:rPr>
        <w:t>s</w:t>
      </w:r>
      <w:r>
        <w:rPr>
          <w:rFonts w:ascii="Arial" w:eastAsia="Arial" w:hAnsi="Arial" w:cs="Arial"/>
          <w:color w:val="605E5E"/>
          <w:w w:val="104"/>
        </w:rPr>
        <w:t>.</w:t>
      </w:r>
      <w:r>
        <w:rPr>
          <w:rFonts w:ascii="Arial" w:eastAsia="Arial" w:hAnsi="Arial" w:cs="Arial"/>
          <w:color w:val="605E5E"/>
          <w:spacing w:val="47"/>
          <w:w w:val="104"/>
        </w:rPr>
        <w:t xml:space="preserve"> </w:t>
      </w:r>
      <w:r>
        <w:rPr>
          <w:rFonts w:ascii="Arial" w:eastAsia="Arial" w:hAnsi="Arial" w:cs="Arial"/>
          <w:color w:val="383838"/>
        </w:rPr>
        <w:t>In</w:t>
      </w:r>
      <w:r>
        <w:rPr>
          <w:rFonts w:ascii="Arial" w:eastAsia="Arial" w:hAnsi="Arial" w:cs="Arial"/>
          <w:color w:val="383838"/>
          <w:spacing w:val="24"/>
        </w:rPr>
        <w:t xml:space="preserve"> </w:t>
      </w:r>
      <w:r>
        <w:rPr>
          <w:rFonts w:ascii="Arial" w:eastAsia="Arial" w:hAnsi="Arial" w:cs="Arial"/>
          <w:color w:val="484848"/>
        </w:rPr>
        <w:t>the</w:t>
      </w:r>
      <w:r>
        <w:rPr>
          <w:rFonts w:ascii="Arial" w:eastAsia="Arial" w:hAnsi="Arial" w:cs="Arial"/>
          <w:color w:val="484848"/>
          <w:spacing w:val="8"/>
        </w:rPr>
        <w:t xml:space="preserve"> </w:t>
      </w:r>
      <w:r>
        <w:rPr>
          <w:rFonts w:ascii="Arial" w:eastAsia="Arial" w:hAnsi="Arial" w:cs="Arial"/>
          <w:color w:val="383838"/>
        </w:rPr>
        <w:t>event</w:t>
      </w:r>
      <w:r>
        <w:rPr>
          <w:rFonts w:ascii="Arial" w:eastAsia="Arial" w:hAnsi="Arial" w:cs="Arial"/>
          <w:color w:val="383838"/>
          <w:spacing w:val="13"/>
        </w:rPr>
        <w:t xml:space="preserve"> </w:t>
      </w:r>
      <w:r>
        <w:rPr>
          <w:rFonts w:ascii="Arial" w:eastAsia="Arial" w:hAnsi="Arial" w:cs="Arial"/>
          <w:color w:val="383838"/>
        </w:rPr>
        <w:t>of</w:t>
      </w:r>
      <w:r>
        <w:rPr>
          <w:rFonts w:ascii="Arial" w:eastAsia="Arial" w:hAnsi="Arial" w:cs="Arial"/>
          <w:color w:val="383838"/>
          <w:spacing w:val="13"/>
        </w:rPr>
        <w:t xml:space="preserve"> </w:t>
      </w:r>
      <w:r>
        <w:rPr>
          <w:rFonts w:ascii="Arial" w:eastAsia="Arial" w:hAnsi="Arial" w:cs="Arial"/>
          <w:color w:val="383838"/>
        </w:rPr>
        <w:t>a</w:t>
      </w:r>
      <w:r>
        <w:rPr>
          <w:rFonts w:ascii="Arial" w:eastAsia="Arial" w:hAnsi="Arial" w:cs="Arial"/>
          <w:color w:val="383838"/>
          <w:spacing w:val="1"/>
        </w:rPr>
        <w:t xml:space="preserve"> </w:t>
      </w:r>
      <w:r>
        <w:rPr>
          <w:rFonts w:ascii="Arial" w:eastAsia="Arial" w:hAnsi="Arial" w:cs="Arial"/>
          <w:color w:val="484848"/>
        </w:rPr>
        <w:t>natural</w:t>
      </w:r>
      <w:r>
        <w:rPr>
          <w:rFonts w:ascii="Arial" w:eastAsia="Arial" w:hAnsi="Arial" w:cs="Arial"/>
          <w:color w:val="484848"/>
          <w:spacing w:val="-1"/>
        </w:rPr>
        <w:t xml:space="preserve"> </w:t>
      </w:r>
      <w:r>
        <w:rPr>
          <w:rFonts w:ascii="Arial" w:eastAsia="Arial" w:hAnsi="Arial" w:cs="Arial"/>
          <w:color w:val="383838"/>
        </w:rPr>
        <w:t>or</w:t>
      </w:r>
      <w:r>
        <w:rPr>
          <w:rFonts w:ascii="Arial" w:eastAsia="Arial" w:hAnsi="Arial" w:cs="Arial"/>
          <w:color w:val="383838"/>
          <w:spacing w:val="5"/>
        </w:rPr>
        <w:t xml:space="preserve"> </w:t>
      </w:r>
      <w:r>
        <w:rPr>
          <w:rFonts w:ascii="Arial" w:eastAsia="Arial" w:hAnsi="Arial" w:cs="Arial"/>
          <w:color w:val="484848"/>
        </w:rPr>
        <w:t>technologic</w:t>
      </w:r>
      <w:r>
        <w:rPr>
          <w:rFonts w:ascii="Arial" w:eastAsia="Arial" w:hAnsi="Arial" w:cs="Arial"/>
          <w:color w:val="484848"/>
          <w:spacing w:val="30"/>
        </w:rPr>
        <w:t xml:space="preserve"> </w:t>
      </w:r>
      <w:r>
        <w:rPr>
          <w:rFonts w:ascii="Arial" w:eastAsia="Arial" w:hAnsi="Arial" w:cs="Arial"/>
          <w:color w:val="383838"/>
          <w:w w:val="102"/>
        </w:rPr>
        <w:t xml:space="preserve">disaster, </w:t>
      </w:r>
      <w:r>
        <w:rPr>
          <w:rFonts w:ascii="Arial" w:eastAsia="Arial" w:hAnsi="Arial" w:cs="Arial"/>
          <w:color w:val="484848"/>
        </w:rPr>
        <w:t>or</w:t>
      </w:r>
      <w:r>
        <w:rPr>
          <w:rFonts w:ascii="Arial" w:eastAsia="Arial" w:hAnsi="Arial" w:cs="Arial"/>
          <w:color w:val="484848"/>
          <w:spacing w:val="3"/>
        </w:rPr>
        <w:t xml:space="preserve"> </w:t>
      </w:r>
      <w:r>
        <w:rPr>
          <w:rFonts w:ascii="Arial" w:eastAsia="Arial" w:hAnsi="Arial" w:cs="Arial"/>
          <w:color w:val="383838"/>
        </w:rPr>
        <w:t>intentional/terroristic</w:t>
      </w:r>
      <w:r>
        <w:rPr>
          <w:rFonts w:ascii="Arial" w:eastAsia="Arial" w:hAnsi="Arial" w:cs="Arial"/>
          <w:color w:val="383838"/>
          <w:spacing w:val="26"/>
        </w:rPr>
        <w:t xml:space="preserve"> </w:t>
      </w:r>
      <w:r>
        <w:rPr>
          <w:rFonts w:ascii="Arial" w:eastAsia="Arial" w:hAnsi="Arial" w:cs="Arial"/>
          <w:color w:val="484848"/>
        </w:rPr>
        <w:t>act</w:t>
      </w:r>
      <w:r>
        <w:rPr>
          <w:rFonts w:ascii="Arial" w:eastAsia="Arial" w:hAnsi="Arial" w:cs="Arial"/>
          <w:color w:val="484848"/>
          <w:spacing w:val="6"/>
        </w:rPr>
        <w:t xml:space="preserve"> </w:t>
      </w:r>
      <w:r>
        <w:rPr>
          <w:rFonts w:ascii="Arial" w:eastAsia="Arial" w:hAnsi="Arial" w:cs="Arial"/>
          <w:color w:val="383838"/>
        </w:rPr>
        <w:t>affecting</w:t>
      </w:r>
      <w:r>
        <w:rPr>
          <w:rFonts w:ascii="Arial" w:eastAsia="Arial" w:hAnsi="Arial" w:cs="Arial"/>
          <w:color w:val="383838"/>
          <w:spacing w:val="10"/>
        </w:rPr>
        <w:t xml:space="preserve"> </w:t>
      </w:r>
      <w:r>
        <w:rPr>
          <w:rFonts w:ascii="Arial" w:eastAsia="Arial" w:hAnsi="Arial" w:cs="Arial"/>
          <w:color w:val="484848"/>
          <w:w w:val="113"/>
        </w:rPr>
        <w:t>McLennan</w:t>
      </w:r>
      <w:r>
        <w:rPr>
          <w:rFonts w:ascii="Arial" w:eastAsia="Arial" w:hAnsi="Arial" w:cs="Arial"/>
          <w:color w:val="484848"/>
          <w:spacing w:val="-13"/>
          <w:w w:val="113"/>
        </w:rPr>
        <w:t xml:space="preserve"> </w:t>
      </w:r>
      <w:r>
        <w:rPr>
          <w:rFonts w:ascii="Arial" w:eastAsia="Arial" w:hAnsi="Arial" w:cs="Arial"/>
          <w:color w:val="383838"/>
        </w:rPr>
        <w:t>Community</w:t>
      </w:r>
      <w:r>
        <w:rPr>
          <w:rFonts w:ascii="Arial" w:eastAsia="Arial" w:hAnsi="Arial" w:cs="Arial"/>
          <w:color w:val="383838"/>
          <w:spacing w:val="15"/>
        </w:rPr>
        <w:t xml:space="preserve"> </w:t>
      </w:r>
      <w:r>
        <w:rPr>
          <w:rFonts w:ascii="Arial" w:eastAsia="Arial" w:hAnsi="Arial" w:cs="Arial"/>
          <w:color w:val="383838"/>
        </w:rPr>
        <w:t>Colleg</w:t>
      </w:r>
      <w:r>
        <w:rPr>
          <w:rFonts w:ascii="Arial" w:eastAsia="Arial" w:hAnsi="Arial" w:cs="Arial"/>
          <w:color w:val="383838"/>
          <w:spacing w:val="-10"/>
        </w:rPr>
        <w:t>e</w:t>
      </w:r>
      <w:r>
        <w:rPr>
          <w:rFonts w:ascii="Arial" w:eastAsia="Arial" w:hAnsi="Arial" w:cs="Arial"/>
          <w:color w:val="605E5E"/>
        </w:rPr>
        <w:t>,</w:t>
      </w:r>
      <w:r>
        <w:rPr>
          <w:rFonts w:ascii="Arial" w:eastAsia="Arial" w:hAnsi="Arial" w:cs="Arial"/>
          <w:color w:val="605E5E"/>
          <w:spacing w:val="36"/>
        </w:rPr>
        <w:t xml:space="preserve"> </w:t>
      </w:r>
      <w:r>
        <w:rPr>
          <w:rFonts w:ascii="Arial" w:eastAsia="Arial" w:hAnsi="Arial" w:cs="Arial"/>
          <w:color w:val="484848"/>
        </w:rPr>
        <w:t>the</w:t>
      </w:r>
      <w:r>
        <w:rPr>
          <w:rFonts w:ascii="Arial" w:eastAsia="Arial" w:hAnsi="Arial" w:cs="Arial"/>
          <w:color w:val="484848"/>
          <w:spacing w:val="13"/>
        </w:rPr>
        <w:t xml:space="preserve"> </w:t>
      </w:r>
      <w:r>
        <w:rPr>
          <w:rFonts w:ascii="Arial" w:eastAsia="Arial" w:hAnsi="Arial" w:cs="Arial"/>
          <w:color w:val="484848"/>
        </w:rPr>
        <w:t>College</w:t>
      </w:r>
      <w:r>
        <w:rPr>
          <w:rFonts w:ascii="Arial" w:eastAsia="Arial" w:hAnsi="Arial" w:cs="Arial"/>
          <w:color w:val="484848"/>
          <w:spacing w:val="22"/>
        </w:rPr>
        <w:t xml:space="preserve"> </w:t>
      </w:r>
      <w:r>
        <w:rPr>
          <w:rFonts w:ascii="Arial" w:eastAsia="Arial" w:hAnsi="Arial" w:cs="Arial"/>
          <w:color w:val="383838"/>
          <w:w w:val="105"/>
        </w:rPr>
        <w:t xml:space="preserve">is </w:t>
      </w:r>
      <w:r>
        <w:rPr>
          <w:rFonts w:ascii="Arial" w:eastAsia="Arial" w:hAnsi="Arial" w:cs="Arial"/>
          <w:color w:val="484848"/>
        </w:rPr>
        <w:t>prepared</w:t>
      </w:r>
      <w:r>
        <w:rPr>
          <w:rFonts w:ascii="Arial" w:eastAsia="Arial" w:hAnsi="Arial" w:cs="Arial"/>
          <w:color w:val="484848"/>
          <w:spacing w:val="18"/>
        </w:rPr>
        <w:t xml:space="preserve"> </w:t>
      </w:r>
      <w:r>
        <w:rPr>
          <w:rFonts w:ascii="Arial" w:eastAsia="Arial" w:hAnsi="Arial" w:cs="Arial"/>
          <w:color w:val="383838"/>
        </w:rPr>
        <w:t>to</w:t>
      </w:r>
      <w:r>
        <w:rPr>
          <w:rFonts w:ascii="Arial" w:eastAsia="Arial" w:hAnsi="Arial" w:cs="Arial"/>
          <w:color w:val="383838"/>
          <w:spacing w:val="2"/>
        </w:rPr>
        <w:t xml:space="preserve"> </w:t>
      </w:r>
      <w:r>
        <w:rPr>
          <w:rFonts w:ascii="Arial" w:eastAsia="Arial" w:hAnsi="Arial" w:cs="Arial"/>
          <w:color w:val="484848"/>
        </w:rPr>
        <w:t>implement</w:t>
      </w:r>
      <w:r>
        <w:rPr>
          <w:rFonts w:ascii="Arial" w:eastAsia="Arial" w:hAnsi="Arial" w:cs="Arial"/>
          <w:color w:val="484848"/>
          <w:spacing w:val="28"/>
        </w:rPr>
        <w:t xml:space="preserve"> </w:t>
      </w:r>
      <w:r>
        <w:rPr>
          <w:rFonts w:ascii="Arial" w:eastAsia="Arial" w:hAnsi="Arial" w:cs="Arial"/>
          <w:color w:val="484848"/>
        </w:rPr>
        <w:t>plans</w:t>
      </w:r>
      <w:r>
        <w:rPr>
          <w:rFonts w:ascii="Arial" w:eastAsia="Arial" w:hAnsi="Arial" w:cs="Arial"/>
          <w:color w:val="484848"/>
          <w:spacing w:val="9"/>
        </w:rPr>
        <w:t xml:space="preserve"> </w:t>
      </w:r>
      <w:r>
        <w:rPr>
          <w:rFonts w:ascii="Arial" w:eastAsia="Arial" w:hAnsi="Arial" w:cs="Arial"/>
          <w:color w:val="383838"/>
        </w:rPr>
        <w:t>and</w:t>
      </w:r>
      <w:r>
        <w:rPr>
          <w:rFonts w:ascii="Arial" w:eastAsia="Arial" w:hAnsi="Arial" w:cs="Arial"/>
          <w:color w:val="383838"/>
          <w:spacing w:val="12"/>
        </w:rPr>
        <w:t xml:space="preserve"> </w:t>
      </w:r>
      <w:r>
        <w:rPr>
          <w:rFonts w:ascii="Arial" w:eastAsia="Arial" w:hAnsi="Arial" w:cs="Arial"/>
          <w:color w:val="383838"/>
        </w:rPr>
        <w:t>procedures</w:t>
      </w:r>
      <w:r>
        <w:rPr>
          <w:rFonts w:ascii="Arial" w:eastAsia="Arial" w:hAnsi="Arial" w:cs="Arial"/>
          <w:color w:val="383838"/>
          <w:spacing w:val="37"/>
        </w:rPr>
        <w:t xml:space="preserve"> </w:t>
      </w:r>
      <w:r>
        <w:rPr>
          <w:rFonts w:ascii="Arial" w:eastAsia="Arial" w:hAnsi="Arial" w:cs="Arial"/>
          <w:color w:val="484848"/>
        </w:rPr>
        <w:t>to</w:t>
      </w:r>
      <w:r>
        <w:rPr>
          <w:rFonts w:ascii="Arial" w:eastAsia="Arial" w:hAnsi="Arial" w:cs="Arial"/>
          <w:color w:val="484848"/>
          <w:spacing w:val="2"/>
        </w:rPr>
        <w:t xml:space="preserve"> </w:t>
      </w:r>
      <w:r>
        <w:rPr>
          <w:rFonts w:ascii="Arial" w:eastAsia="Arial" w:hAnsi="Arial" w:cs="Arial"/>
          <w:color w:val="383838"/>
        </w:rPr>
        <w:t>protect</w:t>
      </w:r>
      <w:r>
        <w:rPr>
          <w:rFonts w:ascii="Arial" w:eastAsia="Arial" w:hAnsi="Arial" w:cs="Arial"/>
          <w:color w:val="383838"/>
          <w:spacing w:val="16"/>
        </w:rPr>
        <w:t xml:space="preserve"> </w:t>
      </w:r>
      <w:r>
        <w:rPr>
          <w:rFonts w:ascii="Arial" w:eastAsia="Arial" w:hAnsi="Arial" w:cs="Arial"/>
          <w:color w:val="484848"/>
        </w:rPr>
        <w:t>lives</w:t>
      </w:r>
      <w:r>
        <w:rPr>
          <w:rFonts w:ascii="Arial" w:eastAsia="Arial" w:hAnsi="Arial" w:cs="Arial"/>
          <w:color w:val="484848"/>
          <w:spacing w:val="12"/>
        </w:rPr>
        <w:t xml:space="preserve"> </w:t>
      </w:r>
      <w:r>
        <w:rPr>
          <w:rFonts w:ascii="Arial" w:eastAsia="Arial" w:hAnsi="Arial" w:cs="Arial"/>
          <w:color w:val="383838"/>
        </w:rPr>
        <w:t>and</w:t>
      </w:r>
      <w:r>
        <w:rPr>
          <w:rFonts w:ascii="Arial" w:eastAsia="Arial" w:hAnsi="Arial" w:cs="Arial"/>
          <w:color w:val="383838"/>
          <w:spacing w:val="12"/>
        </w:rPr>
        <w:t xml:space="preserve"> </w:t>
      </w:r>
      <w:r>
        <w:rPr>
          <w:rFonts w:ascii="Arial" w:eastAsia="Arial" w:hAnsi="Arial" w:cs="Arial"/>
          <w:color w:val="484848"/>
          <w:w w:val="102"/>
        </w:rPr>
        <w:t>property.</w:t>
      </w:r>
    </w:p>
    <w:p w14:paraId="6909C550" w14:textId="77777777" w:rsidR="008301AF" w:rsidRDefault="008301AF" w:rsidP="008301AF">
      <w:pPr>
        <w:tabs>
          <w:tab w:val="left" w:pos="1320"/>
        </w:tabs>
        <w:spacing w:before="8" w:after="0" w:line="260" w:lineRule="exact"/>
        <w:rPr>
          <w:sz w:val="26"/>
          <w:szCs w:val="26"/>
        </w:rPr>
      </w:pPr>
      <w:r>
        <w:rPr>
          <w:sz w:val="26"/>
          <w:szCs w:val="26"/>
        </w:rPr>
        <w:tab/>
      </w:r>
    </w:p>
    <w:p w14:paraId="36E38DAB" w14:textId="77777777" w:rsidR="008301AF" w:rsidRDefault="008301AF" w:rsidP="008301AF">
      <w:pPr>
        <w:spacing w:after="0" w:line="245" w:lineRule="auto"/>
        <w:ind w:left="508" w:right="319" w:hanging="10"/>
        <w:rPr>
          <w:rFonts w:ascii="Arial" w:eastAsia="Arial" w:hAnsi="Arial" w:cs="Arial"/>
        </w:rPr>
      </w:pPr>
      <w:r>
        <w:rPr>
          <w:rFonts w:ascii="Arial" w:eastAsia="Arial" w:hAnsi="Arial" w:cs="Arial"/>
          <w:color w:val="383838"/>
        </w:rPr>
        <w:t>The</w:t>
      </w:r>
      <w:r>
        <w:rPr>
          <w:rFonts w:ascii="Arial" w:eastAsia="Arial" w:hAnsi="Arial" w:cs="Arial"/>
          <w:color w:val="383838"/>
          <w:spacing w:val="6"/>
        </w:rPr>
        <w:t xml:space="preserve"> </w:t>
      </w:r>
      <w:r>
        <w:rPr>
          <w:rFonts w:ascii="Arial" w:eastAsia="Arial" w:hAnsi="Arial" w:cs="Arial"/>
          <w:color w:val="383838"/>
        </w:rPr>
        <w:t>purpose</w:t>
      </w:r>
      <w:r>
        <w:rPr>
          <w:rFonts w:ascii="Arial" w:eastAsia="Arial" w:hAnsi="Arial" w:cs="Arial"/>
          <w:color w:val="383838"/>
          <w:spacing w:val="29"/>
        </w:rPr>
        <w:t xml:space="preserve"> </w:t>
      </w:r>
      <w:r>
        <w:rPr>
          <w:rFonts w:ascii="Arial" w:eastAsia="Arial" w:hAnsi="Arial" w:cs="Arial"/>
          <w:color w:val="383838"/>
        </w:rPr>
        <w:t>of</w:t>
      </w:r>
      <w:r>
        <w:rPr>
          <w:rFonts w:ascii="Arial" w:eastAsia="Arial" w:hAnsi="Arial" w:cs="Arial"/>
          <w:color w:val="383838"/>
          <w:spacing w:val="-2"/>
        </w:rPr>
        <w:t xml:space="preserve"> </w:t>
      </w:r>
      <w:r>
        <w:rPr>
          <w:rFonts w:ascii="Arial" w:eastAsia="Arial" w:hAnsi="Arial" w:cs="Arial"/>
          <w:color w:val="484848"/>
        </w:rPr>
        <w:t>this</w:t>
      </w:r>
      <w:r>
        <w:rPr>
          <w:rFonts w:ascii="Arial" w:eastAsia="Arial" w:hAnsi="Arial" w:cs="Arial"/>
          <w:color w:val="484848"/>
          <w:spacing w:val="13"/>
        </w:rPr>
        <w:t xml:space="preserve"> </w:t>
      </w:r>
      <w:r>
        <w:rPr>
          <w:rFonts w:ascii="Arial" w:eastAsia="Arial" w:hAnsi="Arial" w:cs="Arial"/>
          <w:color w:val="484848"/>
        </w:rPr>
        <w:t>plan</w:t>
      </w:r>
      <w:r>
        <w:rPr>
          <w:rFonts w:ascii="Arial" w:eastAsia="Arial" w:hAnsi="Arial" w:cs="Arial"/>
          <w:color w:val="484848"/>
          <w:spacing w:val="9"/>
        </w:rPr>
        <w:t xml:space="preserve"> </w:t>
      </w:r>
      <w:r>
        <w:rPr>
          <w:rFonts w:ascii="Arial" w:eastAsia="Arial" w:hAnsi="Arial" w:cs="Arial"/>
          <w:color w:val="484848"/>
        </w:rPr>
        <w:t xml:space="preserve">is </w:t>
      </w:r>
      <w:r>
        <w:rPr>
          <w:rFonts w:ascii="Arial" w:eastAsia="Arial" w:hAnsi="Arial" w:cs="Arial"/>
          <w:color w:val="383838"/>
        </w:rPr>
        <w:t>to</w:t>
      </w:r>
      <w:r>
        <w:rPr>
          <w:rFonts w:ascii="Arial" w:eastAsia="Arial" w:hAnsi="Arial" w:cs="Arial"/>
          <w:color w:val="383838"/>
          <w:spacing w:val="2"/>
        </w:rPr>
        <w:t xml:space="preserve"> </w:t>
      </w:r>
      <w:r>
        <w:rPr>
          <w:rFonts w:ascii="Arial" w:eastAsia="Arial" w:hAnsi="Arial" w:cs="Arial"/>
          <w:color w:val="383838"/>
        </w:rPr>
        <w:t>provide</w:t>
      </w:r>
      <w:r>
        <w:rPr>
          <w:rFonts w:ascii="Arial" w:eastAsia="Arial" w:hAnsi="Arial" w:cs="Arial"/>
          <w:color w:val="383838"/>
          <w:spacing w:val="26"/>
        </w:rPr>
        <w:t xml:space="preserve"> </w:t>
      </w:r>
      <w:r>
        <w:rPr>
          <w:rFonts w:ascii="Arial" w:eastAsia="Arial" w:hAnsi="Arial" w:cs="Arial"/>
          <w:color w:val="383838"/>
        </w:rPr>
        <w:t>direction</w:t>
      </w:r>
      <w:r>
        <w:rPr>
          <w:rFonts w:ascii="Arial" w:eastAsia="Arial" w:hAnsi="Arial" w:cs="Arial"/>
          <w:color w:val="383838"/>
          <w:spacing w:val="19"/>
        </w:rPr>
        <w:t xml:space="preserve"> </w:t>
      </w:r>
      <w:r>
        <w:rPr>
          <w:rFonts w:ascii="Arial" w:eastAsia="Arial" w:hAnsi="Arial" w:cs="Arial"/>
          <w:color w:val="484848"/>
        </w:rPr>
        <w:t>and</w:t>
      </w:r>
      <w:r>
        <w:rPr>
          <w:rFonts w:ascii="Arial" w:eastAsia="Arial" w:hAnsi="Arial" w:cs="Arial"/>
          <w:color w:val="484848"/>
          <w:spacing w:val="11"/>
        </w:rPr>
        <w:t xml:space="preserve"> </w:t>
      </w:r>
      <w:r>
        <w:rPr>
          <w:rFonts w:ascii="Arial" w:eastAsia="Arial" w:hAnsi="Arial" w:cs="Arial"/>
          <w:color w:val="383838"/>
        </w:rPr>
        <w:t>guidance</w:t>
      </w:r>
      <w:r>
        <w:rPr>
          <w:rFonts w:ascii="Arial" w:eastAsia="Arial" w:hAnsi="Arial" w:cs="Arial"/>
          <w:color w:val="383838"/>
          <w:spacing w:val="26"/>
        </w:rPr>
        <w:t xml:space="preserve"> </w:t>
      </w:r>
      <w:r>
        <w:rPr>
          <w:rFonts w:ascii="Arial" w:eastAsia="Arial" w:hAnsi="Arial" w:cs="Arial"/>
          <w:color w:val="484848"/>
        </w:rPr>
        <w:t>to MCC</w:t>
      </w:r>
      <w:r>
        <w:rPr>
          <w:rFonts w:ascii="Arial" w:eastAsia="Arial" w:hAnsi="Arial" w:cs="Arial"/>
          <w:color w:val="484848"/>
          <w:spacing w:val="17"/>
        </w:rPr>
        <w:t xml:space="preserve"> </w:t>
      </w:r>
      <w:r>
        <w:rPr>
          <w:rFonts w:ascii="Arial" w:eastAsia="Arial" w:hAnsi="Arial" w:cs="Arial"/>
          <w:color w:val="484848"/>
        </w:rPr>
        <w:t>and</w:t>
      </w:r>
      <w:r>
        <w:rPr>
          <w:rFonts w:ascii="Arial" w:eastAsia="Arial" w:hAnsi="Arial" w:cs="Arial"/>
          <w:color w:val="484848"/>
          <w:spacing w:val="10"/>
        </w:rPr>
        <w:t xml:space="preserve"> </w:t>
      </w:r>
      <w:r>
        <w:rPr>
          <w:rFonts w:ascii="Arial" w:eastAsia="Arial" w:hAnsi="Arial" w:cs="Arial"/>
          <w:color w:val="383838"/>
          <w:w w:val="103"/>
        </w:rPr>
        <w:t xml:space="preserve">supporting </w:t>
      </w:r>
      <w:r>
        <w:rPr>
          <w:rFonts w:ascii="Arial" w:eastAsia="Arial" w:hAnsi="Arial" w:cs="Arial"/>
          <w:color w:val="383838"/>
        </w:rPr>
        <w:t xml:space="preserve">agencies. </w:t>
      </w:r>
      <w:r>
        <w:rPr>
          <w:rFonts w:ascii="Arial" w:eastAsia="Arial" w:hAnsi="Arial" w:cs="Arial"/>
          <w:color w:val="383838"/>
          <w:spacing w:val="7"/>
        </w:rPr>
        <w:t xml:space="preserve"> </w:t>
      </w:r>
      <w:r>
        <w:rPr>
          <w:rFonts w:ascii="Arial" w:eastAsia="Arial" w:hAnsi="Arial" w:cs="Arial"/>
          <w:color w:val="383838"/>
        </w:rPr>
        <w:t>It</w:t>
      </w:r>
      <w:r>
        <w:rPr>
          <w:rFonts w:ascii="Arial" w:eastAsia="Arial" w:hAnsi="Arial" w:cs="Arial"/>
          <w:color w:val="383838"/>
          <w:spacing w:val="2"/>
        </w:rPr>
        <w:t xml:space="preserve"> </w:t>
      </w:r>
      <w:r>
        <w:rPr>
          <w:rFonts w:ascii="Arial" w:eastAsia="Arial" w:hAnsi="Arial" w:cs="Arial"/>
          <w:color w:val="484848"/>
        </w:rPr>
        <w:t>constitutes</w:t>
      </w:r>
      <w:r>
        <w:rPr>
          <w:rFonts w:ascii="Arial" w:eastAsia="Arial" w:hAnsi="Arial" w:cs="Arial"/>
          <w:color w:val="484848"/>
          <w:spacing w:val="30"/>
        </w:rPr>
        <w:t xml:space="preserve"> </w:t>
      </w:r>
      <w:r>
        <w:rPr>
          <w:rFonts w:ascii="Arial" w:eastAsia="Arial" w:hAnsi="Arial" w:cs="Arial"/>
          <w:color w:val="383838"/>
        </w:rPr>
        <w:t>a</w:t>
      </w:r>
      <w:r>
        <w:rPr>
          <w:rFonts w:ascii="Arial" w:eastAsia="Arial" w:hAnsi="Arial" w:cs="Arial"/>
          <w:color w:val="383838"/>
          <w:spacing w:val="-1"/>
        </w:rPr>
        <w:t xml:space="preserve"> </w:t>
      </w:r>
      <w:r>
        <w:rPr>
          <w:rFonts w:ascii="Arial" w:eastAsia="Arial" w:hAnsi="Arial" w:cs="Arial"/>
          <w:color w:val="383838"/>
        </w:rPr>
        <w:t>directive</w:t>
      </w:r>
      <w:r>
        <w:rPr>
          <w:rFonts w:ascii="Arial" w:eastAsia="Arial" w:hAnsi="Arial" w:cs="Arial"/>
          <w:color w:val="383838"/>
          <w:spacing w:val="19"/>
        </w:rPr>
        <w:t xml:space="preserve"> </w:t>
      </w:r>
      <w:r>
        <w:rPr>
          <w:rFonts w:ascii="Arial" w:eastAsia="Arial" w:hAnsi="Arial" w:cs="Arial"/>
          <w:color w:val="383838"/>
        </w:rPr>
        <w:t>for</w:t>
      </w:r>
      <w:r>
        <w:rPr>
          <w:rFonts w:ascii="Arial" w:eastAsia="Arial" w:hAnsi="Arial" w:cs="Arial"/>
          <w:color w:val="383838"/>
          <w:spacing w:val="12"/>
        </w:rPr>
        <w:t xml:space="preserve"> </w:t>
      </w:r>
      <w:r>
        <w:rPr>
          <w:rFonts w:ascii="Arial" w:eastAsia="Arial" w:hAnsi="Arial" w:cs="Arial"/>
          <w:color w:val="383838"/>
        </w:rPr>
        <w:t>this</w:t>
      </w:r>
      <w:r>
        <w:rPr>
          <w:rFonts w:ascii="Arial" w:eastAsia="Arial" w:hAnsi="Arial" w:cs="Arial"/>
          <w:color w:val="383838"/>
          <w:spacing w:val="9"/>
        </w:rPr>
        <w:t xml:space="preserve"> </w:t>
      </w:r>
      <w:r>
        <w:rPr>
          <w:rFonts w:ascii="Arial" w:eastAsia="Arial" w:hAnsi="Arial" w:cs="Arial"/>
          <w:color w:val="484848"/>
        </w:rPr>
        <w:t>organization</w:t>
      </w:r>
      <w:r>
        <w:rPr>
          <w:rFonts w:ascii="Arial" w:eastAsia="Arial" w:hAnsi="Arial" w:cs="Arial"/>
          <w:color w:val="484848"/>
          <w:spacing w:val="18"/>
        </w:rPr>
        <w:t xml:space="preserve"> </w:t>
      </w:r>
      <w:r>
        <w:rPr>
          <w:rFonts w:ascii="Arial" w:eastAsia="Arial" w:hAnsi="Arial" w:cs="Arial"/>
          <w:color w:val="383838"/>
        </w:rPr>
        <w:t>to</w:t>
      </w:r>
      <w:r>
        <w:rPr>
          <w:rFonts w:ascii="Arial" w:eastAsia="Arial" w:hAnsi="Arial" w:cs="Arial"/>
          <w:color w:val="383838"/>
          <w:spacing w:val="2"/>
        </w:rPr>
        <w:t xml:space="preserve"> </w:t>
      </w:r>
      <w:r>
        <w:rPr>
          <w:rFonts w:ascii="Arial" w:eastAsia="Arial" w:hAnsi="Arial" w:cs="Arial"/>
          <w:color w:val="383838"/>
        </w:rPr>
        <w:t>prepare</w:t>
      </w:r>
      <w:r>
        <w:rPr>
          <w:rFonts w:ascii="Arial" w:eastAsia="Arial" w:hAnsi="Arial" w:cs="Arial"/>
          <w:color w:val="383838"/>
          <w:spacing w:val="23"/>
        </w:rPr>
        <w:t xml:space="preserve"> </w:t>
      </w:r>
      <w:r>
        <w:rPr>
          <w:rFonts w:ascii="Arial" w:eastAsia="Arial" w:hAnsi="Arial" w:cs="Arial"/>
          <w:color w:val="383838"/>
        </w:rPr>
        <w:t>f</w:t>
      </w:r>
      <w:r>
        <w:rPr>
          <w:rFonts w:ascii="Arial" w:eastAsia="Arial" w:hAnsi="Arial" w:cs="Arial"/>
          <w:color w:val="383838"/>
          <w:spacing w:val="-4"/>
        </w:rPr>
        <w:t>o</w:t>
      </w:r>
      <w:r>
        <w:rPr>
          <w:rFonts w:ascii="Arial" w:eastAsia="Arial" w:hAnsi="Arial" w:cs="Arial"/>
          <w:color w:val="605E5E"/>
        </w:rPr>
        <w:t>r</w:t>
      </w:r>
      <w:r>
        <w:rPr>
          <w:rFonts w:ascii="Arial" w:eastAsia="Arial" w:hAnsi="Arial" w:cs="Arial"/>
          <w:color w:val="605E5E"/>
          <w:spacing w:val="14"/>
        </w:rPr>
        <w:t xml:space="preserve"> </w:t>
      </w:r>
      <w:r>
        <w:rPr>
          <w:rFonts w:ascii="Arial" w:eastAsia="Arial" w:hAnsi="Arial" w:cs="Arial"/>
          <w:color w:val="484848"/>
        </w:rPr>
        <w:t>and</w:t>
      </w:r>
      <w:r>
        <w:rPr>
          <w:rFonts w:ascii="Arial" w:eastAsia="Arial" w:hAnsi="Arial" w:cs="Arial"/>
          <w:color w:val="484848"/>
          <w:spacing w:val="9"/>
        </w:rPr>
        <w:t xml:space="preserve"> </w:t>
      </w:r>
      <w:r>
        <w:rPr>
          <w:rFonts w:ascii="Arial" w:eastAsia="Arial" w:hAnsi="Arial" w:cs="Arial"/>
          <w:color w:val="383838"/>
          <w:w w:val="103"/>
        </w:rPr>
        <w:t xml:space="preserve">execute </w:t>
      </w:r>
      <w:r>
        <w:rPr>
          <w:rFonts w:ascii="Arial" w:eastAsia="Arial" w:hAnsi="Arial" w:cs="Arial"/>
          <w:color w:val="383838"/>
        </w:rPr>
        <w:t>assigned</w:t>
      </w:r>
      <w:r>
        <w:rPr>
          <w:rFonts w:ascii="Arial" w:eastAsia="Arial" w:hAnsi="Arial" w:cs="Arial"/>
          <w:color w:val="383838"/>
          <w:spacing w:val="16"/>
        </w:rPr>
        <w:t xml:space="preserve"> </w:t>
      </w:r>
      <w:r>
        <w:rPr>
          <w:rFonts w:ascii="Arial" w:eastAsia="Arial" w:hAnsi="Arial" w:cs="Arial"/>
          <w:color w:val="383838"/>
        </w:rPr>
        <w:t>emergency</w:t>
      </w:r>
      <w:r>
        <w:rPr>
          <w:rFonts w:ascii="Arial" w:eastAsia="Arial" w:hAnsi="Arial" w:cs="Arial"/>
          <w:color w:val="383838"/>
          <w:spacing w:val="34"/>
        </w:rPr>
        <w:t xml:space="preserve"> </w:t>
      </w:r>
      <w:r>
        <w:rPr>
          <w:rFonts w:ascii="Arial" w:eastAsia="Arial" w:hAnsi="Arial" w:cs="Arial"/>
          <w:color w:val="383838"/>
        </w:rPr>
        <w:t>tasks</w:t>
      </w:r>
      <w:r>
        <w:rPr>
          <w:rFonts w:ascii="Arial" w:eastAsia="Arial" w:hAnsi="Arial" w:cs="Arial"/>
          <w:color w:val="383838"/>
          <w:spacing w:val="14"/>
        </w:rPr>
        <w:t xml:space="preserve"> </w:t>
      </w:r>
      <w:r>
        <w:rPr>
          <w:rFonts w:ascii="Arial" w:eastAsia="Arial" w:hAnsi="Arial" w:cs="Arial"/>
          <w:color w:val="484848"/>
        </w:rPr>
        <w:t>to</w:t>
      </w:r>
      <w:r>
        <w:rPr>
          <w:rFonts w:ascii="Arial" w:eastAsia="Arial" w:hAnsi="Arial" w:cs="Arial"/>
          <w:color w:val="484848"/>
          <w:spacing w:val="-1"/>
        </w:rPr>
        <w:t xml:space="preserve"> </w:t>
      </w:r>
      <w:r>
        <w:rPr>
          <w:rFonts w:ascii="Arial" w:eastAsia="Arial" w:hAnsi="Arial" w:cs="Arial"/>
          <w:color w:val="383838"/>
        </w:rPr>
        <w:t>ensure</w:t>
      </w:r>
      <w:r>
        <w:rPr>
          <w:rFonts w:ascii="Arial" w:eastAsia="Arial" w:hAnsi="Arial" w:cs="Arial"/>
          <w:color w:val="383838"/>
          <w:spacing w:val="23"/>
        </w:rPr>
        <w:t xml:space="preserve"> </w:t>
      </w:r>
      <w:r>
        <w:rPr>
          <w:rFonts w:ascii="Arial" w:eastAsia="Arial" w:hAnsi="Arial" w:cs="Arial"/>
          <w:color w:val="383838"/>
        </w:rPr>
        <w:t>maximum</w:t>
      </w:r>
      <w:r>
        <w:rPr>
          <w:rFonts w:ascii="Arial" w:eastAsia="Arial" w:hAnsi="Arial" w:cs="Arial"/>
          <w:color w:val="383838"/>
          <w:spacing w:val="30"/>
        </w:rPr>
        <w:t xml:space="preserve"> </w:t>
      </w:r>
      <w:r>
        <w:rPr>
          <w:rFonts w:ascii="Arial" w:eastAsia="Arial" w:hAnsi="Arial" w:cs="Arial"/>
          <w:color w:val="383838"/>
        </w:rPr>
        <w:t>survival</w:t>
      </w:r>
      <w:r>
        <w:rPr>
          <w:rFonts w:ascii="Arial" w:eastAsia="Arial" w:hAnsi="Arial" w:cs="Arial"/>
          <w:color w:val="383838"/>
          <w:spacing w:val="10"/>
        </w:rPr>
        <w:t xml:space="preserve"> </w:t>
      </w:r>
      <w:r>
        <w:rPr>
          <w:rFonts w:ascii="Arial" w:eastAsia="Arial" w:hAnsi="Arial" w:cs="Arial"/>
          <w:color w:val="383838"/>
        </w:rPr>
        <w:t>of</w:t>
      </w:r>
      <w:r>
        <w:rPr>
          <w:rFonts w:ascii="Arial" w:eastAsia="Arial" w:hAnsi="Arial" w:cs="Arial"/>
          <w:color w:val="383838"/>
          <w:spacing w:val="-2"/>
        </w:rPr>
        <w:t xml:space="preserve"> </w:t>
      </w:r>
      <w:r>
        <w:rPr>
          <w:rFonts w:ascii="Arial" w:eastAsia="Arial" w:hAnsi="Arial" w:cs="Arial"/>
          <w:color w:val="383838"/>
        </w:rPr>
        <w:t>the</w:t>
      </w:r>
      <w:r>
        <w:rPr>
          <w:rFonts w:ascii="Arial" w:eastAsia="Arial" w:hAnsi="Arial" w:cs="Arial"/>
          <w:color w:val="383838"/>
          <w:spacing w:val="13"/>
        </w:rPr>
        <w:t xml:space="preserve"> </w:t>
      </w:r>
      <w:r>
        <w:rPr>
          <w:rFonts w:ascii="Arial" w:eastAsia="Arial" w:hAnsi="Arial" w:cs="Arial"/>
          <w:color w:val="383838"/>
        </w:rPr>
        <w:t>population</w:t>
      </w:r>
      <w:r>
        <w:rPr>
          <w:rFonts w:ascii="Arial" w:eastAsia="Arial" w:hAnsi="Arial" w:cs="Arial"/>
          <w:color w:val="383838"/>
          <w:spacing w:val="21"/>
        </w:rPr>
        <w:t xml:space="preserve"> </w:t>
      </w:r>
      <w:r>
        <w:rPr>
          <w:rFonts w:ascii="Arial" w:eastAsia="Arial" w:hAnsi="Arial" w:cs="Arial"/>
          <w:color w:val="383838"/>
        </w:rPr>
        <w:t>and</w:t>
      </w:r>
      <w:r>
        <w:rPr>
          <w:rFonts w:ascii="Arial" w:eastAsia="Arial" w:hAnsi="Arial" w:cs="Arial"/>
          <w:color w:val="383838"/>
          <w:spacing w:val="12"/>
        </w:rPr>
        <w:t xml:space="preserve"> </w:t>
      </w:r>
      <w:r>
        <w:rPr>
          <w:rFonts w:ascii="Arial" w:eastAsia="Arial" w:hAnsi="Arial" w:cs="Arial"/>
          <w:color w:val="383838"/>
          <w:w w:val="102"/>
        </w:rPr>
        <w:t xml:space="preserve">property </w:t>
      </w:r>
      <w:r>
        <w:rPr>
          <w:rFonts w:ascii="Arial" w:eastAsia="Arial" w:hAnsi="Arial" w:cs="Arial"/>
          <w:color w:val="383838"/>
        </w:rPr>
        <w:t>in</w:t>
      </w:r>
      <w:r>
        <w:rPr>
          <w:rFonts w:ascii="Arial" w:eastAsia="Arial" w:hAnsi="Arial" w:cs="Arial"/>
          <w:color w:val="383838"/>
          <w:spacing w:val="7"/>
        </w:rPr>
        <w:t xml:space="preserve"> </w:t>
      </w:r>
      <w:r>
        <w:rPr>
          <w:rFonts w:ascii="Arial" w:eastAsia="Arial" w:hAnsi="Arial" w:cs="Arial"/>
          <w:color w:val="383838"/>
        </w:rPr>
        <w:t>the</w:t>
      </w:r>
      <w:r>
        <w:rPr>
          <w:rFonts w:ascii="Arial" w:eastAsia="Arial" w:hAnsi="Arial" w:cs="Arial"/>
          <w:color w:val="383838"/>
          <w:spacing w:val="7"/>
        </w:rPr>
        <w:t xml:space="preserve"> </w:t>
      </w:r>
      <w:r>
        <w:rPr>
          <w:rFonts w:ascii="Arial" w:eastAsia="Arial" w:hAnsi="Arial" w:cs="Arial"/>
          <w:color w:val="383838"/>
        </w:rPr>
        <w:t>event</w:t>
      </w:r>
      <w:r>
        <w:rPr>
          <w:rFonts w:ascii="Arial" w:eastAsia="Arial" w:hAnsi="Arial" w:cs="Arial"/>
          <w:color w:val="383838"/>
          <w:spacing w:val="13"/>
        </w:rPr>
        <w:t xml:space="preserve"> </w:t>
      </w:r>
      <w:r>
        <w:rPr>
          <w:rFonts w:ascii="Arial" w:eastAsia="Arial" w:hAnsi="Arial" w:cs="Arial"/>
          <w:color w:val="383838"/>
        </w:rPr>
        <w:t>of</w:t>
      </w:r>
      <w:r>
        <w:rPr>
          <w:rFonts w:ascii="Arial" w:eastAsia="Arial" w:hAnsi="Arial" w:cs="Arial"/>
          <w:color w:val="383838"/>
          <w:spacing w:val="3"/>
        </w:rPr>
        <w:t xml:space="preserve"> </w:t>
      </w:r>
      <w:r>
        <w:rPr>
          <w:rFonts w:ascii="Arial" w:eastAsia="Arial" w:hAnsi="Arial" w:cs="Arial"/>
          <w:color w:val="383838"/>
        </w:rPr>
        <w:t>a</w:t>
      </w:r>
      <w:r>
        <w:rPr>
          <w:rFonts w:ascii="Arial" w:eastAsia="Arial" w:hAnsi="Arial" w:cs="Arial"/>
          <w:color w:val="383838"/>
          <w:spacing w:val="8"/>
        </w:rPr>
        <w:t xml:space="preserve"> </w:t>
      </w:r>
      <w:r>
        <w:rPr>
          <w:rFonts w:ascii="Arial" w:eastAsia="Arial" w:hAnsi="Arial" w:cs="Arial"/>
          <w:color w:val="383838"/>
        </w:rPr>
        <w:t>disaster</w:t>
      </w:r>
      <w:r>
        <w:rPr>
          <w:rFonts w:ascii="Arial" w:eastAsia="Arial" w:hAnsi="Arial" w:cs="Arial"/>
          <w:color w:val="383838"/>
          <w:spacing w:val="14"/>
        </w:rPr>
        <w:t xml:space="preserve"> </w:t>
      </w:r>
      <w:r>
        <w:rPr>
          <w:rFonts w:ascii="Arial" w:eastAsia="Arial" w:hAnsi="Arial" w:cs="Arial"/>
          <w:color w:val="383838"/>
        </w:rPr>
        <w:t>or</w:t>
      </w:r>
      <w:r>
        <w:rPr>
          <w:rFonts w:ascii="Arial" w:eastAsia="Arial" w:hAnsi="Arial" w:cs="Arial"/>
          <w:color w:val="383838"/>
          <w:spacing w:val="10"/>
        </w:rPr>
        <w:t xml:space="preserve"> </w:t>
      </w:r>
      <w:r>
        <w:rPr>
          <w:rFonts w:ascii="Arial" w:eastAsia="Arial" w:hAnsi="Arial" w:cs="Arial"/>
          <w:color w:val="383838"/>
        </w:rPr>
        <w:t>other</w:t>
      </w:r>
      <w:r>
        <w:rPr>
          <w:rFonts w:ascii="Arial" w:eastAsia="Arial" w:hAnsi="Arial" w:cs="Arial"/>
          <w:color w:val="383838"/>
          <w:spacing w:val="6"/>
        </w:rPr>
        <w:t xml:space="preserve"> </w:t>
      </w:r>
      <w:r>
        <w:rPr>
          <w:rFonts w:ascii="Arial" w:eastAsia="Arial" w:hAnsi="Arial" w:cs="Arial"/>
          <w:color w:val="383838"/>
        </w:rPr>
        <w:t>overwhelming</w:t>
      </w:r>
      <w:r>
        <w:rPr>
          <w:rFonts w:ascii="Arial" w:eastAsia="Arial" w:hAnsi="Arial" w:cs="Arial"/>
          <w:color w:val="383838"/>
          <w:spacing w:val="43"/>
        </w:rPr>
        <w:t xml:space="preserve"> </w:t>
      </w:r>
      <w:r>
        <w:rPr>
          <w:rFonts w:ascii="Arial" w:eastAsia="Arial" w:hAnsi="Arial" w:cs="Arial"/>
          <w:color w:val="383838"/>
          <w:w w:val="103"/>
        </w:rPr>
        <w:t>event.</w:t>
      </w:r>
    </w:p>
    <w:p w14:paraId="52BE9969" w14:textId="77777777" w:rsidR="008301AF" w:rsidRDefault="008301AF" w:rsidP="008301AF">
      <w:pPr>
        <w:spacing w:before="8" w:after="0" w:line="260" w:lineRule="exact"/>
        <w:rPr>
          <w:sz w:val="26"/>
          <w:szCs w:val="26"/>
        </w:rPr>
      </w:pPr>
    </w:p>
    <w:p w14:paraId="75102523" w14:textId="77777777" w:rsidR="008301AF" w:rsidRDefault="008301AF" w:rsidP="008301AF">
      <w:pPr>
        <w:spacing w:after="0" w:line="241" w:lineRule="auto"/>
        <w:ind w:left="508" w:right="209" w:hanging="10"/>
        <w:rPr>
          <w:rFonts w:ascii="Arial" w:eastAsia="Arial" w:hAnsi="Arial" w:cs="Arial"/>
        </w:rPr>
      </w:pPr>
      <w:r>
        <w:rPr>
          <w:rFonts w:ascii="Arial" w:eastAsia="Arial" w:hAnsi="Arial" w:cs="Arial"/>
          <w:color w:val="484848"/>
        </w:rPr>
        <w:t>This</w:t>
      </w:r>
      <w:r>
        <w:rPr>
          <w:rFonts w:ascii="Arial" w:eastAsia="Arial" w:hAnsi="Arial" w:cs="Arial"/>
          <w:color w:val="484848"/>
          <w:spacing w:val="10"/>
        </w:rPr>
        <w:t xml:space="preserve"> </w:t>
      </w:r>
      <w:r>
        <w:rPr>
          <w:rFonts w:ascii="Arial" w:eastAsia="Arial" w:hAnsi="Arial" w:cs="Arial"/>
          <w:color w:val="383838"/>
        </w:rPr>
        <w:t>plan</w:t>
      </w:r>
      <w:r>
        <w:rPr>
          <w:rFonts w:ascii="Arial" w:eastAsia="Arial" w:hAnsi="Arial" w:cs="Arial"/>
          <w:color w:val="383838"/>
          <w:spacing w:val="3"/>
        </w:rPr>
        <w:t xml:space="preserve"> </w:t>
      </w:r>
      <w:r>
        <w:rPr>
          <w:rFonts w:ascii="Arial" w:eastAsia="Arial" w:hAnsi="Arial" w:cs="Arial"/>
          <w:color w:val="484848"/>
        </w:rPr>
        <w:t>is</w:t>
      </w:r>
      <w:r>
        <w:rPr>
          <w:rFonts w:ascii="Arial" w:eastAsia="Arial" w:hAnsi="Arial" w:cs="Arial"/>
          <w:color w:val="484848"/>
          <w:spacing w:val="16"/>
        </w:rPr>
        <w:t xml:space="preserve"> </w:t>
      </w:r>
      <w:r>
        <w:rPr>
          <w:rFonts w:ascii="Arial" w:eastAsia="Arial" w:hAnsi="Arial" w:cs="Arial"/>
          <w:color w:val="383838"/>
        </w:rPr>
        <w:t>a</w:t>
      </w:r>
      <w:r>
        <w:rPr>
          <w:rFonts w:ascii="Arial" w:eastAsia="Arial" w:hAnsi="Arial" w:cs="Arial"/>
          <w:color w:val="383838"/>
          <w:spacing w:val="1"/>
        </w:rPr>
        <w:t xml:space="preserve"> </w:t>
      </w:r>
      <w:r>
        <w:rPr>
          <w:rFonts w:ascii="Arial" w:eastAsia="Arial" w:hAnsi="Arial" w:cs="Arial"/>
          <w:color w:val="383838"/>
        </w:rPr>
        <w:t>blueprint</w:t>
      </w:r>
      <w:r>
        <w:rPr>
          <w:rFonts w:ascii="Arial" w:eastAsia="Arial" w:hAnsi="Arial" w:cs="Arial"/>
          <w:color w:val="383838"/>
          <w:spacing w:val="23"/>
        </w:rPr>
        <w:t xml:space="preserve"> </w:t>
      </w:r>
      <w:r>
        <w:rPr>
          <w:rFonts w:ascii="Arial" w:eastAsia="Arial" w:hAnsi="Arial" w:cs="Arial"/>
          <w:color w:val="383838"/>
        </w:rPr>
        <w:t>that</w:t>
      </w:r>
      <w:r>
        <w:rPr>
          <w:rFonts w:ascii="Arial" w:eastAsia="Arial" w:hAnsi="Arial" w:cs="Arial"/>
          <w:color w:val="383838"/>
          <w:spacing w:val="7"/>
        </w:rPr>
        <w:t xml:space="preserve"> </w:t>
      </w:r>
      <w:r>
        <w:rPr>
          <w:rFonts w:ascii="Arial" w:eastAsia="Arial" w:hAnsi="Arial" w:cs="Arial"/>
          <w:color w:val="484848"/>
        </w:rPr>
        <w:t>relies</w:t>
      </w:r>
      <w:r>
        <w:rPr>
          <w:rFonts w:ascii="Arial" w:eastAsia="Arial" w:hAnsi="Arial" w:cs="Arial"/>
          <w:color w:val="484848"/>
          <w:spacing w:val="15"/>
        </w:rPr>
        <w:t xml:space="preserve"> </w:t>
      </w:r>
      <w:r>
        <w:rPr>
          <w:rFonts w:ascii="Arial" w:eastAsia="Arial" w:hAnsi="Arial" w:cs="Arial"/>
          <w:color w:val="383838"/>
        </w:rPr>
        <w:t>on</w:t>
      </w:r>
      <w:r>
        <w:rPr>
          <w:rFonts w:ascii="Arial" w:eastAsia="Arial" w:hAnsi="Arial" w:cs="Arial"/>
          <w:color w:val="383838"/>
          <w:spacing w:val="13"/>
        </w:rPr>
        <w:t xml:space="preserve"> </w:t>
      </w:r>
      <w:r>
        <w:rPr>
          <w:rFonts w:ascii="Arial" w:eastAsia="Arial" w:hAnsi="Arial" w:cs="Arial"/>
          <w:color w:val="383838"/>
        </w:rPr>
        <w:t>the</w:t>
      </w:r>
      <w:r>
        <w:rPr>
          <w:rFonts w:ascii="Arial" w:eastAsia="Arial" w:hAnsi="Arial" w:cs="Arial"/>
          <w:color w:val="383838"/>
          <w:spacing w:val="-4"/>
        </w:rPr>
        <w:t xml:space="preserve"> </w:t>
      </w:r>
      <w:r>
        <w:rPr>
          <w:rFonts w:ascii="Arial" w:eastAsia="Arial" w:hAnsi="Arial" w:cs="Arial"/>
          <w:color w:val="383838"/>
        </w:rPr>
        <w:t>commitment</w:t>
      </w:r>
      <w:r>
        <w:rPr>
          <w:rFonts w:ascii="Arial" w:eastAsia="Arial" w:hAnsi="Arial" w:cs="Arial"/>
          <w:color w:val="383838"/>
          <w:spacing w:val="34"/>
        </w:rPr>
        <w:t xml:space="preserve"> </w:t>
      </w:r>
      <w:r>
        <w:rPr>
          <w:rFonts w:ascii="Arial" w:eastAsia="Arial" w:hAnsi="Arial" w:cs="Arial"/>
          <w:color w:val="383838"/>
        </w:rPr>
        <w:t>and</w:t>
      </w:r>
      <w:r>
        <w:rPr>
          <w:rFonts w:ascii="Arial" w:eastAsia="Arial" w:hAnsi="Arial" w:cs="Arial"/>
          <w:color w:val="383838"/>
          <w:spacing w:val="12"/>
        </w:rPr>
        <w:t xml:space="preserve"> </w:t>
      </w:r>
      <w:r>
        <w:rPr>
          <w:rFonts w:ascii="Arial" w:eastAsia="Arial" w:hAnsi="Arial" w:cs="Arial"/>
          <w:color w:val="383838"/>
        </w:rPr>
        <w:t>expertise</w:t>
      </w:r>
      <w:r>
        <w:rPr>
          <w:rFonts w:ascii="Arial" w:eastAsia="Arial" w:hAnsi="Arial" w:cs="Arial"/>
          <w:color w:val="383838"/>
          <w:spacing w:val="25"/>
        </w:rPr>
        <w:t xml:space="preserve"> </w:t>
      </w:r>
      <w:r>
        <w:rPr>
          <w:rFonts w:ascii="Arial" w:eastAsia="Arial" w:hAnsi="Arial" w:cs="Arial"/>
          <w:color w:val="484848"/>
        </w:rPr>
        <w:t>of</w:t>
      </w:r>
      <w:r>
        <w:rPr>
          <w:rFonts w:ascii="Arial" w:eastAsia="Arial" w:hAnsi="Arial" w:cs="Arial"/>
          <w:color w:val="484848"/>
          <w:spacing w:val="6"/>
        </w:rPr>
        <w:t xml:space="preserve"> </w:t>
      </w:r>
      <w:r>
        <w:rPr>
          <w:rFonts w:ascii="Arial" w:eastAsia="Arial" w:hAnsi="Arial" w:cs="Arial"/>
          <w:color w:val="484848"/>
        </w:rPr>
        <w:t>individuals</w:t>
      </w:r>
      <w:r>
        <w:rPr>
          <w:rFonts w:ascii="Arial" w:eastAsia="Arial" w:hAnsi="Arial" w:cs="Arial"/>
          <w:color w:val="484848"/>
          <w:spacing w:val="36"/>
        </w:rPr>
        <w:t xml:space="preserve"> </w:t>
      </w:r>
      <w:r>
        <w:rPr>
          <w:rFonts w:ascii="Arial" w:eastAsia="Arial" w:hAnsi="Arial" w:cs="Arial"/>
          <w:color w:val="383838"/>
          <w:w w:val="104"/>
        </w:rPr>
        <w:t>w</w:t>
      </w:r>
      <w:r>
        <w:rPr>
          <w:rFonts w:ascii="Arial" w:eastAsia="Arial" w:hAnsi="Arial" w:cs="Arial"/>
          <w:color w:val="383838"/>
          <w:spacing w:val="-22"/>
          <w:w w:val="104"/>
        </w:rPr>
        <w:t>i</w:t>
      </w:r>
      <w:r>
        <w:rPr>
          <w:rFonts w:ascii="Arial" w:eastAsia="Arial" w:hAnsi="Arial" w:cs="Arial"/>
          <w:color w:val="605E5E"/>
          <w:spacing w:val="-8"/>
          <w:w w:val="119"/>
        </w:rPr>
        <w:t>t</w:t>
      </w:r>
      <w:r>
        <w:rPr>
          <w:rFonts w:ascii="Arial" w:eastAsia="Arial" w:hAnsi="Arial" w:cs="Arial"/>
          <w:color w:val="383838"/>
          <w:w w:val="105"/>
        </w:rPr>
        <w:t xml:space="preserve">hin </w:t>
      </w:r>
      <w:r>
        <w:rPr>
          <w:rFonts w:ascii="Arial" w:eastAsia="Arial" w:hAnsi="Arial" w:cs="Arial"/>
          <w:color w:val="484848"/>
        </w:rPr>
        <w:t>and</w:t>
      </w:r>
      <w:r>
        <w:rPr>
          <w:rFonts w:ascii="Arial" w:eastAsia="Arial" w:hAnsi="Arial" w:cs="Arial"/>
          <w:color w:val="484848"/>
          <w:spacing w:val="11"/>
        </w:rPr>
        <w:t xml:space="preserve"> </w:t>
      </w:r>
      <w:r>
        <w:rPr>
          <w:rFonts w:ascii="Arial" w:eastAsia="Arial" w:hAnsi="Arial" w:cs="Arial"/>
          <w:color w:val="383838"/>
        </w:rPr>
        <w:t>outside</w:t>
      </w:r>
      <w:r>
        <w:rPr>
          <w:rFonts w:ascii="Arial" w:eastAsia="Arial" w:hAnsi="Arial" w:cs="Arial"/>
          <w:color w:val="383838"/>
          <w:spacing w:val="15"/>
        </w:rPr>
        <w:t xml:space="preserve"> </w:t>
      </w:r>
      <w:r>
        <w:rPr>
          <w:rFonts w:ascii="Arial" w:eastAsia="Arial" w:hAnsi="Arial" w:cs="Arial"/>
          <w:color w:val="383838"/>
        </w:rPr>
        <w:t>of</w:t>
      </w:r>
      <w:r>
        <w:rPr>
          <w:rFonts w:ascii="Arial" w:eastAsia="Arial" w:hAnsi="Arial" w:cs="Arial"/>
          <w:color w:val="383838"/>
          <w:spacing w:val="-2"/>
        </w:rPr>
        <w:t xml:space="preserve"> </w:t>
      </w:r>
      <w:r>
        <w:rPr>
          <w:rFonts w:ascii="Arial" w:eastAsia="Arial" w:hAnsi="Arial" w:cs="Arial"/>
          <w:color w:val="383838"/>
        </w:rPr>
        <w:t>the</w:t>
      </w:r>
      <w:r>
        <w:rPr>
          <w:rFonts w:ascii="Arial" w:eastAsia="Arial" w:hAnsi="Arial" w:cs="Arial"/>
          <w:color w:val="383838"/>
          <w:spacing w:val="4"/>
        </w:rPr>
        <w:t xml:space="preserve"> </w:t>
      </w:r>
      <w:r>
        <w:rPr>
          <w:rFonts w:ascii="Arial" w:eastAsia="Arial" w:hAnsi="Arial" w:cs="Arial"/>
          <w:color w:val="383838"/>
        </w:rPr>
        <w:t>College</w:t>
      </w:r>
      <w:r>
        <w:rPr>
          <w:rFonts w:ascii="Arial" w:eastAsia="Arial" w:hAnsi="Arial" w:cs="Arial"/>
          <w:color w:val="383838"/>
          <w:spacing w:val="18"/>
        </w:rPr>
        <w:t xml:space="preserve"> </w:t>
      </w:r>
      <w:r>
        <w:rPr>
          <w:rFonts w:ascii="Arial" w:eastAsia="Arial" w:hAnsi="Arial" w:cs="Arial"/>
          <w:color w:val="383838"/>
          <w:w w:val="102"/>
        </w:rPr>
        <w:t>communit</w:t>
      </w:r>
      <w:r>
        <w:rPr>
          <w:rFonts w:ascii="Arial" w:eastAsia="Arial" w:hAnsi="Arial" w:cs="Arial"/>
          <w:color w:val="383838"/>
          <w:spacing w:val="-3"/>
          <w:w w:val="103"/>
        </w:rPr>
        <w:t>y</w:t>
      </w:r>
      <w:r>
        <w:rPr>
          <w:rFonts w:ascii="Arial" w:eastAsia="Arial" w:hAnsi="Arial" w:cs="Arial"/>
          <w:color w:val="727272"/>
          <w:w w:val="129"/>
        </w:rPr>
        <w:t>.</w:t>
      </w:r>
      <w:r>
        <w:rPr>
          <w:rFonts w:ascii="Arial" w:eastAsia="Arial" w:hAnsi="Arial" w:cs="Arial"/>
          <w:color w:val="727272"/>
          <w:spacing w:val="-14"/>
        </w:rPr>
        <w:t xml:space="preserve"> </w:t>
      </w:r>
      <w:r>
        <w:rPr>
          <w:rFonts w:ascii="Arial" w:eastAsia="Arial" w:hAnsi="Arial" w:cs="Arial"/>
          <w:color w:val="383838"/>
        </w:rPr>
        <w:t>Furthermor</w:t>
      </w:r>
      <w:r>
        <w:rPr>
          <w:rFonts w:ascii="Arial" w:eastAsia="Arial" w:hAnsi="Arial" w:cs="Arial"/>
          <w:color w:val="383838"/>
          <w:spacing w:val="-10"/>
        </w:rPr>
        <w:t>e</w:t>
      </w:r>
      <w:r>
        <w:rPr>
          <w:rFonts w:ascii="Arial" w:eastAsia="Arial" w:hAnsi="Arial" w:cs="Arial"/>
          <w:color w:val="605E5E"/>
        </w:rPr>
        <w:t>,</w:t>
      </w:r>
      <w:r>
        <w:rPr>
          <w:rFonts w:ascii="Arial" w:eastAsia="Arial" w:hAnsi="Arial" w:cs="Arial"/>
          <w:color w:val="605E5E"/>
          <w:spacing w:val="39"/>
        </w:rPr>
        <w:t xml:space="preserve"> </w:t>
      </w:r>
      <w:r>
        <w:rPr>
          <w:rFonts w:ascii="Arial" w:eastAsia="Arial" w:hAnsi="Arial" w:cs="Arial"/>
          <w:color w:val="484848"/>
        </w:rPr>
        <w:t>clear</w:t>
      </w:r>
      <w:r>
        <w:rPr>
          <w:rFonts w:ascii="Arial" w:eastAsia="Arial" w:hAnsi="Arial" w:cs="Arial"/>
          <w:color w:val="484848"/>
          <w:spacing w:val="13"/>
        </w:rPr>
        <w:t xml:space="preserve"> </w:t>
      </w:r>
      <w:r>
        <w:rPr>
          <w:rFonts w:ascii="Arial" w:eastAsia="Arial" w:hAnsi="Arial" w:cs="Arial"/>
          <w:color w:val="383838"/>
        </w:rPr>
        <w:t>communication</w:t>
      </w:r>
      <w:r>
        <w:rPr>
          <w:rFonts w:ascii="Arial" w:eastAsia="Arial" w:hAnsi="Arial" w:cs="Arial"/>
          <w:color w:val="383838"/>
          <w:spacing w:val="33"/>
        </w:rPr>
        <w:t xml:space="preserve"> </w:t>
      </w:r>
      <w:r>
        <w:rPr>
          <w:rFonts w:ascii="Arial" w:eastAsia="Arial" w:hAnsi="Arial" w:cs="Arial"/>
          <w:color w:val="383838"/>
          <w:w w:val="103"/>
        </w:rPr>
        <w:t xml:space="preserve">with </w:t>
      </w:r>
      <w:r>
        <w:rPr>
          <w:rFonts w:ascii="Arial" w:eastAsia="Arial" w:hAnsi="Arial" w:cs="Arial"/>
          <w:color w:val="383838"/>
        </w:rPr>
        <w:t>emergency</w:t>
      </w:r>
      <w:r>
        <w:rPr>
          <w:rFonts w:ascii="Arial" w:eastAsia="Arial" w:hAnsi="Arial" w:cs="Arial"/>
          <w:color w:val="383838"/>
          <w:spacing w:val="31"/>
        </w:rPr>
        <w:t xml:space="preserve"> </w:t>
      </w:r>
      <w:r>
        <w:rPr>
          <w:rFonts w:ascii="Arial" w:eastAsia="Arial" w:hAnsi="Arial" w:cs="Arial"/>
          <w:color w:val="383838"/>
        </w:rPr>
        <w:t>management</w:t>
      </w:r>
      <w:r>
        <w:rPr>
          <w:rFonts w:ascii="Arial" w:eastAsia="Arial" w:hAnsi="Arial" w:cs="Arial"/>
          <w:color w:val="383838"/>
          <w:spacing w:val="34"/>
        </w:rPr>
        <w:t xml:space="preserve"> </w:t>
      </w:r>
      <w:r>
        <w:rPr>
          <w:rFonts w:ascii="Arial" w:eastAsia="Arial" w:hAnsi="Arial" w:cs="Arial"/>
          <w:color w:val="383838"/>
        </w:rPr>
        <w:t>officials</w:t>
      </w:r>
      <w:r>
        <w:rPr>
          <w:rFonts w:ascii="Arial" w:eastAsia="Arial" w:hAnsi="Arial" w:cs="Arial"/>
          <w:color w:val="383838"/>
          <w:spacing w:val="13"/>
        </w:rPr>
        <w:t xml:space="preserve"> </w:t>
      </w:r>
      <w:r>
        <w:rPr>
          <w:rFonts w:ascii="Arial" w:eastAsia="Arial" w:hAnsi="Arial" w:cs="Arial"/>
          <w:color w:val="383838"/>
        </w:rPr>
        <w:t>and</w:t>
      </w:r>
      <w:r>
        <w:rPr>
          <w:rFonts w:ascii="Arial" w:eastAsia="Arial" w:hAnsi="Arial" w:cs="Arial"/>
          <w:color w:val="383838"/>
          <w:spacing w:val="11"/>
        </w:rPr>
        <w:t xml:space="preserve"> </w:t>
      </w:r>
      <w:r>
        <w:rPr>
          <w:rFonts w:ascii="Arial" w:eastAsia="Arial" w:hAnsi="Arial" w:cs="Arial"/>
          <w:color w:val="383838"/>
        </w:rPr>
        <w:t>ongoing</w:t>
      </w:r>
      <w:r>
        <w:rPr>
          <w:rFonts w:ascii="Arial" w:eastAsia="Arial" w:hAnsi="Arial" w:cs="Arial"/>
          <w:color w:val="383838"/>
          <w:spacing w:val="17"/>
        </w:rPr>
        <w:t xml:space="preserve"> </w:t>
      </w:r>
      <w:r>
        <w:rPr>
          <w:rFonts w:ascii="Arial" w:eastAsia="Arial" w:hAnsi="Arial" w:cs="Arial"/>
          <w:color w:val="484848"/>
        </w:rPr>
        <w:t>monitoring</w:t>
      </w:r>
      <w:r>
        <w:rPr>
          <w:rFonts w:ascii="Arial" w:eastAsia="Arial" w:hAnsi="Arial" w:cs="Arial"/>
          <w:color w:val="484848"/>
          <w:spacing w:val="23"/>
        </w:rPr>
        <w:t xml:space="preserve"> </w:t>
      </w:r>
      <w:r>
        <w:rPr>
          <w:rFonts w:ascii="Arial" w:eastAsia="Arial" w:hAnsi="Arial" w:cs="Arial"/>
          <w:color w:val="383838"/>
        </w:rPr>
        <w:t>of</w:t>
      </w:r>
      <w:r>
        <w:rPr>
          <w:rFonts w:ascii="Arial" w:eastAsia="Arial" w:hAnsi="Arial" w:cs="Arial"/>
          <w:color w:val="383838"/>
          <w:spacing w:val="3"/>
        </w:rPr>
        <w:t xml:space="preserve"> </w:t>
      </w:r>
      <w:r>
        <w:rPr>
          <w:rFonts w:ascii="Arial" w:eastAsia="Arial" w:hAnsi="Arial" w:cs="Arial"/>
          <w:color w:val="383838"/>
        </w:rPr>
        <w:t>emergency</w:t>
      </w:r>
      <w:r>
        <w:rPr>
          <w:rFonts w:ascii="Arial" w:eastAsia="Arial" w:hAnsi="Arial" w:cs="Arial"/>
          <w:color w:val="383838"/>
          <w:spacing w:val="31"/>
        </w:rPr>
        <w:t xml:space="preserve"> </w:t>
      </w:r>
      <w:r>
        <w:rPr>
          <w:rFonts w:ascii="Arial" w:eastAsia="Arial" w:hAnsi="Arial" w:cs="Arial"/>
          <w:color w:val="484848"/>
          <w:w w:val="103"/>
        </w:rPr>
        <w:t xml:space="preserve">management </w:t>
      </w:r>
      <w:r>
        <w:rPr>
          <w:rFonts w:ascii="Arial" w:eastAsia="Arial" w:hAnsi="Arial" w:cs="Arial"/>
          <w:color w:val="484848"/>
        </w:rPr>
        <w:t>practices</w:t>
      </w:r>
      <w:r>
        <w:rPr>
          <w:rFonts w:ascii="Arial" w:eastAsia="Arial" w:hAnsi="Arial" w:cs="Arial"/>
          <w:color w:val="484848"/>
          <w:spacing w:val="25"/>
        </w:rPr>
        <w:t xml:space="preserve"> </w:t>
      </w:r>
      <w:r>
        <w:rPr>
          <w:rFonts w:ascii="Arial" w:eastAsia="Arial" w:hAnsi="Arial" w:cs="Arial"/>
          <w:color w:val="383838"/>
        </w:rPr>
        <w:t>and</w:t>
      </w:r>
      <w:r>
        <w:rPr>
          <w:rFonts w:ascii="Arial" w:eastAsia="Arial" w:hAnsi="Arial" w:cs="Arial"/>
          <w:color w:val="383838"/>
          <w:spacing w:val="11"/>
        </w:rPr>
        <w:t xml:space="preserve"> </w:t>
      </w:r>
      <w:r>
        <w:rPr>
          <w:rFonts w:ascii="Arial" w:eastAsia="Arial" w:hAnsi="Arial" w:cs="Arial"/>
          <w:color w:val="383838"/>
          <w:w w:val="103"/>
        </w:rPr>
        <w:t>ad</w:t>
      </w:r>
      <w:r>
        <w:rPr>
          <w:rFonts w:ascii="Arial" w:eastAsia="Arial" w:hAnsi="Arial" w:cs="Arial"/>
          <w:color w:val="383838"/>
          <w:spacing w:val="-7"/>
          <w:w w:val="103"/>
        </w:rPr>
        <w:t>v</w:t>
      </w:r>
      <w:r>
        <w:rPr>
          <w:rFonts w:ascii="Arial" w:eastAsia="Arial" w:hAnsi="Arial" w:cs="Arial"/>
          <w:color w:val="605E5E"/>
          <w:spacing w:val="-17"/>
          <w:w w:val="148"/>
        </w:rPr>
        <w:t>i</w:t>
      </w:r>
      <w:r>
        <w:rPr>
          <w:rFonts w:ascii="Arial" w:eastAsia="Arial" w:hAnsi="Arial" w:cs="Arial"/>
          <w:color w:val="383838"/>
          <w:w w:val="104"/>
        </w:rPr>
        <w:t>so</w:t>
      </w:r>
      <w:r>
        <w:rPr>
          <w:rFonts w:ascii="Arial" w:eastAsia="Arial" w:hAnsi="Arial" w:cs="Arial"/>
          <w:color w:val="383838"/>
          <w:spacing w:val="-14"/>
          <w:w w:val="104"/>
        </w:rPr>
        <w:t>r</w:t>
      </w:r>
      <w:r>
        <w:rPr>
          <w:rFonts w:ascii="Arial" w:eastAsia="Arial" w:hAnsi="Arial" w:cs="Arial"/>
          <w:color w:val="605E5E"/>
          <w:w w:val="110"/>
        </w:rPr>
        <w:t>i</w:t>
      </w:r>
      <w:r>
        <w:rPr>
          <w:rFonts w:ascii="Arial" w:eastAsia="Arial" w:hAnsi="Arial" w:cs="Arial"/>
          <w:color w:val="605E5E"/>
          <w:spacing w:val="-8"/>
          <w:w w:val="110"/>
        </w:rPr>
        <w:t>e</w:t>
      </w:r>
      <w:r>
        <w:rPr>
          <w:rFonts w:ascii="Arial" w:eastAsia="Arial" w:hAnsi="Arial" w:cs="Arial"/>
          <w:color w:val="383838"/>
          <w:w w:val="111"/>
        </w:rPr>
        <w:t>s</w:t>
      </w:r>
      <w:r>
        <w:rPr>
          <w:rFonts w:ascii="Arial" w:eastAsia="Arial" w:hAnsi="Arial" w:cs="Arial"/>
          <w:color w:val="383838"/>
          <w:spacing w:val="-3"/>
        </w:rPr>
        <w:t xml:space="preserve"> </w:t>
      </w:r>
      <w:r>
        <w:rPr>
          <w:rFonts w:ascii="Arial" w:eastAsia="Arial" w:hAnsi="Arial" w:cs="Arial"/>
          <w:color w:val="383838"/>
        </w:rPr>
        <w:t>are</w:t>
      </w:r>
      <w:r>
        <w:rPr>
          <w:rFonts w:ascii="Arial" w:eastAsia="Arial" w:hAnsi="Arial" w:cs="Arial"/>
          <w:color w:val="383838"/>
          <w:spacing w:val="3"/>
        </w:rPr>
        <w:t xml:space="preserve"> </w:t>
      </w:r>
      <w:r>
        <w:rPr>
          <w:rFonts w:ascii="Arial" w:eastAsia="Arial" w:hAnsi="Arial" w:cs="Arial"/>
          <w:color w:val="383838"/>
          <w:w w:val="102"/>
        </w:rPr>
        <w:t>essential.</w:t>
      </w:r>
    </w:p>
    <w:p w14:paraId="076DA14F" w14:textId="77777777" w:rsidR="008301AF" w:rsidRDefault="008301AF" w:rsidP="008301AF">
      <w:pPr>
        <w:spacing w:before="2" w:after="0" w:line="260" w:lineRule="exact"/>
        <w:rPr>
          <w:sz w:val="26"/>
          <w:szCs w:val="26"/>
        </w:rPr>
      </w:pPr>
    </w:p>
    <w:p w14:paraId="13D21544" w14:textId="77777777" w:rsidR="008301AF" w:rsidRPr="00AF6AD0" w:rsidRDefault="008301AF" w:rsidP="008301AF">
      <w:pPr>
        <w:spacing w:after="0" w:line="245" w:lineRule="auto"/>
        <w:ind w:left="508" w:right="464"/>
        <w:rPr>
          <w:rFonts w:ascii="Arial" w:eastAsia="Arial" w:hAnsi="Arial" w:cs="Arial"/>
        </w:rPr>
      </w:pPr>
      <w:r w:rsidRPr="00AF6AD0">
        <w:rPr>
          <w:rFonts w:ascii="Arial" w:eastAsia="Arial" w:hAnsi="Arial" w:cs="Arial"/>
          <w:color w:val="383838"/>
        </w:rPr>
        <w:t>MCC</w:t>
      </w:r>
      <w:r w:rsidRPr="00AF6AD0">
        <w:rPr>
          <w:rFonts w:ascii="Arial" w:eastAsia="Arial" w:hAnsi="Arial" w:cs="Arial"/>
          <w:color w:val="383838"/>
          <w:spacing w:val="19"/>
        </w:rPr>
        <w:t xml:space="preserve"> </w:t>
      </w:r>
      <w:r w:rsidRPr="00AF6AD0">
        <w:rPr>
          <w:rFonts w:ascii="Arial" w:eastAsia="Arial" w:hAnsi="Arial" w:cs="Arial"/>
          <w:color w:val="383838"/>
        </w:rPr>
        <w:t>supports</w:t>
      </w:r>
      <w:r w:rsidRPr="00AF6AD0">
        <w:rPr>
          <w:rFonts w:ascii="Arial" w:eastAsia="Arial" w:hAnsi="Arial" w:cs="Arial"/>
          <w:color w:val="383838"/>
          <w:spacing w:val="18"/>
        </w:rPr>
        <w:t xml:space="preserve"> </w:t>
      </w:r>
      <w:r w:rsidRPr="00AF6AD0">
        <w:rPr>
          <w:rFonts w:ascii="Arial" w:eastAsia="Arial" w:hAnsi="Arial" w:cs="Arial"/>
          <w:color w:val="484848"/>
        </w:rPr>
        <w:t>the recommendations</w:t>
      </w:r>
      <w:r w:rsidRPr="00AF6AD0">
        <w:rPr>
          <w:rFonts w:ascii="Arial" w:eastAsia="Arial" w:hAnsi="Arial" w:cs="Arial"/>
          <w:color w:val="484848"/>
          <w:spacing w:val="34"/>
        </w:rPr>
        <w:t xml:space="preserve"> </w:t>
      </w:r>
      <w:r w:rsidRPr="00AF6AD0">
        <w:rPr>
          <w:rFonts w:ascii="Arial" w:eastAsia="Arial" w:hAnsi="Arial" w:cs="Arial"/>
          <w:color w:val="383838"/>
        </w:rPr>
        <w:t>stated</w:t>
      </w:r>
      <w:r w:rsidRPr="00AF6AD0">
        <w:rPr>
          <w:rFonts w:ascii="Arial" w:eastAsia="Arial" w:hAnsi="Arial" w:cs="Arial"/>
          <w:color w:val="383838"/>
          <w:spacing w:val="13"/>
        </w:rPr>
        <w:t xml:space="preserve"> </w:t>
      </w:r>
      <w:r w:rsidRPr="00AF6AD0">
        <w:rPr>
          <w:rFonts w:ascii="Arial" w:eastAsia="Arial" w:hAnsi="Arial" w:cs="Arial"/>
          <w:color w:val="383838"/>
          <w:spacing w:val="-17"/>
        </w:rPr>
        <w:t>w</w:t>
      </w:r>
      <w:r w:rsidRPr="00AF6AD0">
        <w:rPr>
          <w:rFonts w:ascii="Arial" w:eastAsia="Arial" w:hAnsi="Arial" w:cs="Arial"/>
          <w:color w:val="605E5E"/>
        </w:rPr>
        <w:t>ith</w:t>
      </w:r>
      <w:r w:rsidRPr="00AF6AD0">
        <w:rPr>
          <w:rFonts w:ascii="Arial" w:eastAsia="Arial" w:hAnsi="Arial" w:cs="Arial"/>
          <w:color w:val="605E5E"/>
          <w:spacing w:val="-35"/>
        </w:rPr>
        <w:t>i</w:t>
      </w:r>
      <w:r w:rsidRPr="00AF6AD0">
        <w:rPr>
          <w:rFonts w:ascii="Arial" w:eastAsia="Arial" w:hAnsi="Arial" w:cs="Arial"/>
          <w:color w:val="383838"/>
        </w:rPr>
        <w:t>n</w:t>
      </w:r>
      <w:r w:rsidRPr="00AF6AD0">
        <w:rPr>
          <w:rFonts w:ascii="Arial" w:eastAsia="Arial" w:hAnsi="Arial" w:cs="Arial"/>
          <w:color w:val="383838"/>
          <w:spacing w:val="51"/>
        </w:rPr>
        <w:t xml:space="preserve"> </w:t>
      </w:r>
      <w:r w:rsidRPr="00AF6AD0">
        <w:rPr>
          <w:rFonts w:ascii="Arial" w:eastAsia="Arial" w:hAnsi="Arial" w:cs="Arial"/>
          <w:color w:val="484848"/>
        </w:rPr>
        <w:t>this</w:t>
      </w:r>
      <w:r w:rsidRPr="00AF6AD0">
        <w:rPr>
          <w:rFonts w:ascii="Arial" w:eastAsia="Arial" w:hAnsi="Arial" w:cs="Arial"/>
          <w:color w:val="484848"/>
          <w:spacing w:val="-1"/>
        </w:rPr>
        <w:t xml:space="preserve"> </w:t>
      </w:r>
      <w:r w:rsidRPr="00AF6AD0">
        <w:rPr>
          <w:rFonts w:ascii="Arial" w:eastAsia="Arial" w:hAnsi="Arial" w:cs="Arial"/>
          <w:color w:val="383838"/>
        </w:rPr>
        <w:t>document</w:t>
      </w:r>
      <w:r w:rsidRPr="00AF6AD0">
        <w:rPr>
          <w:rFonts w:ascii="Arial" w:eastAsia="Arial" w:hAnsi="Arial" w:cs="Arial"/>
          <w:color w:val="383838"/>
          <w:spacing w:val="33"/>
        </w:rPr>
        <w:t xml:space="preserve"> </w:t>
      </w:r>
      <w:r w:rsidRPr="00AF6AD0">
        <w:rPr>
          <w:rFonts w:ascii="Arial" w:eastAsia="Arial" w:hAnsi="Arial" w:cs="Arial"/>
          <w:color w:val="383838"/>
        </w:rPr>
        <w:t>and</w:t>
      </w:r>
      <w:r w:rsidRPr="00AF6AD0">
        <w:rPr>
          <w:rFonts w:ascii="Arial" w:eastAsia="Arial" w:hAnsi="Arial" w:cs="Arial"/>
          <w:color w:val="383838"/>
          <w:spacing w:val="9"/>
        </w:rPr>
        <w:t xml:space="preserve"> </w:t>
      </w:r>
      <w:r w:rsidRPr="00AF6AD0">
        <w:rPr>
          <w:rFonts w:ascii="Arial" w:eastAsia="Arial" w:hAnsi="Arial" w:cs="Arial"/>
          <w:color w:val="484848"/>
        </w:rPr>
        <w:t>commits</w:t>
      </w:r>
      <w:r w:rsidRPr="00AF6AD0">
        <w:rPr>
          <w:rFonts w:ascii="Arial" w:eastAsia="Arial" w:hAnsi="Arial" w:cs="Arial"/>
          <w:color w:val="484848"/>
          <w:spacing w:val="17"/>
        </w:rPr>
        <w:t xml:space="preserve"> </w:t>
      </w:r>
      <w:r w:rsidRPr="00AF6AD0">
        <w:rPr>
          <w:rFonts w:ascii="Arial" w:eastAsia="Arial" w:hAnsi="Arial" w:cs="Arial"/>
          <w:color w:val="484848"/>
          <w:w w:val="106"/>
        </w:rPr>
        <w:t xml:space="preserve">its </w:t>
      </w:r>
      <w:r w:rsidRPr="00AF6AD0">
        <w:rPr>
          <w:rFonts w:ascii="Arial" w:eastAsia="Arial" w:hAnsi="Arial" w:cs="Arial"/>
          <w:color w:val="484848"/>
        </w:rPr>
        <w:t>resources</w:t>
      </w:r>
      <w:r w:rsidRPr="00AF6AD0">
        <w:rPr>
          <w:rFonts w:ascii="Arial" w:eastAsia="Arial" w:hAnsi="Arial" w:cs="Arial"/>
          <w:color w:val="484848"/>
          <w:spacing w:val="31"/>
        </w:rPr>
        <w:t xml:space="preserve"> </w:t>
      </w:r>
      <w:r w:rsidRPr="00AF6AD0">
        <w:rPr>
          <w:rFonts w:ascii="Arial" w:eastAsia="Arial" w:hAnsi="Arial" w:cs="Arial"/>
          <w:color w:val="484848"/>
        </w:rPr>
        <w:t>to</w:t>
      </w:r>
      <w:r w:rsidRPr="00AF6AD0">
        <w:rPr>
          <w:rFonts w:ascii="Arial" w:eastAsia="Arial" w:hAnsi="Arial" w:cs="Arial"/>
          <w:color w:val="484848"/>
          <w:spacing w:val="-2"/>
        </w:rPr>
        <w:t xml:space="preserve"> </w:t>
      </w:r>
      <w:r w:rsidRPr="00AF6AD0">
        <w:rPr>
          <w:rFonts w:ascii="Arial" w:eastAsia="Arial" w:hAnsi="Arial" w:cs="Arial"/>
          <w:color w:val="383838"/>
        </w:rPr>
        <w:t>ongoing</w:t>
      </w:r>
      <w:r w:rsidRPr="00AF6AD0">
        <w:rPr>
          <w:rFonts w:ascii="Arial" w:eastAsia="Arial" w:hAnsi="Arial" w:cs="Arial"/>
          <w:color w:val="383838"/>
          <w:spacing w:val="15"/>
        </w:rPr>
        <w:t xml:space="preserve"> </w:t>
      </w:r>
      <w:r w:rsidRPr="00AF6AD0">
        <w:rPr>
          <w:rFonts w:ascii="Arial" w:eastAsia="Arial" w:hAnsi="Arial" w:cs="Arial"/>
          <w:color w:val="383838"/>
        </w:rPr>
        <w:t>training,</w:t>
      </w:r>
      <w:r w:rsidRPr="00AF6AD0">
        <w:rPr>
          <w:rFonts w:ascii="Arial" w:eastAsia="Arial" w:hAnsi="Arial" w:cs="Arial"/>
          <w:color w:val="383838"/>
          <w:spacing w:val="5"/>
        </w:rPr>
        <w:t xml:space="preserve"> </w:t>
      </w:r>
      <w:r w:rsidRPr="00AF6AD0">
        <w:rPr>
          <w:rFonts w:ascii="Arial" w:eastAsia="Arial" w:hAnsi="Arial" w:cs="Arial"/>
          <w:color w:val="383838"/>
        </w:rPr>
        <w:t>exercise</w:t>
      </w:r>
      <w:r w:rsidRPr="00AF6AD0">
        <w:rPr>
          <w:rFonts w:ascii="Arial" w:eastAsia="Arial" w:hAnsi="Arial" w:cs="Arial"/>
          <w:color w:val="383838"/>
          <w:spacing w:val="-9"/>
        </w:rPr>
        <w:t>s</w:t>
      </w:r>
      <w:r w:rsidRPr="00AF6AD0">
        <w:rPr>
          <w:rFonts w:ascii="Arial" w:eastAsia="Arial" w:hAnsi="Arial" w:cs="Arial"/>
          <w:color w:val="605E5E"/>
        </w:rPr>
        <w:t>,</w:t>
      </w:r>
      <w:r w:rsidRPr="00AF6AD0">
        <w:rPr>
          <w:rFonts w:ascii="Arial" w:eastAsia="Arial" w:hAnsi="Arial" w:cs="Arial"/>
          <w:color w:val="605E5E"/>
          <w:spacing w:val="40"/>
        </w:rPr>
        <w:t xml:space="preserve"> </w:t>
      </w:r>
      <w:r w:rsidRPr="00AF6AD0">
        <w:rPr>
          <w:rFonts w:ascii="Arial" w:eastAsia="Arial" w:hAnsi="Arial" w:cs="Arial"/>
          <w:color w:val="383838"/>
        </w:rPr>
        <w:t>and</w:t>
      </w:r>
      <w:r w:rsidRPr="00AF6AD0">
        <w:rPr>
          <w:rFonts w:ascii="Arial" w:eastAsia="Arial" w:hAnsi="Arial" w:cs="Arial"/>
          <w:color w:val="383838"/>
          <w:spacing w:val="14"/>
        </w:rPr>
        <w:t xml:space="preserve"> </w:t>
      </w:r>
      <w:r w:rsidRPr="00AF6AD0">
        <w:rPr>
          <w:rFonts w:ascii="Arial" w:eastAsia="Arial" w:hAnsi="Arial" w:cs="Arial"/>
          <w:color w:val="484848"/>
        </w:rPr>
        <w:t>maintenance</w:t>
      </w:r>
      <w:r w:rsidRPr="00AF6AD0">
        <w:rPr>
          <w:rFonts w:ascii="Arial" w:eastAsia="Arial" w:hAnsi="Arial" w:cs="Arial"/>
          <w:color w:val="484848"/>
          <w:spacing w:val="29"/>
        </w:rPr>
        <w:t xml:space="preserve"> </w:t>
      </w:r>
      <w:r w:rsidRPr="00AF6AD0">
        <w:rPr>
          <w:rFonts w:ascii="Arial" w:eastAsia="Arial" w:hAnsi="Arial" w:cs="Arial"/>
          <w:color w:val="383838"/>
        </w:rPr>
        <w:t>required</w:t>
      </w:r>
      <w:r w:rsidRPr="00AF6AD0">
        <w:rPr>
          <w:rFonts w:ascii="Arial" w:eastAsia="Arial" w:hAnsi="Arial" w:cs="Arial"/>
          <w:color w:val="383838"/>
          <w:spacing w:val="22"/>
        </w:rPr>
        <w:t xml:space="preserve"> </w:t>
      </w:r>
      <w:r w:rsidRPr="00AF6AD0">
        <w:rPr>
          <w:rFonts w:ascii="Arial" w:eastAsia="Arial" w:hAnsi="Arial" w:cs="Arial"/>
          <w:color w:val="484848"/>
        </w:rPr>
        <w:t>to</w:t>
      </w:r>
      <w:r w:rsidRPr="00AF6AD0">
        <w:rPr>
          <w:rFonts w:ascii="Arial" w:eastAsia="Arial" w:hAnsi="Arial" w:cs="Arial"/>
          <w:color w:val="484848"/>
          <w:spacing w:val="11"/>
        </w:rPr>
        <w:t xml:space="preserve"> </w:t>
      </w:r>
      <w:r w:rsidRPr="00AF6AD0">
        <w:rPr>
          <w:rFonts w:ascii="Arial" w:eastAsia="Arial" w:hAnsi="Arial" w:cs="Arial"/>
          <w:color w:val="383838"/>
        </w:rPr>
        <w:t>keep</w:t>
      </w:r>
      <w:r w:rsidRPr="00AF6AD0">
        <w:rPr>
          <w:rFonts w:ascii="Arial" w:eastAsia="Arial" w:hAnsi="Arial" w:cs="Arial"/>
          <w:color w:val="383838"/>
          <w:spacing w:val="13"/>
        </w:rPr>
        <w:t xml:space="preserve"> </w:t>
      </w:r>
      <w:r w:rsidRPr="00AF6AD0">
        <w:rPr>
          <w:rFonts w:ascii="Arial" w:eastAsia="Arial" w:hAnsi="Arial" w:cs="Arial"/>
          <w:color w:val="484848"/>
        </w:rPr>
        <w:t>this</w:t>
      </w:r>
      <w:r w:rsidRPr="00AF6AD0">
        <w:rPr>
          <w:rFonts w:ascii="Arial" w:eastAsia="Arial" w:hAnsi="Arial" w:cs="Arial"/>
          <w:color w:val="484848"/>
          <w:spacing w:val="2"/>
        </w:rPr>
        <w:t xml:space="preserve"> </w:t>
      </w:r>
      <w:r w:rsidRPr="00AF6AD0">
        <w:rPr>
          <w:rFonts w:ascii="Arial" w:eastAsia="Arial" w:hAnsi="Arial" w:cs="Arial"/>
          <w:color w:val="383838"/>
          <w:spacing w:val="-17"/>
          <w:w w:val="116"/>
        </w:rPr>
        <w:t>plan</w:t>
      </w:r>
      <w:r w:rsidRPr="00AF6AD0">
        <w:rPr>
          <w:rFonts w:ascii="Arial" w:eastAsia="Arial" w:hAnsi="Arial" w:cs="Arial"/>
          <w:color w:val="383838"/>
          <w:w w:val="108"/>
        </w:rPr>
        <w:t xml:space="preserve"> </w:t>
      </w:r>
      <w:r w:rsidRPr="00AF6AD0">
        <w:rPr>
          <w:rFonts w:ascii="Arial" w:eastAsia="Arial" w:hAnsi="Arial" w:cs="Arial"/>
          <w:color w:val="383838"/>
          <w:w w:val="103"/>
        </w:rPr>
        <w:t>current.</w:t>
      </w:r>
    </w:p>
    <w:p w14:paraId="7D8682B4" w14:textId="77777777" w:rsidR="008301AF" w:rsidRPr="00DF0B98" w:rsidRDefault="008301AF" w:rsidP="008301AF">
      <w:pPr>
        <w:spacing w:after="0" w:line="200" w:lineRule="exact"/>
        <w:rPr>
          <w:rFonts w:ascii="Arial" w:hAnsi="Arial" w:cs="Arial"/>
          <w:sz w:val="24"/>
          <w:szCs w:val="24"/>
        </w:rPr>
      </w:pPr>
    </w:p>
    <w:p w14:paraId="2C512BA7" w14:textId="77777777" w:rsidR="008301AF" w:rsidRPr="00DF0B98" w:rsidRDefault="008301AF" w:rsidP="008301AF">
      <w:pPr>
        <w:spacing w:after="0" w:line="200" w:lineRule="exact"/>
        <w:rPr>
          <w:rFonts w:ascii="Arial" w:hAnsi="Arial" w:cs="Arial"/>
          <w:sz w:val="24"/>
          <w:szCs w:val="24"/>
        </w:rPr>
      </w:pPr>
    </w:p>
    <w:p w14:paraId="41046DAD" w14:textId="77777777" w:rsidR="008301AF" w:rsidRPr="00DF0B98" w:rsidRDefault="008301AF" w:rsidP="008301AF">
      <w:pPr>
        <w:spacing w:after="0" w:line="200" w:lineRule="exact"/>
        <w:rPr>
          <w:rFonts w:ascii="Arial" w:hAnsi="Arial" w:cs="Arial"/>
          <w:sz w:val="24"/>
          <w:szCs w:val="24"/>
        </w:rPr>
      </w:pPr>
    </w:p>
    <w:p w14:paraId="61F04EAD" w14:textId="77777777" w:rsidR="008301AF" w:rsidRPr="00DF0B98" w:rsidRDefault="008301AF" w:rsidP="008301AF">
      <w:pPr>
        <w:spacing w:after="0" w:line="200" w:lineRule="exact"/>
        <w:rPr>
          <w:rFonts w:ascii="Arial" w:hAnsi="Arial" w:cs="Arial"/>
          <w:sz w:val="24"/>
          <w:szCs w:val="24"/>
        </w:rPr>
      </w:pPr>
    </w:p>
    <w:p w14:paraId="5B0731F7" w14:textId="77777777" w:rsidR="008301AF" w:rsidRDefault="008301AF" w:rsidP="008301AF">
      <w:pPr>
        <w:spacing w:after="0" w:line="240" w:lineRule="auto"/>
        <w:ind w:right="-20"/>
        <w:rPr>
          <w:rFonts w:ascii="Arial" w:eastAsia="Times New Roman" w:hAnsi="Arial" w:cs="Arial"/>
          <w:sz w:val="24"/>
          <w:szCs w:val="24"/>
        </w:rPr>
      </w:pPr>
      <w:r>
        <w:rPr>
          <w:rFonts w:ascii="Arial" w:eastAsia="Times New Roman" w:hAnsi="Arial" w:cs="Arial"/>
          <w:sz w:val="24"/>
          <w:szCs w:val="24"/>
        </w:rPr>
        <w:t>_______________________</w:t>
      </w:r>
    </w:p>
    <w:p w14:paraId="3E14B8E2" w14:textId="77777777" w:rsidR="008301AF" w:rsidRDefault="008301AF" w:rsidP="008301AF">
      <w:pPr>
        <w:spacing w:after="0" w:line="240" w:lineRule="auto"/>
        <w:ind w:right="-20"/>
        <w:rPr>
          <w:rFonts w:ascii="Arial" w:eastAsia="Times New Roman" w:hAnsi="Arial" w:cs="Arial"/>
          <w:sz w:val="24"/>
          <w:szCs w:val="24"/>
        </w:rPr>
      </w:pPr>
      <w:r w:rsidRPr="00DF0B98">
        <w:rPr>
          <w:rFonts w:ascii="Arial" w:eastAsia="Times New Roman" w:hAnsi="Arial" w:cs="Arial"/>
          <w:sz w:val="24"/>
          <w:szCs w:val="24"/>
        </w:rPr>
        <w:t xml:space="preserve">Date </w:t>
      </w:r>
    </w:p>
    <w:p w14:paraId="3C057C03" w14:textId="77777777" w:rsidR="008301AF" w:rsidRDefault="008301AF" w:rsidP="008301AF">
      <w:pPr>
        <w:spacing w:after="0" w:line="240" w:lineRule="auto"/>
        <w:ind w:right="-20"/>
        <w:rPr>
          <w:rFonts w:ascii="Arial" w:eastAsia="Times New Roman" w:hAnsi="Arial" w:cs="Arial"/>
          <w:sz w:val="24"/>
          <w:szCs w:val="24"/>
        </w:rPr>
      </w:pPr>
    </w:p>
    <w:p w14:paraId="397344A0" w14:textId="77777777" w:rsidR="008301AF" w:rsidRDefault="008301AF" w:rsidP="008301AF">
      <w:pPr>
        <w:spacing w:after="0" w:line="240" w:lineRule="auto"/>
        <w:ind w:right="-20"/>
        <w:rPr>
          <w:rFonts w:ascii="Arial" w:eastAsia="Times New Roman" w:hAnsi="Arial" w:cs="Arial"/>
          <w:sz w:val="24"/>
          <w:szCs w:val="24"/>
        </w:rPr>
      </w:pPr>
    </w:p>
    <w:p w14:paraId="161C772F" w14:textId="77777777" w:rsidR="008301AF" w:rsidRDefault="008301AF" w:rsidP="008301AF">
      <w:pPr>
        <w:spacing w:after="0" w:line="240" w:lineRule="auto"/>
        <w:ind w:right="-20"/>
        <w:rPr>
          <w:rFonts w:ascii="Arial" w:eastAsia="Times New Roman" w:hAnsi="Arial" w:cs="Arial"/>
          <w:sz w:val="24"/>
          <w:szCs w:val="24"/>
        </w:rPr>
      </w:pPr>
    </w:p>
    <w:p w14:paraId="5D14FD5F" w14:textId="77777777" w:rsidR="008301AF" w:rsidRDefault="008301AF" w:rsidP="008301AF">
      <w:pPr>
        <w:spacing w:after="0" w:line="240" w:lineRule="auto"/>
        <w:ind w:right="-20"/>
        <w:rPr>
          <w:rFonts w:ascii="Arial" w:eastAsia="Times New Roman" w:hAnsi="Arial" w:cs="Arial"/>
          <w:sz w:val="24"/>
          <w:szCs w:val="24"/>
        </w:rPr>
      </w:pPr>
    </w:p>
    <w:p w14:paraId="0949014D" w14:textId="77777777" w:rsidR="008301AF" w:rsidRDefault="008301AF" w:rsidP="008301AF">
      <w:pPr>
        <w:spacing w:after="0" w:line="240" w:lineRule="auto"/>
        <w:ind w:right="-20"/>
        <w:rPr>
          <w:rFonts w:ascii="Arial" w:eastAsia="Times New Roman" w:hAnsi="Arial" w:cs="Arial"/>
          <w:sz w:val="24"/>
          <w:szCs w:val="24"/>
        </w:rPr>
      </w:pPr>
      <w:r>
        <w:rPr>
          <w:rFonts w:ascii="Arial" w:eastAsia="Times New Roman" w:hAnsi="Arial" w:cs="Arial"/>
          <w:noProof/>
          <w:sz w:val="24"/>
          <w:szCs w:val="24"/>
        </w:rPr>
        <mc:AlternateContent>
          <mc:Choice Requires="wps">
            <w:drawing>
              <wp:anchor distT="0" distB="0" distL="114300" distR="114300" simplePos="0" relativeHeight="251660288" behindDoc="0" locked="0" layoutInCell="1" allowOverlap="1" wp14:anchorId="014716A7" wp14:editId="1F3CB78C">
                <wp:simplePos x="0" y="0"/>
                <wp:positionH relativeFrom="column">
                  <wp:posOffset>5751</wp:posOffset>
                </wp:positionH>
                <wp:positionV relativeFrom="paragraph">
                  <wp:posOffset>120602</wp:posOffset>
                </wp:positionV>
                <wp:extent cx="2777706"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277770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9853A3"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5pt" to="219.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" strokecolor="black [3040]" strokeweight="1pt"/>
            </w:pict>
          </mc:Fallback>
        </mc:AlternateContent>
      </w:r>
    </w:p>
    <w:p w14:paraId="50C3AE01" w14:textId="77777777" w:rsidR="008301AF" w:rsidRPr="00DF0B98" w:rsidRDefault="008301AF" w:rsidP="008301AF">
      <w:pPr>
        <w:spacing w:after="0" w:line="240" w:lineRule="auto"/>
        <w:rPr>
          <w:rFonts w:ascii="Arial" w:hAnsi="Arial" w:cs="Arial"/>
          <w:sz w:val="24"/>
          <w:szCs w:val="24"/>
        </w:rPr>
      </w:pPr>
      <w:r>
        <w:rPr>
          <w:rFonts w:ascii="Arial" w:hAnsi="Arial" w:cs="Arial"/>
          <w:sz w:val="24"/>
          <w:szCs w:val="24"/>
        </w:rPr>
        <w:t xml:space="preserve">Board of Trustees Chair, Earl Stinnett Sr.  </w:t>
      </w:r>
    </w:p>
    <w:p w14:paraId="7DF73DB1" w14:textId="77777777" w:rsidR="008301AF" w:rsidRPr="00DF0B98" w:rsidRDefault="008301AF" w:rsidP="008301AF">
      <w:pPr>
        <w:spacing w:line="240" w:lineRule="auto"/>
        <w:rPr>
          <w:sz w:val="24"/>
          <w:szCs w:val="24"/>
        </w:rPr>
      </w:pPr>
    </w:p>
    <w:p w14:paraId="1106ADA2" w14:textId="77777777" w:rsidR="008301AF" w:rsidRDefault="008301AF" w:rsidP="008301AF">
      <w:pPr>
        <w:rPr>
          <w:sz w:val="24"/>
          <w:szCs w:val="24"/>
        </w:rPr>
      </w:pPr>
    </w:p>
    <w:p w14:paraId="483FDCEB" w14:textId="77777777" w:rsidR="008301AF" w:rsidRPr="00DF0B98" w:rsidRDefault="008301AF" w:rsidP="008301AF">
      <w:pPr>
        <w:rPr>
          <w:sz w:val="24"/>
          <w:szCs w:val="24"/>
        </w:rPr>
      </w:pPr>
    </w:p>
    <w:p w14:paraId="550AFEA2" w14:textId="77777777" w:rsidR="008301AF" w:rsidRPr="00DF0B98" w:rsidRDefault="008301AF" w:rsidP="008301AF">
      <w:pPr>
        <w:rPr>
          <w:sz w:val="24"/>
          <w:szCs w:val="24"/>
        </w:rPr>
      </w:pPr>
    </w:p>
    <w:p w14:paraId="21D76FD6" w14:textId="77777777" w:rsidR="008301AF" w:rsidRPr="00DF0B98" w:rsidRDefault="008301AF" w:rsidP="008301AF">
      <w:pPr>
        <w:rPr>
          <w:sz w:val="24"/>
          <w:szCs w:val="24"/>
        </w:rPr>
      </w:pPr>
    </w:p>
    <w:p w14:paraId="60EA1631" w14:textId="77777777" w:rsidR="008301AF" w:rsidRPr="00DF0B98" w:rsidRDefault="008301AF" w:rsidP="008301AF">
      <w:pPr>
        <w:rPr>
          <w:sz w:val="24"/>
          <w:szCs w:val="24"/>
        </w:rPr>
      </w:pPr>
    </w:p>
    <w:p w14:paraId="0F625183" w14:textId="77777777" w:rsidR="008301AF" w:rsidRPr="00DF0B98" w:rsidRDefault="008301AF" w:rsidP="008301AF">
      <w:pPr>
        <w:rPr>
          <w:sz w:val="24"/>
          <w:szCs w:val="24"/>
        </w:rPr>
      </w:pPr>
    </w:p>
    <w:p w14:paraId="49DDBDCB" w14:textId="77777777" w:rsidR="008301AF" w:rsidRDefault="008301AF" w:rsidP="008301AF"/>
    <w:p w14:paraId="5AC6FF38" w14:textId="77777777" w:rsidR="008301AF" w:rsidRDefault="008301AF" w:rsidP="008301AF"/>
    <w:p w14:paraId="1F39E575" w14:textId="77777777" w:rsidR="008301AF" w:rsidRDefault="008301AF" w:rsidP="008301AF"/>
    <w:p w14:paraId="0B247261" w14:textId="77777777" w:rsidR="008301AF" w:rsidRPr="00044F99" w:rsidRDefault="008301AF" w:rsidP="008301AF">
      <w:pPr>
        <w:pStyle w:val="Title"/>
        <w:rPr>
          <w:sz w:val="28"/>
          <w:szCs w:val="28"/>
        </w:rPr>
      </w:pPr>
      <w:r w:rsidRPr="00044F99">
        <w:rPr>
          <w:sz w:val="28"/>
          <w:szCs w:val="28"/>
        </w:rPr>
        <w:t>APPROVAL &amp; IMPLEMENTATION</w:t>
      </w:r>
    </w:p>
    <w:p w14:paraId="1044A18C" w14:textId="77777777" w:rsidR="008301AF" w:rsidRPr="00044F99" w:rsidRDefault="008301AF" w:rsidP="008301AF">
      <w:pPr>
        <w:pStyle w:val="Title"/>
        <w:jc w:val="left"/>
      </w:pPr>
    </w:p>
    <w:p w14:paraId="33F63514" w14:textId="77777777" w:rsidR="008301AF" w:rsidRPr="00044F99" w:rsidRDefault="008301AF" w:rsidP="008301AF">
      <w:pPr>
        <w:pStyle w:val="Title"/>
      </w:pPr>
      <w:r>
        <w:t>McLennan Community College</w:t>
      </w:r>
    </w:p>
    <w:p w14:paraId="075F031B" w14:textId="77777777" w:rsidR="008301AF" w:rsidRPr="00044F99" w:rsidRDefault="008301AF" w:rsidP="008301AF">
      <w:pPr>
        <w:pStyle w:val="Title"/>
        <w:jc w:val="left"/>
      </w:pPr>
    </w:p>
    <w:p w14:paraId="6306D72F" w14:textId="77777777" w:rsidR="008301AF" w:rsidRPr="00DF0B98" w:rsidRDefault="008301AF" w:rsidP="008301AF">
      <w:pPr>
        <w:jc w:val="center"/>
        <w:rPr>
          <w:rFonts w:ascii="Arial" w:hAnsi="Arial" w:cs="Arial"/>
          <w:b/>
          <w:bCs/>
          <w:sz w:val="24"/>
          <w:szCs w:val="24"/>
        </w:rPr>
      </w:pPr>
      <w:r w:rsidRPr="00DF0B98">
        <w:rPr>
          <w:rFonts w:ascii="Arial" w:hAnsi="Arial" w:cs="Arial"/>
          <w:b/>
          <w:bCs/>
          <w:sz w:val="24"/>
          <w:szCs w:val="24"/>
        </w:rPr>
        <w:t>EMERGENCY OPERATIONS PLAN</w:t>
      </w:r>
    </w:p>
    <w:p w14:paraId="1879FEA4" w14:textId="77777777" w:rsidR="008301AF" w:rsidRPr="00DF0B98" w:rsidRDefault="008301AF" w:rsidP="008301AF">
      <w:pPr>
        <w:rPr>
          <w:rFonts w:ascii="Arial" w:eastAsiaTheme="minorHAnsi" w:hAnsi="Arial" w:cs="Arial"/>
          <w:sz w:val="24"/>
          <w:szCs w:val="24"/>
        </w:rPr>
      </w:pPr>
      <w:r w:rsidRPr="00DF0B98">
        <w:rPr>
          <w:rFonts w:ascii="Arial" w:hAnsi="Arial" w:cs="Arial"/>
          <w:sz w:val="24"/>
          <w:szCs w:val="24"/>
        </w:rPr>
        <w:t>This Basic Plan is the core of the McLennan Community College (MCC) Multi-</w:t>
      </w:r>
      <w:bookmarkStart w:id="0" w:name="_Int_G7GxlweD"/>
      <w:r w:rsidRPr="00DF0B98">
        <w:rPr>
          <w:rFonts w:ascii="Arial" w:hAnsi="Arial" w:cs="Arial"/>
          <w:sz w:val="24"/>
          <w:szCs w:val="24"/>
        </w:rPr>
        <w:t>hazard</w:t>
      </w:r>
      <w:bookmarkEnd w:id="0"/>
      <w:r w:rsidRPr="00DF0B98">
        <w:rPr>
          <w:rFonts w:ascii="Arial" w:hAnsi="Arial" w:cs="Arial"/>
          <w:sz w:val="24"/>
          <w:szCs w:val="24"/>
        </w:rPr>
        <w:t xml:space="preserve"> Emergency Operations Plan (</w:t>
      </w:r>
      <w:proofErr w:type="spellStart"/>
      <w:r w:rsidRPr="00DF0B98">
        <w:rPr>
          <w:rFonts w:ascii="Arial" w:hAnsi="Arial" w:cs="Arial"/>
          <w:sz w:val="24"/>
          <w:szCs w:val="24"/>
        </w:rPr>
        <w:t>EOP</w:t>
      </w:r>
      <w:proofErr w:type="spellEnd"/>
      <w:r w:rsidRPr="00DF0B98">
        <w:rPr>
          <w:rFonts w:ascii="Arial" w:hAnsi="Arial" w:cs="Arial"/>
          <w:sz w:val="24"/>
          <w:szCs w:val="24"/>
        </w:rPr>
        <w:t xml:space="preserve">). This </w:t>
      </w:r>
      <w:proofErr w:type="spellStart"/>
      <w:r w:rsidRPr="00DF0B98">
        <w:rPr>
          <w:rFonts w:ascii="Arial" w:hAnsi="Arial" w:cs="Arial"/>
          <w:sz w:val="24"/>
          <w:szCs w:val="24"/>
        </w:rPr>
        <w:t>EOP</w:t>
      </w:r>
      <w:proofErr w:type="spellEnd"/>
      <w:r w:rsidRPr="00DF0B98">
        <w:rPr>
          <w:rFonts w:ascii="Arial" w:hAnsi="Arial" w:cs="Arial"/>
          <w:sz w:val="24"/>
          <w:szCs w:val="24"/>
        </w:rPr>
        <w:t xml:space="preserve">, including its supporting documents, provides a framework that outlines our intended approach to manage incidents of all types. It is designed to allow for integration with local, state, and federal emergency management agencies. This </w:t>
      </w:r>
      <w:proofErr w:type="spellStart"/>
      <w:r w:rsidRPr="00DF0B98">
        <w:rPr>
          <w:rFonts w:ascii="Arial" w:hAnsi="Arial" w:cs="Arial"/>
          <w:sz w:val="24"/>
          <w:szCs w:val="24"/>
        </w:rPr>
        <w:t>EOP</w:t>
      </w:r>
      <w:proofErr w:type="spellEnd"/>
      <w:r w:rsidRPr="00DF0B98">
        <w:rPr>
          <w:rFonts w:ascii="Arial" w:hAnsi="Arial" w:cs="Arial"/>
          <w:sz w:val="24"/>
          <w:szCs w:val="24"/>
        </w:rPr>
        <w:t xml:space="preserve"> is reviewed and updated at least annually and is to be regarded as guidelines rather than performance guarantees.</w:t>
      </w:r>
    </w:p>
    <w:p w14:paraId="1B2AA7E1" w14:textId="77777777" w:rsidR="008301AF" w:rsidRPr="00DF0B98" w:rsidRDefault="008301AF" w:rsidP="008301AF">
      <w:pPr>
        <w:pStyle w:val="BodyText"/>
        <w:rPr>
          <w:rFonts w:ascii="Arial" w:hAnsi="Arial" w:cs="Arial"/>
          <w:smallCaps/>
          <w:sz w:val="24"/>
          <w:szCs w:val="24"/>
        </w:rPr>
      </w:pPr>
      <w:r w:rsidRPr="00DF0B98">
        <w:rPr>
          <w:rFonts w:ascii="Arial" w:hAnsi="Arial" w:cs="Arial"/>
          <w:sz w:val="24"/>
          <w:szCs w:val="24"/>
        </w:rPr>
        <w:t>This emergency operations plan is hereby approved.  This plan is effective immediately and supersedes all previous editions.</w:t>
      </w:r>
    </w:p>
    <w:p w14:paraId="4E773575" w14:textId="77777777" w:rsidR="008301AF" w:rsidRDefault="008301AF" w:rsidP="008301AF">
      <w:pPr>
        <w:rPr>
          <w:sz w:val="24"/>
          <w:szCs w:val="24"/>
        </w:rPr>
      </w:pPr>
    </w:p>
    <w:p w14:paraId="4E4AB7B9" w14:textId="77777777" w:rsidR="008301AF" w:rsidRDefault="008301AF" w:rsidP="008301AF">
      <w:pPr>
        <w:spacing w:after="0"/>
        <w:rPr>
          <w:sz w:val="24"/>
          <w:szCs w:val="24"/>
        </w:rPr>
      </w:pPr>
      <w:r>
        <w:rPr>
          <w:sz w:val="24"/>
          <w:szCs w:val="24"/>
        </w:rPr>
        <w:t>______________________________________</w:t>
      </w:r>
    </w:p>
    <w:p w14:paraId="23771577" w14:textId="77777777" w:rsidR="008301AF" w:rsidRPr="006A3F13" w:rsidRDefault="008301AF" w:rsidP="008301AF">
      <w:pPr>
        <w:spacing w:after="0"/>
        <w:rPr>
          <w:rFonts w:ascii="Arial" w:eastAsiaTheme="minorHAnsi" w:hAnsi="Arial" w:cs="Arial"/>
          <w:sz w:val="24"/>
          <w:szCs w:val="24"/>
        </w:rPr>
      </w:pPr>
      <w:r w:rsidRPr="006A3F13">
        <w:rPr>
          <w:rFonts w:ascii="Arial" w:hAnsi="Arial" w:cs="Arial"/>
          <w:sz w:val="24"/>
          <w:szCs w:val="24"/>
        </w:rPr>
        <w:t xml:space="preserve">Johnette </w:t>
      </w:r>
      <w:proofErr w:type="spellStart"/>
      <w:r w:rsidRPr="006A3F13">
        <w:rPr>
          <w:rFonts w:ascii="Arial" w:hAnsi="Arial" w:cs="Arial"/>
          <w:sz w:val="24"/>
          <w:szCs w:val="24"/>
        </w:rPr>
        <w:t>McKown</w:t>
      </w:r>
      <w:proofErr w:type="spellEnd"/>
    </w:p>
    <w:p w14:paraId="2A7F473B" w14:textId="77777777" w:rsidR="008301AF" w:rsidRDefault="008301AF" w:rsidP="008301AF">
      <w:pPr>
        <w:spacing w:after="0"/>
        <w:rPr>
          <w:rFonts w:ascii="Arial" w:hAnsi="Arial" w:cs="Arial"/>
          <w:sz w:val="24"/>
          <w:szCs w:val="24"/>
        </w:rPr>
      </w:pPr>
      <w:r w:rsidRPr="006A3F13">
        <w:rPr>
          <w:rFonts w:ascii="Arial" w:hAnsi="Arial" w:cs="Arial"/>
          <w:sz w:val="24"/>
          <w:szCs w:val="24"/>
        </w:rPr>
        <w:t>President</w:t>
      </w:r>
    </w:p>
    <w:p w14:paraId="6FDC6378" w14:textId="77777777" w:rsidR="008301AF" w:rsidRDefault="008301AF" w:rsidP="008301AF">
      <w:pPr>
        <w:spacing w:after="0"/>
        <w:rPr>
          <w:rFonts w:ascii="Arial" w:hAnsi="Arial" w:cs="Arial"/>
          <w:sz w:val="24"/>
          <w:szCs w:val="24"/>
        </w:rPr>
      </w:pPr>
    </w:p>
    <w:p w14:paraId="74E0E5E8" w14:textId="77777777" w:rsidR="008301AF" w:rsidRDefault="008301AF" w:rsidP="008301AF">
      <w:pPr>
        <w:spacing w:after="0" w:line="240" w:lineRule="auto"/>
        <w:rPr>
          <w:rFonts w:ascii="Arial" w:hAnsi="Arial" w:cs="Arial"/>
          <w:sz w:val="24"/>
          <w:szCs w:val="24"/>
        </w:rPr>
      </w:pPr>
      <w:r>
        <w:rPr>
          <w:rFonts w:ascii="Arial" w:hAnsi="Arial" w:cs="Arial"/>
          <w:sz w:val="24"/>
          <w:szCs w:val="24"/>
        </w:rPr>
        <w:t>_______________</w:t>
      </w:r>
    </w:p>
    <w:p w14:paraId="72E0E419" w14:textId="77777777" w:rsidR="008301AF" w:rsidRDefault="008301AF" w:rsidP="008301AF">
      <w:pPr>
        <w:spacing w:after="0"/>
        <w:rPr>
          <w:rFonts w:ascii="Arial" w:hAnsi="Arial" w:cs="Arial"/>
          <w:sz w:val="24"/>
          <w:szCs w:val="24"/>
        </w:rPr>
      </w:pPr>
      <w:r>
        <w:rPr>
          <w:rFonts w:ascii="Arial" w:hAnsi="Arial" w:cs="Arial"/>
          <w:sz w:val="24"/>
          <w:szCs w:val="24"/>
        </w:rPr>
        <w:t xml:space="preserve">Date Signed </w:t>
      </w:r>
    </w:p>
    <w:p w14:paraId="389B85CC" w14:textId="77777777" w:rsidR="008301AF" w:rsidRDefault="008301AF" w:rsidP="008301AF">
      <w:pPr>
        <w:spacing w:after="0"/>
        <w:rPr>
          <w:rFonts w:ascii="Arial" w:hAnsi="Arial" w:cs="Arial"/>
          <w:sz w:val="24"/>
          <w:szCs w:val="24"/>
        </w:rPr>
      </w:pPr>
    </w:p>
    <w:p w14:paraId="4168C08C" w14:textId="77777777" w:rsidR="008301AF" w:rsidRDefault="008301AF" w:rsidP="008301AF">
      <w:pPr>
        <w:spacing w:after="0"/>
        <w:rPr>
          <w:rFonts w:ascii="Arial" w:hAnsi="Arial" w:cs="Arial"/>
          <w:sz w:val="24"/>
          <w:szCs w:val="24"/>
        </w:rPr>
      </w:pPr>
    </w:p>
    <w:p w14:paraId="6AAF81BD" w14:textId="77777777" w:rsidR="008301AF" w:rsidRDefault="008301AF" w:rsidP="008301AF">
      <w:pPr>
        <w:spacing w:after="0"/>
        <w:rPr>
          <w:rFonts w:ascii="Arial" w:hAnsi="Arial" w:cs="Arial"/>
          <w:sz w:val="24"/>
          <w:szCs w:val="24"/>
        </w:rPr>
      </w:pPr>
      <w:r>
        <w:rPr>
          <w:rFonts w:ascii="Arial" w:hAnsi="Arial" w:cs="Arial"/>
          <w:sz w:val="24"/>
          <w:szCs w:val="24"/>
        </w:rPr>
        <w:t>___________________________________</w:t>
      </w:r>
    </w:p>
    <w:p w14:paraId="6A11296B" w14:textId="77777777" w:rsidR="008301AF" w:rsidRPr="006A3F13" w:rsidRDefault="008301AF" w:rsidP="008301AF">
      <w:pPr>
        <w:spacing w:after="0"/>
        <w:rPr>
          <w:rFonts w:ascii="Arial" w:hAnsi="Arial" w:cs="Arial"/>
          <w:sz w:val="24"/>
          <w:szCs w:val="24"/>
        </w:rPr>
      </w:pPr>
      <w:r w:rsidRPr="006A3F13">
        <w:rPr>
          <w:rFonts w:ascii="Arial" w:hAnsi="Arial" w:cs="Arial"/>
          <w:sz w:val="24"/>
          <w:szCs w:val="24"/>
        </w:rPr>
        <w:t xml:space="preserve">Frank Patterson </w:t>
      </w:r>
    </w:p>
    <w:p w14:paraId="2F6ECE15" w14:textId="77777777" w:rsidR="008301AF" w:rsidRDefault="008301AF" w:rsidP="008301AF">
      <w:pPr>
        <w:spacing w:after="0"/>
        <w:rPr>
          <w:rFonts w:ascii="Arial" w:hAnsi="Arial" w:cs="Arial"/>
          <w:sz w:val="24"/>
          <w:szCs w:val="24"/>
        </w:rPr>
      </w:pPr>
      <w:r>
        <w:rPr>
          <w:rFonts w:ascii="Arial" w:hAnsi="Arial" w:cs="Arial"/>
          <w:sz w:val="24"/>
          <w:szCs w:val="24"/>
        </w:rPr>
        <w:t>Emergency Management Director</w:t>
      </w:r>
    </w:p>
    <w:p w14:paraId="48E4B7CC" w14:textId="77777777" w:rsidR="008301AF" w:rsidRDefault="008301AF" w:rsidP="008301AF">
      <w:pPr>
        <w:spacing w:after="0"/>
        <w:rPr>
          <w:rFonts w:ascii="Arial" w:hAnsi="Arial" w:cs="Arial"/>
          <w:sz w:val="24"/>
          <w:szCs w:val="24"/>
        </w:rPr>
      </w:pPr>
    </w:p>
    <w:p w14:paraId="096BE17B" w14:textId="77777777" w:rsidR="008301AF" w:rsidRDefault="008301AF" w:rsidP="008301AF">
      <w:pPr>
        <w:spacing w:after="0" w:line="240" w:lineRule="auto"/>
        <w:rPr>
          <w:rFonts w:ascii="Arial" w:hAnsi="Arial" w:cs="Arial"/>
          <w:sz w:val="24"/>
          <w:szCs w:val="24"/>
        </w:rPr>
      </w:pPr>
      <w:r>
        <w:rPr>
          <w:rFonts w:ascii="Arial" w:hAnsi="Arial" w:cs="Arial"/>
          <w:sz w:val="24"/>
          <w:szCs w:val="24"/>
        </w:rPr>
        <w:t>_______________</w:t>
      </w:r>
    </w:p>
    <w:p w14:paraId="0AB5F365" w14:textId="77777777" w:rsidR="008301AF" w:rsidRDefault="008301AF" w:rsidP="008301AF">
      <w:pPr>
        <w:spacing w:after="0" w:line="240" w:lineRule="auto"/>
        <w:rPr>
          <w:rFonts w:ascii="Arial" w:hAnsi="Arial" w:cs="Arial"/>
          <w:sz w:val="24"/>
          <w:szCs w:val="24"/>
        </w:rPr>
      </w:pPr>
      <w:r>
        <w:rPr>
          <w:rFonts w:ascii="Arial" w:hAnsi="Arial" w:cs="Arial"/>
          <w:sz w:val="24"/>
          <w:szCs w:val="24"/>
        </w:rPr>
        <w:t xml:space="preserve">Date Signed </w:t>
      </w:r>
    </w:p>
    <w:p w14:paraId="77146165" w14:textId="77777777" w:rsidR="00D9007F" w:rsidRDefault="00D9007F" w:rsidP="00D9007F">
      <w:pPr>
        <w:spacing w:after="0" w:line="200" w:lineRule="exact"/>
        <w:rPr>
          <w:sz w:val="20"/>
          <w:szCs w:val="20"/>
        </w:rPr>
      </w:pPr>
    </w:p>
    <w:p w14:paraId="63E94E0F" w14:textId="77777777" w:rsidR="00D9007F" w:rsidRDefault="00D9007F" w:rsidP="00D9007F">
      <w:pPr>
        <w:spacing w:after="0" w:line="200" w:lineRule="exact"/>
        <w:rPr>
          <w:sz w:val="20"/>
          <w:szCs w:val="20"/>
        </w:rPr>
      </w:pPr>
    </w:p>
    <w:p w14:paraId="086484B9" w14:textId="18486CAE" w:rsidR="00D9007F" w:rsidRDefault="00D9007F" w:rsidP="00D9007F">
      <w:pPr>
        <w:spacing w:after="0" w:line="200" w:lineRule="exact"/>
        <w:rPr>
          <w:sz w:val="20"/>
          <w:szCs w:val="20"/>
        </w:rPr>
      </w:pPr>
    </w:p>
    <w:p w14:paraId="2D7E0251" w14:textId="562B97C2" w:rsidR="00A80835" w:rsidRDefault="00A80835" w:rsidP="00D9007F">
      <w:pPr>
        <w:spacing w:after="0" w:line="200" w:lineRule="exact"/>
        <w:rPr>
          <w:sz w:val="20"/>
          <w:szCs w:val="20"/>
        </w:rPr>
      </w:pPr>
    </w:p>
    <w:p w14:paraId="5854D209" w14:textId="77777777" w:rsidR="00D9007F" w:rsidRDefault="00D9007F" w:rsidP="00D9007F">
      <w:pPr>
        <w:spacing w:before="2" w:after="0" w:line="200" w:lineRule="exact"/>
        <w:rPr>
          <w:sz w:val="20"/>
          <w:szCs w:val="20"/>
        </w:rPr>
      </w:pPr>
    </w:p>
    <w:p w14:paraId="60333CAD" w14:textId="77777777" w:rsidR="007B5FDD" w:rsidRDefault="007B5FDD" w:rsidP="00780592">
      <w:pPr>
        <w:pStyle w:val="Title"/>
        <w:rPr>
          <w:sz w:val="28"/>
          <w:szCs w:val="28"/>
        </w:rPr>
      </w:pPr>
    </w:p>
    <w:p w14:paraId="117D1FD6" w14:textId="7AED3619" w:rsidR="00780592" w:rsidRPr="00044F99" w:rsidRDefault="00780592" w:rsidP="00780592">
      <w:pPr>
        <w:tabs>
          <w:tab w:val="left" w:pos="6900"/>
        </w:tabs>
        <w:jc w:val="both"/>
        <w:rPr>
          <w:smallCaps/>
        </w:rPr>
      </w:pPr>
      <w:r>
        <w:tab/>
      </w:r>
    </w:p>
    <w:p w14:paraId="4906AB6E" w14:textId="5ADC2F4D" w:rsidR="00445B09" w:rsidRPr="008301AF" w:rsidRDefault="00780592" w:rsidP="008301AF">
      <w:pPr>
        <w:jc w:val="both"/>
        <w:rPr>
          <w:smallCaps/>
        </w:rPr>
      </w:pPr>
      <w:r w:rsidRPr="00044F99">
        <w:tab/>
      </w:r>
      <w:r w:rsidRPr="00044F99">
        <w:tab/>
      </w:r>
      <w:r w:rsidRPr="00044F99">
        <w:tab/>
      </w:r>
    </w:p>
    <w:p w14:paraId="5FA8348B" w14:textId="77777777" w:rsidR="00445B09" w:rsidRDefault="00445B09" w:rsidP="00780592">
      <w:pPr>
        <w:rPr>
          <w:rFonts w:ascii="Arial" w:eastAsia="Arial" w:hAnsi="Arial" w:cs="Arial"/>
          <w:b/>
          <w:bCs/>
          <w:color w:val="383838"/>
          <w:w w:val="110"/>
          <w:sz w:val="31"/>
          <w:szCs w:val="31"/>
        </w:rPr>
      </w:pPr>
    </w:p>
    <w:p w14:paraId="0D01A2C1" w14:textId="77777777" w:rsidR="00780592" w:rsidRDefault="00780592" w:rsidP="00A24B20">
      <w:pPr>
        <w:pStyle w:val="NoSpacing"/>
        <w:rPr>
          <w:rFonts w:ascii="Arial" w:hAnsi="Arial" w:cs="Arial"/>
          <w:sz w:val="24"/>
          <w:szCs w:val="24"/>
        </w:rPr>
      </w:pPr>
    </w:p>
    <w:p w14:paraId="6308547B" w14:textId="77777777" w:rsidR="00213FEB" w:rsidRPr="00213FEB" w:rsidRDefault="00213FEB" w:rsidP="00213FEB">
      <w:pPr>
        <w:pStyle w:val="NoSpacing"/>
        <w:jc w:val="center"/>
        <w:rPr>
          <w:rFonts w:ascii="Arial Black" w:hAnsi="Arial Black" w:cs="Arial"/>
          <w:sz w:val="32"/>
          <w:szCs w:val="32"/>
        </w:rPr>
      </w:pPr>
      <w:r w:rsidRPr="00213FEB">
        <w:rPr>
          <w:rFonts w:ascii="Arial Black" w:hAnsi="Arial Black" w:cs="Arial"/>
          <w:sz w:val="32"/>
          <w:szCs w:val="32"/>
        </w:rPr>
        <w:t>Record of Changes</w:t>
      </w:r>
    </w:p>
    <w:p w14:paraId="519DEC24" w14:textId="77777777" w:rsidR="00D56C68" w:rsidRDefault="00D56C68" w:rsidP="00A24B20">
      <w:pPr>
        <w:pStyle w:val="NoSpacing"/>
        <w:rPr>
          <w:rFonts w:ascii="Arial" w:hAnsi="Arial" w:cs="Arial"/>
          <w:sz w:val="24"/>
          <w:szCs w:val="24"/>
        </w:rPr>
      </w:pPr>
    </w:p>
    <w:tbl>
      <w:tblPr>
        <w:tblStyle w:val="GridTable41"/>
        <w:tblW w:w="0" w:type="auto"/>
        <w:tblLook w:val="04A0" w:firstRow="1" w:lastRow="0" w:firstColumn="1" w:lastColumn="0" w:noHBand="0" w:noVBand="1"/>
      </w:tblPr>
      <w:tblGrid>
        <w:gridCol w:w="1858"/>
        <w:gridCol w:w="1858"/>
        <w:gridCol w:w="1859"/>
        <w:gridCol w:w="3775"/>
      </w:tblGrid>
      <w:tr w:rsidR="000427E9" w:rsidRPr="00971684" w14:paraId="53218133" w14:textId="77777777" w:rsidTr="00934BE1">
        <w:trPr>
          <w:cnfStyle w:val="100000000000" w:firstRow="1" w:lastRow="0" w:firstColumn="0" w:lastColumn="0" w:oddVBand="0" w:evenVBand="0" w:oddHBand="0"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08297F"/>
            <w:vAlign w:val="center"/>
          </w:tcPr>
          <w:p w14:paraId="33A343E1" w14:textId="77777777" w:rsidR="000427E9" w:rsidRPr="00971684" w:rsidRDefault="000427E9" w:rsidP="00934BE1">
            <w:pPr>
              <w:jc w:val="center"/>
              <w:rPr>
                <w:rFonts w:cs="Calibri"/>
              </w:rPr>
            </w:pPr>
            <w:r w:rsidRPr="00971684">
              <w:rPr>
                <w:rFonts w:cs="Calibri"/>
              </w:rPr>
              <w:t>Change</w:t>
            </w:r>
          </w:p>
          <w:p w14:paraId="196FE50F" w14:textId="77777777" w:rsidR="000427E9" w:rsidRPr="00971684" w:rsidRDefault="000427E9" w:rsidP="00934BE1">
            <w:pPr>
              <w:jc w:val="center"/>
              <w:rPr>
                <w:rFonts w:cs="Calibri"/>
              </w:rPr>
            </w:pPr>
            <w:r w:rsidRPr="00971684">
              <w:rPr>
                <w:rFonts w:cs="Calibri"/>
              </w:rPr>
              <w:t>Number</w:t>
            </w:r>
          </w:p>
        </w:tc>
        <w:tc>
          <w:tcPr>
            <w:tcW w:w="1858" w:type="dxa"/>
            <w:shd w:val="clear" w:color="auto" w:fill="08297F"/>
            <w:vAlign w:val="center"/>
          </w:tcPr>
          <w:p w14:paraId="74B32D83" w14:textId="77777777" w:rsidR="000427E9" w:rsidRPr="00971684" w:rsidRDefault="000427E9" w:rsidP="00934BE1">
            <w:pPr>
              <w:jc w:val="center"/>
              <w:cnfStyle w:val="100000000000" w:firstRow="1" w:lastRow="0" w:firstColumn="0" w:lastColumn="0" w:oddVBand="0" w:evenVBand="0" w:oddHBand="0" w:evenHBand="0" w:firstRowFirstColumn="0" w:firstRowLastColumn="0" w:lastRowFirstColumn="0" w:lastRowLastColumn="0"/>
              <w:rPr>
                <w:rFonts w:cs="Calibri"/>
              </w:rPr>
            </w:pPr>
            <w:r w:rsidRPr="00971684">
              <w:rPr>
                <w:rFonts w:cs="Calibri"/>
              </w:rPr>
              <w:t>Date</w:t>
            </w:r>
          </w:p>
          <w:p w14:paraId="18E5FC38" w14:textId="77777777" w:rsidR="000427E9" w:rsidRPr="00971684" w:rsidRDefault="000427E9" w:rsidP="00934BE1">
            <w:pPr>
              <w:jc w:val="center"/>
              <w:cnfStyle w:val="100000000000" w:firstRow="1" w:lastRow="0" w:firstColumn="0" w:lastColumn="0" w:oddVBand="0" w:evenVBand="0" w:oddHBand="0" w:evenHBand="0" w:firstRowFirstColumn="0" w:firstRowLastColumn="0" w:lastRowFirstColumn="0" w:lastRowLastColumn="0"/>
              <w:rPr>
                <w:rFonts w:cs="Calibri"/>
              </w:rPr>
            </w:pPr>
            <w:r w:rsidRPr="00971684">
              <w:rPr>
                <w:rFonts w:cs="Calibri"/>
              </w:rPr>
              <w:t>Entered</w:t>
            </w:r>
          </w:p>
        </w:tc>
        <w:tc>
          <w:tcPr>
            <w:tcW w:w="1859" w:type="dxa"/>
            <w:shd w:val="clear" w:color="auto" w:fill="08297F"/>
            <w:vAlign w:val="center"/>
          </w:tcPr>
          <w:p w14:paraId="4A09AD1C" w14:textId="77777777" w:rsidR="000427E9" w:rsidRPr="00971684" w:rsidRDefault="000427E9" w:rsidP="00934BE1">
            <w:pPr>
              <w:jc w:val="center"/>
              <w:cnfStyle w:val="100000000000" w:firstRow="1" w:lastRow="0" w:firstColumn="0" w:lastColumn="0" w:oddVBand="0" w:evenVBand="0" w:oddHBand="0" w:evenHBand="0" w:firstRowFirstColumn="0" w:firstRowLastColumn="0" w:lastRowFirstColumn="0" w:lastRowLastColumn="0"/>
              <w:rPr>
                <w:rFonts w:cs="Calibri"/>
              </w:rPr>
            </w:pPr>
            <w:r w:rsidRPr="00971684">
              <w:rPr>
                <w:rFonts w:cs="Calibri"/>
              </w:rPr>
              <w:t>Entered By</w:t>
            </w:r>
          </w:p>
        </w:tc>
        <w:tc>
          <w:tcPr>
            <w:tcW w:w="3775" w:type="dxa"/>
            <w:shd w:val="clear" w:color="auto" w:fill="08297F"/>
            <w:vAlign w:val="center"/>
          </w:tcPr>
          <w:p w14:paraId="7042F0EC" w14:textId="77777777" w:rsidR="000427E9" w:rsidRPr="00971684" w:rsidRDefault="000427E9" w:rsidP="00934BE1">
            <w:pPr>
              <w:jc w:val="center"/>
              <w:cnfStyle w:val="100000000000" w:firstRow="1" w:lastRow="0" w:firstColumn="0" w:lastColumn="0" w:oddVBand="0" w:evenVBand="0" w:oddHBand="0" w:evenHBand="0" w:firstRowFirstColumn="0" w:firstRowLastColumn="0" w:lastRowFirstColumn="0" w:lastRowLastColumn="0"/>
              <w:rPr>
                <w:rFonts w:cs="Calibri"/>
              </w:rPr>
            </w:pPr>
            <w:r w:rsidRPr="00971684">
              <w:rPr>
                <w:rFonts w:cs="Calibri"/>
              </w:rPr>
              <w:t>Summary of Changes</w:t>
            </w:r>
          </w:p>
        </w:tc>
      </w:tr>
      <w:tr w:rsidR="000427E9" w:rsidRPr="00971684" w14:paraId="53810577" w14:textId="77777777" w:rsidTr="00934B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cPr>
          <w:p w14:paraId="476657EB" w14:textId="77777777" w:rsidR="000427E9" w:rsidRPr="00971684" w:rsidRDefault="000427E9" w:rsidP="00934BE1">
            <w:pPr>
              <w:jc w:val="center"/>
              <w:rPr>
                <w:rFonts w:cs="Calibri"/>
              </w:rPr>
            </w:pPr>
            <w:r w:rsidRPr="00971684">
              <w:rPr>
                <w:rFonts w:cs="Calibri"/>
              </w:rPr>
              <w:t>1</w:t>
            </w:r>
          </w:p>
        </w:tc>
        <w:tc>
          <w:tcPr>
            <w:tcW w:w="1858" w:type="dxa"/>
            <w:shd w:val="clear" w:color="auto" w:fill="FFFFFF"/>
          </w:tcPr>
          <w:p w14:paraId="3C47BCC5" w14:textId="7244743B" w:rsidR="000427E9" w:rsidRPr="00971684" w:rsidRDefault="000427E9"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07/12/12</w:t>
            </w:r>
          </w:p>
        </w:tc>
        <w:tc>
          <w:tcPr>
            <w:tcW w:w="1859" w:type="dxa"/>
            <w:shd w:val="clear" w:color="auto" w:fill="FFFFFF"/>
          </w:tcPr>
          <w:p w14:paraId="2721A8B6" w14:textId="28A5EE8D" w:rsidR="000427E9" w:rsidRPr="00971684" w:rsidRDefault="000427E9"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L. Wilhelm</w:t>
            </w:r>
          </w:p>
        </w:tc>
        <w:tc>
          <w:tcPr>
            <w:tcW w:w="3775" w:type="dxa"/>
            <w:shd w:val="clear" w:color="auto" w:fill="FFFFFF"/>
          </w:tcPr>
          <w:p w14:paraId="51520B1C" w14:textId="141201E1" w:rsidR="000427E9" w:rsidRPr="00971684" w:rsidRDefault="000427E9"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Page 49</w:t>
            </w:r>
          </w:p>
        </w:tc>
      </w:tr>
      <w:tr w:rsidR="000427E9" w:rsidRPr="00971684" w14:paraId="34EF001C" w14:textId="77777777" w:rsidTr="00934BE1">
        <w:trPr>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EEECE1"/>
          </w:tcPr>
          <w:p w14:paraId="17BB8D56" w14:textId="77777777" w:rsidR="000427E9" w:rsidRPr="00971684" w:rsidRDefault="000427E9" w:rsidP="00934BE1">
            <w:pPr>
              <w:tabs>
                <w:tab w:val="left" w:pos="1320"/>
              </w:tabs>
              <w:jc w:val="center"/>
              <w:rPr>
                <w:rFonts w:cs="Calibri"/>
              </w:rPr>
            </w:pPr>
            <w:r>
              <w:rPr>
                <w:rFonts w:cs="Calibri"/>
              </w:rPr>
              <w:t>2</w:t>
            </w:r>
          </w:p>
        </w:tc>
        <w:tc>
          <w:tcPr>
            <w:tcW w:w="1858" w:type="dxa"/>
            <w:shd w:val="clear" w:color="auto" w:fill="EEECE1"/>
          </w:tcPr>
          <w:p w14:paraId="1129CD53" w14:textId="14A0EBFE" w:rsidR="000427E9" w:rsidRPr="00971684" w:rsidRDefault="000427E9"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11/2/2012</w:t>
            </w:r>
          </w:p>
        </w:tc>
        <w:tc>
          <w:tcPr>
            <w:tcW w:w="1859" w:type="dxa"/>
            <w:shd w:val="clear" w:color="auto" w:fill="EEECE1"/>
          </w:tcPr>
          <w:p w14:paraId="777E3FD7" w14:textId="4C5FF05E" w:rsidR="000427E9" w:rsidRPr="00971684" w:rsidRDefault="000427E9"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L. Wilhelm</w:t>
            </w:r>
          </w:p>
        </w:tc>
        <w:tc>
          <w:tcPr>
            <w:tcW w:w="3775" w:type="dxa"/>
            <w:shd w:val="clear" w:color="auto" w:fill="EEECE1"/>
          </w:tcPr>
          <w:p w14:paraId="416403B5" w14:textId="21966D29" w:rsidR="000427E9" w:rsidRPr="00971684" w:rsidRDefault="000427E9"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VII, 30,37,51,52,70, 96</w:t>
            </w:r>
          </w:p>
        </w:tc>
      </w:tr>
      <w:tr w:rsidR="000427E9" w:rsidRPr="00971684" w14:paraId="164C724F" w14:textId="77777777" w:rsidTr="00934B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cPr>
          <w:p w14:paraId="4FE40557" w14:textId="22E67EEF" w:rsidR="000427E9" w:rsidRPr="00971684" w:rsidRDefault="000427E9" w:rsidP="00934BE1">
            <w:pPr>
              <w:jc w:val="center"/>
              <w:rPr>
                <w:rFonts w:cs="Calibri"/>
              </w:rPr>
            </w:pPr>
            <w:r>
              <w:rPr>
                <w:rFonts w:cs="Calibri"/>
              </w:rPr>
              <w:t>3</w:t>
            </w:r>
          </w:p>
        </w:tc>
        <w:tc>
          <w:tcPr>
            <w:tcW w:w="1858" w:type="dxa"/>
            <w:shd w:val="clear" w:color="auto" w:fill="FFFFFF"/>
          </w:tcPr>
          <w:p w14:paraId="79ADCC45" w14:textId="59AABD04" w:rsidR="000427E9" w:rsidRPr="00971684" w:rsidRDefault="000427E9"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12-2019</w:t>
            </w:r>
          </w:p>
        </w:tc>
        <w:tc>
          <w:tcPr>
            <w:tcW w:w="1859" w:type="dxa"/>
            <w:shd w:val="clear" w:color="auto" w:fill="FFFFFF"/>
          </w:tcPr>
          <w:p w14:paraId="1B8261F6" w14:textId="07880BAA" w:rsidR="000427E9" w:rsidRPr="00971684" w:rsidRDefault="000427E9"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Frank Patterson</w:t>
            </w:r>
          </w:p>
        </w:tc>
        <w:tc>
          <w:tcPr>
            <w:tcW w:w="3775" w:type="dxa"/>
            <w:shd w:val="clear" w:color="auto" w:fill="FFFFFF"/>
          </w:tcPr>
          <w:p w14:paraId="73F4ED9C" w14:textId="287E5D4D" w:rsidR="000427E9" w:rsidRPr="00971684" w:rsidRDefault="000427E9"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All page’s review and update</w:t>
            </w:r>
          </w:p>
        </w:tc>
      </w:tr>
      <w:tr w:rsidR="000427E9" w:rsidRPr="00971684" w14:paraId="5ED29291" w14:textId="77777777" w:rsidTr="00934BE1">
        <w:trPr>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EEECE1"/>
          </w:tcPr>
          <w:p w14:paraId="0DCA0543" w14:textId="443428C7" w:rsidR="000427E9" w:rsidRPr="00971684" w:rsidRDefault="000427E9" w:rsidP="00934BE1">
            <w:pPr>
              <w:jc w:val="center"/>
              <w:rPr>
                <w:rFonts w:cs="Calibri"/>
              </w:rPr>
            </w:pPr>
            <w:r>
              <w:rPr>
                <w:rFonts w:cs="Calibri"/>
              </w:rPr>
              <w:t>4</w:t>
            </w:r>
          </w:p>
        </w:tc>
        <w:tc>
          <w:tcPr>
            <w:tcW w:w="1858" w:type="dxa"/>
            <w:shd w:val="clear" w:color="auto" w:fill="EEECE1"/>
          </w:tcPr>
          <w:p w14:paraId="1A389689" w14:textId="781E6EDB" w:rsidR="000427E9" w:rsidRPr="00971684" w:rsidRDefault="000427E9"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09-2021</w:t>
            </w:r>
          </w:p>
        </w:tc>
        <w:tc>
          <w:tcPr>
            <w:tcW w:w="1859" w:type="dxa"/>
            <w:shd w:val="clear" w:color="auto" w:fill="EEECE1"/>
          </w:tcPr>
          <w:p w14:paraId="07F3CC48" w14:textId="7036DAD0" w:rsidR="000427E9" w:rsidRPr="00971684" w:rsidRDefault="000427E9"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Frank Patterson</w:t>
            </w:r>
          </w:p>
        </w:tc>
        <w:tc>
          <w:tcPr>
            <w:tcW w:w="3775" w:type="dxa"/>
            <w:shd w:val="clear" w:color="auto" w:fill="EEECE1"/>
          </w:tcPr>
          <w:p w14:paraId="2EF096B6" w14:textId="60FD8B84" w:rsidR="000427E9" w:rsidRPr="00971684" w:rsidRDefault="000427E9"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Minor changes throughout</w:t>
            </w:r>
          </w:p>
        </w:tc>
      </w:tr>
      <w:tr w:rsidR="000427E9" w:rsidRPr="00971684" w14:paraId="6726631D" w14:textId="77777777" w:rsidTr="00934B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cPr>
          <w:p w14:paraId="4F4DA555" w14:textId="517BBCF9" w:rsidR="000427E9" w:rsidRPr="00971684" w:rsidRDefault="000B570E" w:rsidP="00934BE1">
            <w:pPr>
              <w:jc w:val="center"/>
              <w:rPr>
                <w:rFonts w:cs="Calibri"/>
              </w:rPr>
            </w:pPr>
            <w:r>
              <w:rPr>
                <w:rFonts w:cs="Calibri"/>
              </w:rPr>
              <w:t>4</w:t>
            </w:r>
          </w:p>
        </w:tc>
        <w:tc>
          <w:tcPr>
            <w:tcW w:w="1858" w:type="dxa"/>
            <w:shd w:val="clear" w:color="auto" w:fill="FFFFFF"/>
          </w:tcPr>
          <w:p w14:paraId="70CC93DB" w14:textId="2E9B4814" w:rsidR="000427E9" w:rsidRPr="00971684" w:rsidRDefault="000B570E"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02-2022</w:t>
            </w:r>
          </w:p>
        </w:tc>
        <w:tc>
          <w:tcPr>
            <w:tcW w:w="1859" w:type="dxa"/>
            <w:shd w:val="clear" w:color="auto" w:fill="FFFFFF"/>
          </w:tcPr>
          <w:p w14:paraId="73511A90" w14:textId="27A21820" w:rsidR="000427E9" w:rsidRPr="00971684" w:rsidRDefault="000B570E"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Frank Patterson</w:t>
            </w:r>
          </w:p>
        </w:tc>
        <w:tc>
          <w:tcPr>
            <w:tcW w:w="3775" w:type="dxa"/>
            <w:shd w:val="clear" w:color="auto" w:fill="FFFFFF"/>
          </w:tcPr>
          <w:p w14:paraId="0974F6A2" w14:textId="45668A7C" w:rsidR="000427E9" w:rsidRPr="00971684" w:rsidRDefault="000B570E"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Review and Update</w:t>
            </w:r>
          </w:p>
        </w:tc>
      </w:tr>
      <w:tr w:rsidR="000427E9" w:rsidRPr="00971684" w14:paraId="1B570D4D" w14:textId="77777777" w:rsidTr="00934BE1">
        <w:trPr>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EEECE1"/>
          </w:tcPr>
          <w:p w14:paraId="46B54D91" w14:textId="2C7D5BA9" w:rsidR="000427E9" w:rsidRPr="00971684" w:rsidRDefault="00321BEA" w:rsidP="00934BE1">
            <w:pPr>
              <w:jc w:val="center"/>
              <w:rPr>
                <w:rFonts w:cs="Calibri"/>
              </w:rPr>
            </w:pPr>
            <w:r>
              <w:rPr>
                <w:rFonts w:cs="Calibri"/>
              </w:rPr>
              <w:t>5</w:t>
            </w:r>
          </w:p>
        </w:tc>
        <w:tc>
          <w:tcPr>
            <w:tcW w:w="1858" w:type="dxa"/>
            <w:shd w:val="clear" w:color="auto" w:fill="EEECE1"/>
          </w:tcPr>
          <w:p w14:paraId="346D7B15" w14:textId="475908F8" w:rsidR="000427E9" w:rsidRPr="00971684" w:rsidRDefault="00321BEA"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09-2022</w:t>
            </w:r>
          </w:p>
        </w:tc>
        <w:tc>
          <w:tcPr>
            <w:tcW w:w="1859" w:type="dxa"/>
            <w:shd w:val="clear" w:color="auto" w:fill="EEECE1"/>
          </w:tcPr>
          <w:p w14:paraId="6717B270" w14:textId="4358257C" w:rsidR="000427E9" w:rsidRPr="00971684" w:rsidRDefault="00321BEA"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Frank Patterson</w:t>
            </w:r>
          </w:p>
        </w:tc>
        <w:tc>
          <w:tcPr>
            <w:tcW w:w="3775" w:type="dxa"/>
            <w:shd w:val="clear" w:color="auto" w:fill="EEECE1"/>
          </w:tcPr>
          <w:p w14:paraId="24ADDD60" w14:textId="3D127A2D" w:rsidR="000427E9" w:rsidRDefault="00321BEA"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 xml:space="preserve">Cross walked to meet </w:t>
            </w:r>
            <w:proofErr w:type="spellStart"/>
            <w:r>
              <w:rPr>
                <w:rFonts w:cs="Calibri"/>
              </w:rPr>
              <w:t>TXSSC</w:t>
            </w:r>
            <w:proofErr w:type="spellEnd"/>
            <w:r>
              <w:rPr>
                <w:rFonts w:cs="Calibri"/>
              </w:rPr>
              <w:t xml:space="preserve"> criteria </w:t>
            </w:r>
          </w:p>
          <w:p w14:paraId="13255C6A" w14:textId="535E31FC" w:rsidR="00321BEA" w:rsidRPr="00971684" w:rsidRDefault="00321BEA" w:rsidP="00321BEA">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Minor changes throughout document</w:t>
            </w:r>
          </w:p>
        </w:tc>
      </w:tr>
      <w:tr w:rsidR="000427E9" w:rsidRPr="00971684" w14:paraId="1BFA320C" w14:textId="77777777" w:rsidTr="00934B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cPr>
          <w:p w14:paraId="75A5FEB0" w14:textId="0AC5D4C8" w:rsidR="000427E9" w:rsidRPr="00971684" w:rsidRDefault="009242A5" w:rsidP="00934BE1">
            <w:pPr>
              <w:jc w:val="center"/>
              <w:rPr>
                <w:rFonts w:cs="Calibri"/>
              </w:rPr>
            </w:pPr>
            <w:r>
              <w:rPr>
                <w:rFonts w:cs="Calibri"/>
              </w:rPr>
              <w:t>6</w:t>
            </w:r>
          </w:p>
        </w:tc>
        <w:tc>
          <w:tcPr>
            <w:tcW w:w="1858" w:type="dxa"/>
            <w:shd w:val="clear" w:color="auto" w:fill="FFFFFF"/>
          </w:tcPr>
          <w:p w14:paraId="7C289D38" w14:textId="699A4E13" w:rsidR="000427E9" w:rsidRPr="00971684" w:rsidRDefault="00EB202E"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04-2023</w:t>
            </w:r>
          </w:p>
        </w:tc>
        <w:tc>
          <w:tcPr>
            <w:tcW w:w="1859" w:type="dxa"/>
            <w:shd w:val="clear" w:color="auto" w:fill="FFFFFF"/>
          </w:tcPr>
          <w:p w14:paraId="3D247424" w14:textId="36CD4ED6" w:rsidR="000427E9" w:rsidRPr="00971684" w:rsidRDefault="00EB202E"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Frank Patterson</w:t>
            </w:r>
          </w:p>
        </w:tc>
        <w:tc>
          <w:tcPr>
            <w:tcW w:w="3775" w:type="dxa"/>
            <w:shd w:val="clear" w:color="auto" w:fill="FFFFFF"/>
          </w:tcPr>
          <w:p w14:paraId="3A885A3A" w14:textId="2993EE6C" w:rsidR="000427E9" w:rsidRPr="00971684" w:rsidRDefault="00EB202E"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Cross walked to meet </w:t>
            </w:r>
            <w:proofErr w:type="spellStart"/>
            <w:r>
              <w:rPr>
                <w:rFonts w:cs="Calibri"/>
              </w:rPr>
              <w:t>TXSSC</w:t>
            </w:r>
            <w:proofErr w:type="spellEnd"/>
            <w:r>
              <w:rPr>
                <w:rFonts w:cs="Calibri"/>
              </w:rPr>
              <w:t xml:space="preserve"> check list and minor revisions </w:t>
            </w:r>
          </w:p>
        </w:tc>
      </w:tr>
      <w:tr w:rsidR="000427E9" w:rsidRPr="00971684" w14:paraId="16338F48" w14:textId="77777777" w:rsidTr="00934BE1">
        <w:trPr>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EEECE1"/>
          </w:tcPr>
          <w:p w14:paraId="685EBB11" w14:textId="6E61B00C" w:rsidR="000427E9" w:rsidRPr="00971684" w:rsidRDefault="00ED64FB" w:rsidP="00934BE1">
            <w:pPr>
              <w:jc w:val="center"/>
              <w:rPr>
                <w:rFonts w:cs="Calibri"/>
              </w:rPr>
            </w:pPr>
            <w:r>
              <w:rPr>
                <w:rFonts w:cs="Calibri"/>
              </w:rPr>
              <w:t>7</w:t>
            </w:r>
          </w:p>
        </w:tc>
        <w:tc>
          <w:tcPr>
            <w:tcW w:w="1858" w:type="dxa"/>
            <w:shd w:val="clear" w:color="auto" w:fill="EEECE1"/>
          </w:tcPr>
          <w:p w14:paraId="153B6AAC" w14:textId="78A8D13F" w:rsidR="000427E9" w:rsidRPr="00971684" w:rsidRDefault="00ED64FB"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10-2023</w:t>
            </w:r>
          </w:p>
        </w:tc>
        <w:tc>
          <w:tcPr>
            <w:tcW w:w="1859" w:type="dxa"/>
            <w:shd w:val="clear" w:color="auto" w:fill="EEECE1"/>
          </w:tcPr>
          <w:p w14:paraId="237806C0" w14:textId="7F9E158D" w:rsidR="000427E9" w:rsidRPr="00971684" w:rsidRDefault="00ED64FB"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Frank Patterson</w:t>
            </w:r>
          </w:p>
        </w:tc>
        <w:tc>
          <w:tcPr>
            <w:tcW w:w="3775" w:type="dxa"/>
            <w:shd w:val="clear" w:color="auto" w:fill="EEECE1"/>
          </w:tcPr>
          <w:p w14:paraId="4EA7CB6A" w14:textId="23684C55" w:rsidR="000427E9" w:rsidRPr="00971684" w:rsidRDefault="00ED64FB" w:rsidP="00934BE1">
            <w:pPr>
              <w:jc w:val="center"/>
              <w:cnfStyle w:val="000000000000" w:firstRow="0" w:lastRow="0" w:firstColumn="0" w:lastColumn="0" w:oddVBand="0" w:evenVBand="0" w:oddHBand="0" w:evenHBand="0" w:firstRowFirstColumn="0" w:firstRowLastColumn="0" w:lastRowFirstColumn="0" w:lastRowLastColumn="0"/>
              <w:rPr>
                <w:rFonts w:cs="Calibri"/>
              </w:rPr>
            </w:pPr>
            <w:r>
              <w:rPr>
                <w:rFonts w:cs="Calibri"/>
              </w:rPr>
              <w:t>Plan review, update threat matrix and College logo</w:t>
            </w:r>
          </w:p>
        </w:tc>
      </w:tr>
      <w:tr w:rsidR="000427E9" w:rsidRPr="00971684" w14:paraId="635A0783" w14:textId="77777777" w:rsidTr="00934B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cPr>
          <w:p w14:paraId="530C749A" w14:textId="2EAF357E" w:rsidR="000427E9" w:rsidRPr="00971684" w:rsidRDefault="00A177C8" w:rsidP="00934BE1">
            <w:pPr>
              <w:jc w:val="center"/>
              <w:rPr>
                <w:rFonts w:cs="Calibri"/>
              </w:rPr>
            </w:pPr>
            <w:r>
              <w:rPr>
                <w:rFonts w:cs="Calibri"/>
              </w:rPr>
              <w:t>8</w:t>
            </w:r>
          </w:p>
        </w:tc>
        <w:tc>
          <w:tcPr>
            <w:tcW w:w="1858" w:type="dxa"/>
            <w:shd w:val="clear" w:color="auto" w:fill="FFFFFF"/>
          </w:tcPr>
          <w:p w14:paraId="1FE221AC" w14:textId="701FFFD0" w:rsidR="000427E9" w:rsidRPr="00971684" w:rsidRDefault="009A7B6F"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0</w:t>
            </w:r>
            <w:r w:rsidR="00EF3BC3">
              <w:rPr>
                <w:rFonts w:cs="Calibri"/>
              </w:rPr>
              <w:t>2</w:t>
            </w:r>
            <w:r>
              <w:rPr>
                <w:rFonts w:cs="Calibri"/>
              </w:rPr>
              <w:t>-2024</w:t>
            </w:r>
          </w:p>
        </w:tc>
        <w:tc>
          <w:tcPr>
            <w:tcW w:w="1859" w:type="dxa"/>
            <w:shd w:val="clear" w:color="auto" w:fill="FFFFFF"/>
          </w:tcPr>
          <w:p w14:paraId="41328246" w14:textId="46610E8B" w:rsidR="000427E9" w:rsidRPr="00971684" w:rsidRDefault="009A7B6F"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Frank Patterson </w:t>
            </w:r>
          </w:p>
        </w:tc>
        <w:tc>
          <w:tcPr>
            <w:tcW w:w="3775" w:type="dxa"/>
            <w:shd w:val="clear" w:color="auto" w:fill="FFFFFF"/>
          </w:tcPr>
          <w:p w14:paraId="49BC9983" w14:textId="1728D01B" w:rsidR="000427E9" w:rsidRPr="00971684" w:rsidRDefault="009A7B6F" w:rsidP="00934BE1">
            <w:pPr>
              <w:jc w:val="center"/>
              <w:cnfStyle w:val="000000100000" w:firstRow="0" w:lastRow="0" w:firstColumn="0" w:lastColumn="0" w:oddVBand="0" w:evenVBand="0" w:oddHBand="1" w:evenHBand="0" w:firstRowFirstColumn="0" w:firstRowLastColumn="0" w:lastRowFirstColumn="0" w:lastRowLastColumn="0"/>
              <w:rPr>
                <w:rFonts w:cs="Calibri"/>
              </w:rPr>
            </w:pPr>
            <w:r>
              <w:rPr>
                <w:rFonts w:cs="Calibri"/>
              </w:rPr>
              <w:t xml:space="preserve">Annual Plan Review and update </w:t>
            </w:r>
          </w:p>
        </w:tc>
      </w:tr>
      <w:tr w:rsidR="00EF3BC3" w:rsidRPr="00971684" w14:paraId="1B498FEA" w14:textId="77777777" w:rsidTr="00934BE1">
        <w:trPr>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cPr>
          <w:p w14:paraId="40C895F1" w14:textId="77777777" w:rsidR="00EF3BC3" w:rsidRDefault="00EF3BC3" w:rsidP="00934BE1">
            <w:pPr>
              <w:jc w:val="center"/>
              <w:rPr>
                <w:rFonts w:cs="Calibri"/>
              </w:rPr>
            </w:pPr>
          </w:p>
        </w:tc>
        <w:tc>
          <w:tcPr>
            <w:tcW w:w="1858" w:type="dxa"/>
            <w:shd w:val="clear" w:color="auto" w:fill="FFFFFF"/>
          </w:tcPr>
          <w:p w14:paraId="6A2D2221" w14:textId="77777777" w:rsidR="00EF3BC3" w:rsidRDefault="00EF3BC3" w:rsidP="00934BE1">
            <w:pPr>
              <w:jc w:val="center"/>
              <w:cnfStyle w:val="000000000000" w:firstRow="0" w:lastRow="0" w:firstColumn="0" w:lastColumn="0" w:oddVBand="0" w:evenVBand="0" w:oddHBand="0" w:evenHBand="0" w:firstRowFirstColumn="0" w:firstRowLastColumn="0" w:lastRowFirstColumn="0" w:lastRowLastColumn="0"/>
              <w:rPr>
                <w:rFonts w:cs="Calibri"/>
              </w:rPr>
            </w:pPr>
          </w:p>
        </w:tc>
        <w:tc>
          <w:tcPr>
            <w:tcW w:w="1859" w:type="dxa"/>
            <w:shd w:val="clear" w:color="auto" w:fill="FFFFFF"/>
          </w:tcPr>
          <w:p w14:paraId="60833530" w14:textId="77777777" w:rsidR="00EF3BC3" w:rsidRDefault="00EF3BC3" w:rsidP="00934BE1">
            <w:pPr>
              <w:jc w:val="center"/>
              <w:cnfStyle w:val="000000000000" w:firstRow="0" w:lastRow="0" w:firstColumn="0" w:lastColumn="0" w:oddVBand="0" w:evenVBand="0" w:oddHBand="0" w:evenHBand="0" w:firstRowFirstColumn="0" w:firstRowLastColumn="0" w:lastRowFirstColumn="0" w:lastRowLastColumn="0"/>
              <w:rPr>
                <w:rFonts w:cs="Calibri"/>
              </w:rPr>
            </w:pPr>
          </w:p>
        </w:tc>
        <w:tc>
          <w:tcPr>
            <w:tcW w:w="3775" w:type="dxa"/>
            <w:shd w:val="clear" w:color="auto" w:fill="FFFFFF"/>
          </w:tcPr>
          <w:p w14:paraId="249C4D2D" w14:textId="77777777" w:rsidR="00EF3BC3" w:rsidRDefault="00EF3BC3" w:rsidP="00934BE1">
            <w:pPr>
              <w:jc w:val="center"/>
              <w:cnfStyle w:val="000000000000" w:firstRow="0" w:lastRow="0" w:firstColumn="0" w:lastColumn="0" w:oddVBand="0" w:evenVBand="0" w:oddHBand="0" w:evenHBand="0" w:firstRowFirstColumn="0" w:firstRowLastColumn="0" w:lastRowFirstColumn="0" w:lastRowLastColumn="0"/>
              <w:rPr>
                <w:rFonts w:cs="Calibri"/>
              </w:rPr>
            </w:pPr>
          </w:p>
        </w:tc>
      </w:tr>
      <w:tr w:rsidR="00EF3BC3" w:rsidRPr="00971684" w14:paraId="3F87B251" w14:textId="77777777" w:rsidTr="00934BE1">
        <w:trPr>
          <w:cnfStyle w:val="000000100000" w:firstRow="0" w:lastRow="0" w:firstColumn="0" w:lastColumn="0" w:oddVBand="0" w:evenVBand="0" w:oddHBand="1" w:evenHBand="0" w:firstRowFirstColumn="0" w:firstRowLastColumn="0" w:lastRowFirstColumn="0" w:lastRowLastColumn="0"/>
          <w:trHeight w:val="488"/>
        </w:trPr>
        <w:tc>
          <w:tcPr>
            <w:cnfStyle w:val="001000000000" w:firstRow="0" w:lastRow="0" w:firstColumn="1" w:lastColumn="0" w:oddVBand="0" w:evenVBand="0" w:oddHBand="0" w:evenHBand="0" w:firstRowFirstColumn="0" w:firstRowLastColumn="0" w:lastRowFirstColumn="0" w:lastRowLastColumn="0"/>
            <w:tcW w:w="1858" w:type="dxa"/>
            <w:shd w:val="clear" w:color="auto" w:fill="FFFFFF"/>
          </w:tcPr>
          <w:p w14:paraId="36EC4407" w14:textId="77777777" w:rsidR="00EF3BC3" w:rsidRDefault="00EF3BC3" w:rsidP="00934BE1">
            <w:pPr>
              <w:jc w:val="center"/>
              <w:rPr>
                <w:rFonts w:cs="Calibri"/>
              </w:rPr>
            </w:pPr>
          </w:p>
        </w:tc>
        <w:tc>
          <w:tcPr>
            <w:tcW w:w="1858" w:type="dxa"/>
            <w:shd w:val="clear" w:color="auto" w:fill="FFFFFF"/>
          </w:tcPr>
          <w:p w14:paraId="20FA8F98" w14:textId="77777777" w:rsidR="00EF3BC3" w:rsidRDefault="00EF3BC3" w:rsidP="00934BE1">
            <w:pPr>
              <w:jc w:val="center"/>
              <w:cnfStyle w:val="000000100000" w:firstRow="0" w:lastRow="0" w:firstColumn="0" w:lastColumn="0" w:oddVBand="0" w:evenVBand="0" w:oddHBand="1" w:evenHBand="0" w:firstRowFirstColumn="0" w:firstRowLastColumn="0" w:lastRowFirstColumn="0" w:lastRowLastColumn="0"/>
              <w:rPr>
                <w:rFonts w:cs="Calibri"/>
              </w:rPr>
            </w:pPr>
          </w:p>
        </w:tc>
        <w:tc>
          <w:tcPr>
            <w:tcW w:w="1859" w:type="dxa"/>
            <w:shd w:val="clear" w:color="auto" w:fill="FFFFFF"/>
          </w:tcPr>
          <w:p w14:paraId="476385E5" w14:textId="77777777" w:rsidR="00EF3BC3" w:rsidRDefault="00EF3BC3" w:rsidP="00934BE1">
            <w:pPr>
              <w:jc w:val="center"/>
              <w:cnfStyle w:val="000000100000" w:firstRow="0" w:lastRow="0" w:firstColumn="0" w:lastColumn="0" w:oddVBand="0" w:evenVBand="0" w:oddHBand="1" w:evenHBand="0" w:firstRowFirstColumn="0" w:firstRowLastColumn="0" w:lastRowFirstColumn="0" w:lastRowLastColumn="0"/>
              <w:rPr>
                <w:rFonts w:cs="Calibri"/>
              </w:rPr>
            </w:pPr>
          </w:p>
        </w:tc>
        <w:tc>
          <w:tcPr>
            <w:tcW w:w="3775" w:type="dxa"/>
            <w:shd w:val="clear" w:color="auto" w:fill="FFFFFF"/>
          </w:tcPr>
          <w:p w14:paraId="50148D90" w14:textId="77777777" w:rsidR="00EF3BC3" w:rsidRDefault="00EF3BC3" w:rsidP="00934BE1">
            <w:pPr>
              <w:jc w:val="center"/>
              <w:cnfStyle w:val="000000100000" w:firstRow="0" w:lastRow="0" w:firstColumn="0" w:lastColumn="0" w:oddVBand="0" w:evenVBand="0" w:oddHBand="1" w:evenHBand="0" w:firstRowFirstColumn="0" w:firstRowLastColumn="0" w:lastRowFirstColumn="0" w:lastRowLastColumn="0"/>
              <w:rPr>
                <w:rFonts w:cs="Calibri"/>
              </w:rPr>
            </w:pPr>
          </w:p>
        </w:tc>
      </w:tr>
    </w:tbl>
    <w:p w14:paraId="1E480718" w14:textId="77777777" w:rsidR="00D56C68" w:rsidRDefault="00D56C68" w:rsidP="00A24B20">
      <w:pPr>
        <w:pStyle w:val="NoSpacing"/>
        <w:rPr>
          <w:rFonts w:ascii="Arial" w:hAnsi="Arial" w:cs="Arial"/>
          <w:sz w:val="24"/>
          <w:szCs w:val="24"/>
        </w:rPr>
      </w:pPr>
    </w:p>
    <w:p w14:paraId="4C44DD43" w14:textId="77777777" w:rsidR="00213FEB" w:rsidRDefault="00213FEB" w:rsidP="00A24B20">
      <w:pPr>
        <w:pStyle w:val="NoSpacing"/>
        <w:rPr>
          <w:rFonts w:ascii="Arial" w:hAnsi="Arial" w:cs="Arial"/>
          <w:sz w:val="24"/>
          <w:szCs w:val="24"/>
        </w:rPr>
      </w:pPr>
    </w:p>
    <w:p w14:paraId="08E9405D" w14:textId="77777777" w:rsidR="00213FEB" w:rsidRDefault="00213FEB" w:rsidP="00A24B20">
      <w:pPr>
        <w:pStyle w:val="NoSpacing"/>
        <w:rPr>
          <w:rFonts w:ascii="Arial" w:hAnsi="Arial" w:cs="Arial"/>
          <w:sz w:val="24"/>
          <w:szCs w:val="24"/>
        </w:rPr>
      </w:pPr>
    </w:p>
    <w:p w14:paraId="7756EE46" w14:textId="77777777" w:rsidR="00213FEB" w:rsidRDefault="00213FEB" w:rsidP="00A24B20">
      <w:pPr>
        <w:pStyle w:val="NoSpacing"/>
        <w:rPr>
          <w:rFonts w:ascii="Arial" w:hAnsi="Arial" w:cs="Arial"/>
          <w:sz w:val="24"/>
          <w:szCs w:val="24"/>
        </w:rPr>
      </w:pPr>
    </w:p>
    <w:p w14:paraId="5CFFE000" w14:textId="77777777" w:rsidR="00213FEB" w:rsidRDefault="00213FEB" w:rsidP="00A24B20">
      <w:pPr>
        <w:pStyle w:val="NoSpacing"/>
        <w:rPr>
          <w:rFonts w:ascii="Arial" w:hAnsi="Arial" w:cs="Arial"/>
          <w:sz w:val="24"/>
          <w:szCs w:val="24"/>
        </w:rPr>
      </w:pPr>
    </w:p>
    <w:p w14:paraId="5F41417B" w14:textId="77777777" w:rsidR="00213FEB" w:rsidRDefault="00213FEB" w:rsidP="00A24B20">
      <w:pPr>
        <w:pStyle w:val="NoSpacing"/>
        <w:rPr>
          <w:rFonts w:ascii="Arial" w:hAnsi="Arial" w:cs="Arial"/>
          <w:sz w:val="24"/>
          <w:szCs w:val="24"/>
        </w:rPr>
      </w:pPr>
    </w:p>
    <w:p w14:paraId="6579F196" w14:textId="77777777" w:rsidR="00213FEB" w:rsidRDefault="00213FEB" w:rsidP="00A24B20">
      <w:pPr>
        <w:pStyle w:val="NoSpacing"/>
        <w:rPr>
          <w:rFonts w:ascii="Arial" w:hAnsi="Arial" w:cs="Arial"/>
          <w:sz w:val="24"/>
          <w:szCs w:val="24"/>
        </w:rPr>
      </w:pPr>
    </w:p>
    <w:p w14:paraId="1235E288" w14:textId="77777777" w:rsidR="00213FEB" w:rsidRDefault="00213FEB" w:rsidP="00A24B20">
      <w:pPr>
        <w:pStyle w:val="NoSpacing"/>
        <w:rPr>
          <w:rFonts w:ascii="Arial" w:hAnsi="Arial" w:cs="Arial"/>
          <w:sz w:val="24"/>
          <w:szCs w:val="24"/>
        </w:rPr>
      </w:pPr>
    </w:p>
    <w:p w14:paraId="3840497B" w14:textId="0FDF0D07" w:rsidR="00213FEB" w:rsidRDefault="00213FEB" w:rsidP="00A24B20">
      <w:pPr>
        <w:pStyle w:val="NoSpacing"/>
        <w:rPr>
          <w:rFonts w:ascii="Arial" w:hAnsi="Arial" w:cs="Arial"/>
          <w:sz w:val="24"/>
          <w:szCs w:val="24"/>
        </w:rPr>
      </w:pPr>
    </w:p>
    <w:p w14:paraId="7B037040" w14:textId="4DF6359E" w:rsidR="000427E9" w:rsidRDefault="000427E9" w:rsidP="00A24B20">
      <w:pPr>
        <w:pStyle w:val="NoSpacing"/>
        <w:rPr>
          <w:rFonts w:ascii="Arial" w:hAnsi="Arial" w:cs="Arial"/>
          <w:sz w:val="24"/>
          <w:szCs w:val="24"/>
        </w:rPr>
      </w:pPr>
    </w:p>
    <w:p w14:paraId="7973DDAA" w14:textId="6D0BB8D8" w:rsidR="000427E9" w:rsidRDefault="000427E9" w:rsidP="00A24B20">
      <w:pPr>
        <w:pStyle w:val="NoSpacing"/>
        <w:rPr>
          <w:rFonts w:ascii="Arial" w:hAnsi="Arial" w:cs="Arial"/>
          <w:sz w:val="24"/>
          <w:szCs w:val="24"/>
        </w:rPr>
      </w:pPr>
    </w:p>
    <w:p w14:paraId="75BF1A7F" w14:textId="3F6866DC" w:rsidR="000427E9" w:rsidRDefault="000427E9" w:rsidP="00A24B20">
      <w:pPr>
        <w:pStyle w:val="NoSpacing"/>
        <w:rPr>
          <w:rFonts w:ascii="Arial" w:hAnsi="Arial" w:cs="Arial"/>
          <w:sz w:val="24"/>
          <w:szCs w:val="24"/>
        </w:rPr>
      </w:pPr>
    </w:p>
    <w:p w14:paraId="233ECEFB" w14:textId="3B972A7B" w:rsidR="000427E9" w:rsidRDefault="000427E9" w:rsidP="00A24B20">
      <w:pPr>
        <w:pStyle w:val="NoSpacing"/>
        <w:rPr>
          <w:rFonts w:ascii="Arial" w:hAnsi="Arial" w:cs="Arial"/>
          <w:sz w:val="24"/>
          <w:szCs w:val="24"/>
        </w:rPr>
      </w:pPr>
    </w:p>
    <w:p w14:paraId="31458C79" w14:textId="542AC4FD" w:rsidR="000427E9" w:rsidRDefault="000427E9" w:rsidP="00A24B20">
      <w:pPr>
        <w:pStyle w:val="NoSpacing"/>
        <w:rPr>
          <w:rFonts w:ascii="Arial" w:hAnsi="Arial" w:cs="Arial"/>
          <w:sz w:val="24"/>
          <w:szCs w:val="24"/>
        </w:rPr>
      </w:pPr>
    </w:p>
    <w:p w14:paraId="07D3FF3F" w14:textId="6AF3C57D" w:rsidR="000427E9" w:rsidRDefault="000427E9" w:rsidP="00A24B20">
      <w:pPr>
        <w:pStyle w:val="NoSpacing"/>
        <w:rPr>
          <w:rFonts w:ascii="Arial" w:hAnsi="Arial" w:cs="Arial"/>
          <w:sz w:val="24"/>
          <w:szCs w:val="24"/>
        </w:rPr>
      </w:pPr>
    </w:p>
    <w:p w14:paraId="24EC2FB1" w14:textId="13EE66B4" w:rsidR="000427E9" w:rsidRDefault="000427E9" w:rsidP="00A24B20">
      <w:pPr>
        <w:pStyle w:val="NoSpacing"/>
        <w:rPr>
          <w:rFonts w:ascii="Arial" w:hAnsi="Arial" w:cs="Arial"/>
          <w:sz w:val="24"/>
          <w:szCs w:val="24"/>
        </w:rPr>
      </w:pPr>
    </w:p>
    <w:p w14:paraId="3BE6D338" w14:textId="2141DE4B" w:rsidR="000427E9" w:rsidRDefault="000427E9" w:rsidP="00A24B20">
      <w:pPr>
        <w:pStyle w:val="NoSpacing"/>
        <w:rPr>
          <w:rFonts w:ascii="Arial" w:hAnsi="Arial" w:cs="Arial"/>
          <w:sz w:val="24"/>
          <w:szCs w:val="24"/>
        </w:rPr>
      </w:pPr>
    </w:p>
    <w:p w14:paraId="76F999A4" w14:textId="608823D5" w:rsidR="000427E9" w:rsidRDefault="000427E9" w:rsidP="00A24B20">
      <w:pPr>
        <w:pStyle w:val="NoSpacing"/>
        <w:rPr>
          <w:rFonts w:ascii="Arial" w:hAnsi="Arial" w:cs="Arial"/>
          <w:sz w:val="24"/>
          <w:szCs w:val="24"/>
        </w:rPr>
      </w:pPr>
    </w:p>
    <w:p w14:paraId="33190D81" w14:textId="77777777" w:rsidR="00213FEB" w:rsidRDefault="00213FEB" w:rsidP="00A24B20">
      <w:pPr>
        <w:pStyle w:val="NoSpacing"/>
        <w:rPr>
          <w:rFonts w:ascii="Arial" w:hAnsi="Arial" w:cs="Arial"/>
          <w:sz w:val="24"/>
          <w:szCs w:val="24"/>
        </w:rPr>
      </w:pPr>
    </w:p>
    <w:p w14:paraId="6327EDFF" w14:textId="77777777" w:rsidR="00213FEB" w:rsidRPr="00D769C9" w:rsidRDefault="00213FEB" w:rsidP="00D769C9">
      <w:pPr>
        <w:pStyle w:val="Heading2"/>
        <w:rPr>
          <w:sz w:val="36"/>
          <w:szCs w:val="36"/>
        </w:rPr>
      </w:pPr>
      <w:r w:rsidRPr="00D769C9">
        <w:rPr>
          <w:sz w:val="36"/>
          <w:szCs w:val="36"/>
        </w:rPr>
        <w:lastRenderedPageBreak/>
        <w:t>Table of Contents</w:t>
      </w:r>
    </w:p>
    <w:p w14:paraId="38A01C05" w14:textId="3E4AAA73" w:rsidR="002B1914" w:rsidRPr="00CD5B07" w:rsidRDefault="00971F3C" w:rsidP="00F53736">
      <w:pPr>
        <w:pStyle w:val="TOC1"/>
        <w:spacing w:before="0" w:after="0"/>
      </w:pPr>
      <w:r w:rsidRPr="002B1914">
        <w:fldChar w:fldCharType="begin"/>
      </w:r>
      <w:r w:rsidR="002B1914" w:rsidRPr="002B1914">
        <w:instrText xml:space="preserve"> TOC \o "1-2" </w:instrText>
      </w:r>
      <w:r w:rsidRPr="002B1914">
        <w:fldChar w:fldCharType="separate"/>
      </w:r>
      <w:r w:rsidR="002B1914" w:rsidRPr="00CD5B07">
        <w:t>I.</w:t>
      </w:r>
      <w:r w:rsidR="002B1914" w:rsidRPr="00CD5B07">
        <w:tab/>
        <w:t>AUTHORITY</w:t>
      </w:r>
      <w:r w:rsidR="002B1914" w:rsidRPr="00CD5B07">
        <w:tab/>
      </w:r>
      <w:r w:rsidR="00ED64FB">
        <w:t>7</w:t>
      </w:r>
    </w:p>
    <w:p w14:paraId="715FB325" w14:textId="11C79DC7" w:rsidR="002B1914" w:rsidRPr="00CD5B07" w:rsidRDefault="002B1914" w:rsidP="004B4813">
      <w:pPr>
        <w:pStyle w:val="TOC2"/>
        <w:outlineLvl w:val="0"/>
      </w:pPr>
      <w:r w:rsidRPr="00CD5B07">
        <w:t xml:space="preserve">A. </w:t>
      </w:r>
      <w:r w:rsidRPr="00CD5B07">
        <w:tab/>
        <w:t>Federal</w:t>
      </w:r>
      <w:r w:rsidRPr="00CD5B07">
        <w:tab/>
      </w:r>
      <w:r w:rsidR="00ED64FB">
        <w:t>7</w:t>
      </w:r>
    </w:p>
    <w:p w14:paraId="3A146E65" w14:textId="070B35F7" w:rsidR="00B55D10" w:rsidRDefault="002B1914" w:rsidP="00F53736">
      <w:pPr>
        <w:pStyle w:val="TOC2"/>
      </w:pPr>
      <w:r w:rsidRPr="00CD5B07">
        <w:t>B.</w:t>
      </w:r>
      <w:r w:rsidRPr="00CD5B07">
        <w:tab/>
        <w:t>State</w:t>
      </w:r>
      <w:bookmarkStart w:id="1" w:name="_Hlk173144615"/>
      <w:r w:rsidRPr="00CD5B07">
        <w:tab/>
      </w:r>
      <w:bookmarkEnd w:id="1"/>
      <w:r w:rsidR="00ED64FB">
        <w:t>7</w:t>
      </w:r>
    </w:p>
    <w:p w14:paraId="637419DF" w14:textId="38D6BCEC" w:rsidR="00B55D10" w:rsidRPr="00B55D10" w:rsidRDefault="00B55D10" w:rsidP="00F53736">
      <w:pPr>
        <w:spacing w:after="0" w:line="240" w:lineRule="auto"/>
        <w:ind w:left="450"/>
      </w:pPr>
      <w:r>
        <w:t xml:space="preserve">C. </w:t>
      </w:r>
      <w:r w:rsidRPr="00BF4F7D">
        <w:rPr>
          <w:rFonts w:ascii="Arial" w:hAnsi="Arial" w:cs="Arial"/>
        </w:rPr>
        <w:t>College Specific</w:t>
      </w:r>
      <w:r>
        <w:t>………………………………………………………………………………………………………………………</w:t>
      </w:r>
      <w:r w:rsidR="00BF4F7D">
        <w:t>…</w:t>
      </w:r>
      <w:r w:rsidR="00ED64FB">
        <w:rPr>
          <w:rFonts w:ascii="Arial" w:hAnsi="Arial" w:cs="Arial"/>
        </w:rPr>
        <w:t>7</w:t>
      </w:r>
      <w:r>
        <w:tab/>
      </w:r>
    </w:p>
    <w:p w14:paraId="695B9ADC" w14:textId="11982BAE" w:rsidR="002B1914" w:rsidRPr="00CD5B07" w:rsidRDefault="002B1914" w:rsidP="00F53736">
      <w:pPr>
        <w:pStyle w:val="TOC1"/>
        <w:spacing w:before="0" w:after="0"/>
      </w:pPr>
      <w:r w:rsidRPr="00CD5B07">
        <w:t>II.</w:t>
      </w:r>
      <w:r w:rsidRPr="00CD5B07">
        <w:tab/>
        <w:t>PURPOSE</w:t>
      </w:r>
      <w:r w:rsidRPr="00CD5B07">
        <w:tab/>
      </w:r>
      <w:r w:rsidR="00ED64FB">
        <w:t>8</w:t>
      </w:r>
    </w:p>
    <w:p w14:paraId="7A50D5BE" w14:textId="78C84C5D" w:rsidR="002B1914" w:rsidRPr="00CD5B07" w:rsidRDefault="002B1914" w:rsidP="00F53736">
      <w:pPr>
        <w:pStyle w:val="TOC1"/>
        <w:spacing w:before="0" w:after="0"/>
      </w:pPr>
      <w:r w:rsidRPr="00CD5B07">
        <w:t>III.</w:t>
      </w:r>
      <w:r w:rsidRPr="00CD5B07">
        <w:tab/>
        <w:t>EXPLANATION OF TERMS</w:t>
      </w:r>
      <w:r w:rsidRPr="00CD5B07">
        <w:tab/>
      </w:r>
      <w:r w:rsidR="00ED64FB">
        <w:t>9</w:t>
      </w:r>
    </w:p>
    <w:p w14:paraId="0A24C27A" w14:textId="5A069AFD" w:rsidR="002B1914" w:rsidRPr="00CD5B07" w:rsidRDefault="002B1914" w:rsidP="00F53736">
      <w:pPr>
        <w:pStyle w:val="TOC2"/>
      </w:pPr>
      <w:r w:rsidRPr="00CD5B07">
        <w:t>A.</w:t>
      </w:r>
      <w:r w:rsidRPr="00CD5B07">
        <w:tab/>
        <w:t>Acronyms</w:t>
      </w:r>
      <w:r w:rsidRPr="00CD5B07">
        <w:tab/>
      </w:r>
      <w:r w:rsidR="00ED64FB">
        <w:t>9</w:t>
      </w:r>
    </w:p>
    <w:p w14:paraId="3F457DE4" w14:textId="4C0956ED" w:rsidR="002B1914" w:rsidRPr="00CD5B07" w:rsidRDefault="002B1914" w:rsidP="00F53736">
      <w:pPr>
        <w:pStyle w:val="TOC2"/>
      </w:pPr>
      <w:r w:rsidRPr="00CD5B07">
        <w:t>B.</w:t>
      </w:r>
      <w:r w:rsidRPr="00CD5B07">
        <w:tab/>
        <w:t>Definitions</w:t>
      </w:r>
      <w:r w:rsidR="000D6BCF">
        <w:tab/>
        <w:t>10</w:t>
      </w:r>
    </w:p>
    <w:p w14:paraId="67FB56D0" w14:textId="65EAB34A" w:rsidR="002B1914" w:rsidRPr="00CD5B07" w:rsidRDefault="002B1914" w:rsidP="00F53736">
      <w:pPr>
        <w:pStyle w:val="TOC1"/>
        <w:spacing w:before="0" w:after="0"/>
      </w:pPr>
      <w:r w:rsidRPr="00CD5B07">
        <w:t>IV.</w:t>
      </w:r>
      <w:r w:rsidRPr="00CD5B07">
        <w:tab/>
      </w:r>
      <w:r w:rsidR="00E225A0">
        <w:t>S</w:t>
      </w:r>
      <w:r w:rsidR="00212F55">
        <w:t xml:space="preserve">COPE, </w:t>
      </w:r>
      <w:r w:rsidRPr="00CD5B07">
        <w:t>SITUATION AND ASSUMPTIONS</w:t>
      </w:r>
      <w:r w:rsidRPr="00CD5B07">
        <w:tab/>
      </w:r>
      <w:r w:rsidR="00276833">
        <w:t>1</w:t>
      </w:r>
      <w:r w:rsidR="00772B32">
        <w:t>3</w:t>
      </w:r>
    </w:p>
    <w:p w14:paraId="662A59D5" w14:textId="5A4CB5D7" w:rsidR="00212F55" w:rsidRPr="00A64FC1" w:rsidRDefault="00212F55" w:rsidP="00F53736">
      <w:pPr>
        <w:pStyle w:val="TOC2"/>
      </w:pPr>
      <w:r w:rsidRPr="00A64FC1">
        <w:t>A. Scope…………………………………………………………………………………………….1</w:t>
      </w:r>
      <w:r w:rsidR="00772B32" w:rsidRPr="00A64FC1">
        <w:t>3</w:t>
      </w:r>
    </w:p>
    <w:p w14:paraId="61E5BE7B" w14:textId="2568220C" w:rsidR="002B1914" w:rsidRPr="00A64FC1" w:rsidRDefault="00A64FC1" w:rsidP="00A64FC1">
      <w:pPr>
        <w:pStyle w:val="TOC2"/>
      </w:pPr>
      <w:r w:rsidRPr="00A64FC1">
        <w:t>B</w:t>
      </w:r>
      <w:r w:rsidR="002B1914" w:rsidRPr="00A64FC1">
        <w:t>.</w:t>
      </w:r>
      <w:r w:rsidR="002B1914" w:rsidRPr="00A64FC1">
        <w:tab/>
        <w:t>Situation</w:t>
      </w:r>
      <w:bookmarkStart w:id="2" w:name="_Hlk173144632"/>
      <w:r w:rsidR="002B1914" w:rsidRPr="00A64FC1">
        <w:tab/>
      </w:r>
      <w:bookmarkEnd w:id="2"/>
      <w:r w:rsidR="00276833" w:rsidRPr="00A64FC1">
        <w:t>1</w:t>
      </w:r>
      <w:r w:rsidR="00ED64FB" w:rsidRPr="00A64FC1">
        <w:t>3</w:t>
      </w:r>
    </w:p>
    <w:p w14:paraId="6D1ED3A7" w14:textId="333A23A2" w:rsidR="000D6BCF" w:rsidRPr="00A64FC1" w:rsidRDefault="00A64FC1" w:rsidP="00EA6F6A">
      <w:pPr>
        <w:tabs>
          <w:tab w:val="right" w:pos="9360"/>
        </w:tabs>
        <w:spacing w:after="0" w:line="240" w:lineRule="auto"/>
        <w:ind w:firstLine="450"/>
        <w:rPr>
          <w:rFonts w:ascii="Arial" w:hAnsi="Arial" w:cs="Arial"/>
        </w:rPr>
      </w:pPr>
      <w:r w:rsidRPr="00A64FC1">
        <w:rPr>
          <w:rFonts w:ascii="Arial" w:hAnsi="Arial" w:cs="Arial"/>
        </w:rPr>
        <w:t>C</w:t>
      </w:r>
      <w:r w:rsidR="00354D83" w:rsidRPr="00A64FC1">
        <w:rPr>
          <w:rFonts w:ascii="Arial" w:hAnsi="Arial" w:cs="Arial"/>
        </w:rPr>
        <w:t>.</w:t>
      </w:r>
      <w:r w:rsidR="00F16C11" w:rsidRPr="00A64FC1">
        <w:rPr>
          <w:rFonts w:ascii="Arial" w:hAnsi="Arial" w:cs="Arial"/>
        </w:rPr>
        <w:t xml:space="preserve"> </w:t>
      </w:r>
      <w:r w:rsidR="00354D83" w:rsidRPr="00A64FC1">
        <w:rPr>
          <w:rFonts w:ascii="Arial" w:hAnsi="Arial" w:cs="Arial"/>
        </w:rPr>
        <w:t>Geographical Locat</w:t>
      </w:r>
      <w:r w:rsidR="00E034BA" w:rsidRPr="00A64FC1">
        <w:rPr>
          <w:rFonts w:ascii="Arial" w:hAnsi="Arial" w:cs="Arial"/>
        </w:rPr>
        <w:t>ion</w:t>
      </w:r>
      <w:r w:rsidR="00E034BA" w:rsidRPr="00A64FC1">
        <w:rPr>
          <w:rFonts w:ascii="Arial" w:hAnsi="Arial" w:cs="Arial"/>
          <w:u w:val="dotted"/>
        </w:rPr>
        <w:tab/>
      </w:r>
      <w:r w:rsidR="00354D83" w:rsidRPr="00A64FC1">
        <w:rPr>
          <w:rFonts w:ascii="Arial" w:hAnsi="Arial" w:cs="Arial"/>
        </w:rPr>
        <w:t>14</w:t>
      </w:r>
    </w:p>
    <w:p w14:paraId="750FF4E2" w14:textId="1FE4C5FF" w:rsidR="00A64FC1" w:rsidRPr="00A64FC1" w:rsidRDefault="00A64FC1" w:rsidP="00EA6F6A">
      <w:pPr>
        <w:tabs>
          <w:tab w:val="right" w:pos="9360"/>
        </w:tabs>
        <w:spacing w:after="0" w:line="240" w:lineRule="auto"/>
        <w:ind w:firstLine="450"/>
        <w:rPr>
          <w:rFonts w:ascii="Arial" w:hAnsi="Arial" w:cs="Arial"/>
        </w:rPr>
      </w:pPr>
      <w:r w:rsidRPr="00A64FC1">
        <w:rPr>
          <w:rFonts w:ascii="Arial" w:hAnsi="Arial" w:cs="Arial"/>
        </w:rPr>
        <w:t>D. Assumptions</w:t>
      </w:r>
      <w:r w:rsidRPr="00A64FC1">
        <w:rPr>
          <w:rFonts w:ascii="Arial" w:hAnsi="Arial" w:cs="Arial"/>
          <w:u w:val="dotted"/>
        </w:rPr>
        <w:tab/>
      </w:r>
      <w:r w:rsidRPr="00A64FC1">
        <w:rPr>
          <w:rFonts w:ascii="Arial" w:hAnsi="Arial" w:cs="Arial"/>
        </w:rPr>
        <w:t>15</w:t>
      </w:r>
    </w:p>
    <w:p w14:paraId="591A9726" w14:textId="00C083D3" w:rsidR="00A64FC1" w:rsidRPr="00A64FC1" w:rsidRDefault="00A64FC1" w:rsidP="00A64FC1">
      <w:pPr>
        <w:tabs>
          <w:tab w:val="right" w:pos="9360"/>
        </w:tabs>
        <w:spacing w:after="0" w:line="240" w:lineRule="auto"/>
        <w:ind w:firstLine="450"/>
        <w:contextualSpacing/>
        <w:rPr>
          <w:rFonts w:ascii="Arial" w:hAnsi="Arial" w:cs="Arial"/>
        </w:rPr>
      </w:pPr>
      <w:r w:rsidRPr="00A64FC1">
        <w:rPr>
          <w:rFonts w:ascii="Arial" w:hAnsi="Arial" w:cs="Arial"/>
        </w:rPr>
        <w:t>E</w:t>
      </w:r>
      <w:r w:rsidR="000D6BCF" w:rsidRPr="00A64FC1">
        <w:rPr>
          <w:rFonts w:ascii="Arial" w:hAnsi="Arial" w:cs="Arial"/>
        </w:rPr>
        <w:t xml:space="preserve">. </w:t>
      </w:r>
      <w:r w:rsidR="000D6BCF" w:rsidRPr="000D6BCF">
        <w:rPr>
          <w:rFonts w:ascii="Arial" w:hAnsi="Arial" w:cs="Arial"/>
        </w:rPr>
        <w:t>Limitations</w:t>
      </w:r>
      <w:r w:rsidR="00572EB1">
        <w:rPr>
          <w:rFonts w:ascii="Arial" w:hAnsi="Arial" w:cs="Arial"/>
          <w:u w:val="dotted"/>
        </w:rPr>
        <w:tab/>
      </w:r>
      <w:r w:rsidR="000D6BCF">
        <w:rPr>
          <w:rFonts w:ascii="Arial" w:hAnsi="Arial" w:cs="Arial"/>
        </w:rPr>
        <w:t>1</w:t>
      </w:r>
      <w:r>
        <w:rPr>
          <w:rFonts w:ascii="Arial" w:hAnsi="Arial" w:cs="Arial"/>
        </w:rPr>
        <w:t>6</w:t>
      </w:r>
    </w:p>
    <w:p w14:paraId="45C96A19" w14:textId="7850EA26" w:rsidR="002B1914" w:rsidRPr="00CD5B07" w:rsidRDefault="002B1914" w:rsidP="000D6BCF">
      <w:pPr>
        <w:pStyle w:val="TOC1"/>
        <w:spacing w:before="0" w:after="0"/>
      </w:pPr>
      <w:r w:rsidRPr="00CD5B07">
        <w:t>V.</w:t>
      </w:r>
      <w:r w:rsidRPr="00CD5B07">
        <w:tab/>
        <w:t>CONCEPT OF OPERATIONS</w:t>
      </w:r>
      <w:r w:rsidRPr="00CD5B07">
        <w:tab/>
      </w:r>
      <w:r w:rsidR="00276833">
        <w:t>1</w:t>
      </w:r>
      <w:r w:rsidR="00ED64FB">
        <w:t>7</w:t>
      </w:r>
    </w:p>
    <w:p w14:paraId="5AF80CC2" w14:textId="7EA7E3D6" w:rsidR="002B1914" w:rsidRPr="00CD5B07" w:rsidRDefault="002B1914" w:rsidP="00F53736">
      <w:pPr>
        <w:pStyle w:val="TOC2"/>
      </w:pPr>
      <w:r w:rsidRPr="00CD5B07">
        <w:t>A.</w:t>
      </w:r>
      <w:r w:rsidRPr="00CD5B07">
        <w:tab/>
        <w:t>Objectives</w:t>
      </w:r>
      <w:r w:rsidRPr="00CD5B07">
        <w:tab/>
      </w:r>
      <w:r w:rsidR="009808ED" w:rsidRPr="00CD5B07">
        <w:t>.</w:t>
      </w:r>
      <w:r w:rsidR="004355C7" w:rsidRPr="00CD5B07">
        <w:t>1</w:t>
      </w:r>
      <w:r w:rsidR="00ED64FB">
        <w:t>7</w:t>
      </w:r>
    </w:p>
    <w:p w14:paraId="790E59D8" w14:textId="6BD4E537" w:rsidR="002B1914" w:rsidRPr="00CD5B07" w:rsidRDefault="002B1914" w:rsidP="00F53736">
      <w:pPr>
        <w:pStyle w:val="TOC2"/>
      </w:pPr>
      <w:r w:rsidRPr="00CD5B07">
        <w:t>B.</w:t>
      </w:r>
      <w:r w:rsidRPr="00CD5B07">
        <w:tab/>
        <w:t>General</w:t>
      </w:r>
      <w:r w:rsidRPr="00CD5B07">
        <w:tab/>
      </w:r>
      <w:r w:rsidR="0031556B" w:rsidRPr="00CD5B07">
        <w:t>1</w:t>
      </w:r>
      <w:r w:rsidR="00ED64FB">
        <w:t>7</w:t>
      </w:r>
    </w:p>
    <w:p w14:paraId="3699BED6" w14:textId="47587C83" w:rsidR="002B1914" w:rsidRDefault="002B1914" w:rsidP="00F53736">
      <w:pPr>
        <w:pStyle w:val="TOC2"/>
      </w:pPr>
      <w:r w:rsidRPr="00CD5B07">
        <w:t>C.</w:t>
      </w:r>
      <w:r w:rsidRPr="00CD5B07">
        <w:tab/>
        <w:t>Operational Guidance</w:t>
      </w:r>
      <w:r w:rsidRPr="00CD5B07">
        <w:tab/>
      </w:r>
      <w:r w:rsidR="00276833">
        <w:t>1</w:t>
      </w:r>
      <w:r w:rsidR="00ED64FB">
        <w:t>9</w:t>
      </w:r>
    </w:p>
    <w:p w14:paraId="2C8ABBBB" w14:textId="12CEA470" w:rsidR="0019291E" w:rsidRDefault="0019291E" w:rsidP="00F53736">
      <w:pPr>
        <w:spacing w:after="0" w:line="240" w:lineRule="auto"/>
        <w:ind w:firstLine="450"/>
        <w:rPr>
          <w:rFonts w:ascii="Arial" w:hAnsi="Arial" w:cs="Arial"/>
        </w:rPr>
      </w:pPr>
      <w:r w:rsidRPr="0019291E">
        <w:rPr>
          <w:rFonts w:ascii="Arial" w:hAnsi="Arial" w:cs="Arial"/>
        </w:rPr>
        <w:t>D. National Incident Command System (NIMS)</w:t>
      </w:r>
      <w:r>
        <w:t>………………………………………………………………………</w:t>
      </w:r>
      <w:r w:rsidR="00ED64FB">
        <w:rPr>
          <w:rFonts w:ascii="Arial" w:hAnsi="Arial" w:cs="Arial"/>
        </w:rPr>
        <w:t>20</w:t>
      </w:r>
    </w:p>
    <w:p w14:paraId="235E2E72" w14:textId="732F1267" w:rsidR="00392BC4" w:rsidRPr="00392BC4" w:rsidRDefault="00392BC4" w:rsidP="00F53736">
      <w:pPr>
        <w:spacing w:after="0" w:line="240" w:lineRule="auto"/>
        <w:ind w:firstLine="450"/>
        <w:rPr>
          <w:rFonts w:ascii="Arial" w:hAnsi="Arial" w:cs="Arial"/>
        </w:rPr>
      </w:pPr>
      <w:r>
        <w:rPr>
          <w:rFonts w:ascii="Arial" w:hAnsi="Arial" w:cs="Arial"/>
        </w:rPr>
        <w:t>E. Emergency Operation Plan Activation Authority.………………………………………...</w:t>
      </w:r>
      <w:r w:rsidR="000D1F3F">
        <w:rPr>
          <w:rFonts w:ascii="Arial" w:hAnsi="Arial" w:cs="Arial"/>
        </w:rPr>
        <w:t>....</w:t>
      </w:r>
      <w:r w:rsidR="00ED64FB">
        <w:rPr>
          <w:rFonts w:ascii="Arial" w:hAnsi="Arial" w:cs="Arial"/>
        </w:rPr>
        <w:t>20</w:t>
      </w:r>
    </w:p>
    <w:p w14:paraId="433AEBE3" w14:textId="12DCEACA" w:rsidR="002B1914" w:rsidRPr="00CD5B07" w:rsidRDefault="000D1F3F" w:rsidP="00F53736">
      <w:pPr>
        <w:pStyle w:val="TOC2"/>
      </w:pPr>
      <w:r>
        <w:t>F</w:t>
      </w:r>
      <w:r w:rsidR="002B1914" w:rsidRPr="00CD5B07">
        <w:t>.</w:t>
      </w:r>
      <w:r w:rsidR="002B1914" w:rsidRPr="00CD5B07">
        <w:tab/>
        <w:t>Incident Command System (ICS)</w:t>
      </w:r>
      <w:r w:rsidR="002B1914" w:rsidRPr="00CD5B07">
        <w:tab/>
      </w:r>
      <w:r w:rsidR="00276833">
        <w:t>2</w:t>
      </w:r>
      <w:r w:rsidR="00471565">
        <w:t>3</w:t>
      </w:r>
    </w:p>
    <w:p w14:paraId="46783CA1" w14:textId="241168D3" w:rsidR="002B1914" w:rsidRPr="00CD5B07" w:rsidRDefault="000D1F3F" w:rsidP="00F53736">
      <w:pPr>
        <w:pStyle w:val="TOC2"/>
      </w:pPr>
      <w:r>
        <w:t>G</w:t>
      </w:r>
      <w:r w:rsidR="002B1914" w:rsidRPr="00CD5B07">
        <w:t>.</w:t>
      </w:r>
      <w:r w:rsidR="002B1914" w:rsidRPr="00CD5B07">
        <w:tab/>
        <w:t>ICS - EOC Interface</w:t>
      </w:r>
      <w:r w:rsidR="002B1914" w:rsidRPr="00CD5B07">
        <w:tab/>
      </w:r>
      <w:r w:rsidR="00276833">
        <w:t>2</w:t>
      </w:r>
      <w:r w:rsidR="007D7C1A">
        <w:t>4</w:t>
      </w:r>
    </w:p>
    <w:p w14:paraId="0DBACC2D" w14:textId="522351A6" w:rsidR="002B1914" w:rsidRPr="00CD5B07" w:rsidRDefault="000D1F3F" w:rsidP="00F53736">
      <w:pPr>
        <w:pStyle w:val="TOC2"/>
      </w:pPr>
      <w:r>
        <w:t>H</w:t>
      </w:r>
      <w:r w:rsidR="002B1914" w:rsidRPr="00CD5B07">
        <w:t>.</w:t>
      </w:r>
      <w:r w:rsidR="002B1914" w:rsidRPr="00CD5B07">
        <w:tab/>
      </w:r>
      <w:r w:rsidR="001779AC" w:rsidRPr="00CD5B07">
        <w:t>Activities by Phases of Emergency Management</w:t>
      </w:r>
      <w:r w:rsidR="002B1914" w:rsidRPr="00CD5B07">
        <w:tab/>
      </w:r>
      <w:r w:rsidR="00276833">
        <w:t>2</w:t>
      </w:r>
      <w:r w:rsidR="007D7C1A">
        <w:t>5</w:t>
      </w:r>
    </w:p>
    <w:p w14:paraId="52378C19" w14:textId="14B33C89" w:rsidR="002B1914" w:rsidRPr="00CD5B07" w:rsidRDefault="000D1F3F" w:rsidP="00F53736">
      <w:pPr>
        <w:pStyle w:val="TOC2"/>
      </w:pPr>
      <w:r>
        <w:t>I</w:t>
      </w:r>
      <w:r w:rsidR="002B1914" w:rsidRPr="00CD5B07">
        <w:t>.</w:t>
      </w:r>
      <w:r w:rsidR="002B1914" w:rsidRPr="00CD5B07">
        <w:tab/>
      </w:r>
      <w:r w:rsidR="001779AC" w:rsidRPr="00CD5B07">
        <w:t>Emergencies Occuring During College Breaks</w:t>
      </w:r>
      <w:r w:rsidR="002B1914" w:rsidRPr="00CD5B07">
        <w:tab/>
      </w:r>
      <w:r w:rsidR="00276833">
        <w:t>2</w:t>
      </w:r>
      <w:r w:rsidR="007D7C1A">
        <w:t>7</w:t>
      </w:r>
    </w:p>
    <w:p w14:paraId="38068C4D" w14:textId="3BB77BA8" w:rsidR="002B1914" w:rsidRPr="00CD5B07" w:rsidRDefault="002B1914" w:rsidP="00F53736">
      <w:pPr>
        <w:pStyle w:val="TOC1"/>
        <w:spacing w:before="0" w:after="0"/>
      </w:pPr>
      <w:r w:rsidRPr="00CD5B07">
        <w:t>VI.</w:t>
      </w:r>
      <w:r w:rsidRPr="00CD5B07">
        <w:tab/>
        <w:t>ORGANIZATION AND ASSIGNMENT OF RESPONSIBILITIES</w:t>
      </w:r>
      <w:r w:rsidRPr="00CD5B07">
        <w:tab/>
      </w:r>
      <w:r w:rsidR="004355C7" w:rsidRPr="00CD5B07">
        <w:t>2</w:t>
      </w:r>
      <w:r w:rsidR="007D7C1A">
        <w:t>7</w:t>
      </w:r>
    </w:p>
    <w:p w14:paraId="6E412B0E" w14:textId="390371BB" w:rsidR="002B1914" w:rsidRPr="00CD5B07" w:rsidRDefault="002B1914" w:rsidP="00F53736">
      <w:pPr>
        <w:pStyle w:val="TOC2"/>
      </w:pPr>
      <w:r w:rsidRPr="00CD5B07">
        <w:t>A.</w:t>
      </w:r>
      <w:r w:rsidRPr="00CD5B07">
        <w:tab/>
        <w:t>Organization</w:t>
      </w:r>
      <w:r w:rsidRPr="00CD5B07">
        <w:tab/>
      </w:r>
      <w:r w:rsidR="00276833">
        <w:t>2</w:t>
      </w:r>
      <w:r w:rsidR="007D7C1A">
        <w:t>7</w:t>
      </w:r>
    </w:p>
    <w:p w14:paraId="551DA40F" w14:textId="252A7187" w:rsidR="002B1914" w:rsidRPr="00CD5B07" w:rsidRDefault="002B1914" w:rsidP="00F53736">
      <w:pPr>
        <w:pStyle w:val="TOC2"/>
      </w:pPr>
      <w:r w:rsidRPr="00CD5B07">
        <w:t>B.</w:t>
      </w:r>
      <w:r w:rsidRPr="00CD5B07">
        <w:tab/>
        <w:t>Assignment of Responsibilities</w:t>
      </w:r>
      <w:r w:rsidRPr="00CD5B07">
        <w:tab/>
      </w:r>
      <w:r w:rsidR="00276833">
        <w:t>2</w:t>
      </w:r>
      <w:r w:rsidR="007D7C1A">
        <w:t>8</w:t>
      </w:r>
    </w:p>
    <w:p w14:paraId="6D2BA38C" w14:textId="311E95F5" w:rsidR="002B1914" w:rsidRPr="00CD5B07" w:rsidRDefault="002B1914" w:rsidP="00F53736">
      <w:pPr>
        <w:pStyle w:val="TOC1"/>
        <w:spacing w:before="0" w:after="0"/>
      </w:pPr>
      <w:r w:rsidRPr="00CD5B07">
        <w:t>VII.</w:t>
      </w:r>
      <w:r w:rsidRPr="00CD5B07">
        <w:tab/>
        <w:t>DIRECTION AND CONTROL</w:t>
      </w:r>
      <w:r w:rsidRPr="00CD5B07">
        <w:tab/>
      </w:r>
      <w:r w:rsidR="00276833">
        <w:t>3</w:t>
      </w:r>
      <w:r w:rsidR="007D7C1A">
        <w:t>5</w:t>
      </w:r>
    </w:p>
    <w:p w14:paraId="3E2E125E" w14:textId="255C369F" w:rsidR="002B1914" w:rsidRPr="00CD5B07" w:rsidRDefault="002B1914" w:rsidP="00F53736">
      <w:pPr>
        <w:pStyle w:val="TOC2"/>
      </w:pPr>
      <w:r w:rsidRPr="00CD5B07">
        <w:t>A.</w:t>
      </w:r>
      <w:r w:rsidRPr="00CD5B07">
        <w:tab/>
        <w:t>General</w:t>
      </w:r>
      <w:r w:rsidRPr="00CD5B07">
        <w:tab/>
      </w:r>
      <w:r w:rsidR="00276833">
        <w:t>3</w:t>
      </w:r>
      <w:r w:rsidR="007D7C1A">
        <w:t>5</w:t>
      </w:r>
    </w:p>
    <w:p w14:paraId="08837831" w14:textId="17899CBF" w:rsidR="002B1914" w:rsidRPr="00CD5B07" w:rsidRDefault="002B1914" w:rsidP="00F53736">
      <w:pPr>
        <w:pStyle w:val="TOC2"/>
      </w:pPr>
      <w:r w:rsidRPr="00CD5B07">
        <w:t>B.</w:t>
      </w:r>
      <w:r w:rsidRPr="00CD5B07">
        <w:tab/>
        <w:t>Emergency Facilities</w:t>
      </w:r>
      <w:r w:rsidRPr="00CD5B07">
        <w:tab/>
      </w:r>
      <w:r w:rsidR="00276833">
        <w:t>3</w:t>
      </w:r>
      <w:r w:rsidR="007D7C1A">
        <w:t>5</w:t>
      </w:r>
    </w:p>
    <w:p w14:paraId="36A6B3B0" w14:textId="427B4EA3" w:rsidR="002B1914" w:rsidRPr="00CD5B07" w:rsidRDefault="00B368CE" w:rsidP="00F53736">
      <w:pPr>
        <w:pStyle w:val="TOC2"/>
      </w:pPr>
      <w:r w:rsidRPr="00CD5B07">
        <w:t>C.</w:t>
      </w:r>
      <w:r w:rsidRPr="00CD5B07">
        <w:tab/>
        <w:t>Continuity of College Operations During an Emergency</w:t>
      </w:r>
      <w:r w:rsidR="002B1914" w:rsidRPr="00CD5B07">
        <w:tab/>
      </w:r>
      <w:r w:rsidR="00276833">
        <w:t>3</w:t>
      </w:r>
      <w:r w:rsidR="00087BE9">
        <w:t>8</w:t>
      </w:r>
    </w:p>
    <w:p w14:paraId="34483025" w14:textId="68FD9D2D" w:rsidR="009808ED" w:rsidRPr="00CD5B07" w:rsidRDefault="002B1914" w:rsidP="00F53736">
      <w:pPr>
        <w:pStyle w:val="TOC1"/>
        <w:spacing w:before="0" w:after="0"/>
      </w:pPr>
      <w:r w:rsidRPr="00CD5B07">
        <w:t>VIII.</w:t>
      </w:r>
      <w:r w:rsidRPr="00CD5B07">
        <w:tab/>
        <w:t>READINESS LEVELS</w:t>
      </w:r>
      <w:r w:rsidR="0031556B" w:rsidRPr="00CD5B07">
        <w:t>…………………………………</w:t>
      </w:r>
      <w:r w:rsidR="00276833">
        <w:t>……………………………………..3</w:t>
      </w:r>
      <w:r w:rsidR="007D7C1A">
        <w:t>8</w:t>
      </w:r>
    </w:p>
    <w:p w14:paraId="506BC0AD" w14:textId="7523BB1A" w:rsidR="002B1914" w:rsidRPr="00CD5B07" w:rsidRDefault="00B726C5" w:rsidP="00F53736">
      <w:pPr>
        <w:pStyle w:val="TOC1"/>
        <w:spacing w:before="0" w:after="0"/>
      </w:pPr>
      <w:r w:rsidRPr="00CD5B07">
        <w:t>IX.</w:t>
      </w:r>
      <w:r w:rsidR="009A7B6F">
        <w:t xml:space="preserve"> </w:t>
      </w:r>
      <w:r w:rsidR="002B1914" w:rsidRPr="00CD5B07">
        <w:t>ADMINISTRATION AND SUPPORT</w:t>
      </w:r>
      <w:r w:rsidR="002B1914" w:rsidRPr="00CD5B07">
        <w:tab/>
      </w:r>
      <w:r w:rsidR="007D7C1A">
        <w:t>4</w:t>
      </w:r>
      <w:r w:rsidR="005B726D">
        <w:t>1</w:t>
      </w:r>
    </w:p>
    <w:p w14:paraId="50CB8064" w14:textId="4DAC57DC" w:rsidR="002B1914" w:rsidRPr="00CD5B07" w:rsidRDefault="002B1914" w:rsidP="00F53736">
      <w:pPr>
        <w:pStyle w:val="TOC2"/>
      </w:pPr>
      <w:r w:rsidRPr="00CD5B07">
        <w:t>A.</w:t>
      </w:r>
      <w:r w:rsidRPr="00CD5B07">
        <w:tab/>
        <w:t>Agreements and Contracts</w:t>
      </w:r>
      <w:r w:rsidRPr="00CD5B07">
        <w:tab/>
      </w:r>
      <w:r w:rsidR="007D7C1A">
        <w:t>4</w:t>
      </w:r>
      <w:r w:rsidR="005B726D">
        <w:t>1</w:t>
      </w:r>
    </w:p>
    <w:p w14:paraId="2A096A79" w14:textId="6C34A5EB" w:rsidR="002B1914" w:rsidRPr="00CD5B07" w:rsidRDefault="00B368CE" w:rsidP="00F53736">
      <w:pPr>
        <w:pStyle w:val="TOC2"/>
      </w:pPr>
      <w:r w:rsidRPr="00CD5B07">
        <w:t>B.</w:t>
      </w:r>
      <w:r w:rsidRPr="00CD5B07">
        <w:tab/>
        <w:t>Reports</w:t>
      </w:r>
      <w:r w:rsidR="002B1914" w:rsidRPr="00CD5B07">
        <w:tab/>
      </w:r>
      <w:r w:rsidR="007D7C1A">
        <w:t>4</w:t>
      </w:r>
      <w:r w:rsidR="005B726D">
        <w:t>1</w:t>
      </w:r>
    </w:p>
    <w:p w14:paraId="19660C02" w14:textId="4EA840BC" w:rsidR="002B1914" w:rsidRPr="00CD5B07" w:rsidRDefault="00B368CE" w:rsidP="00F53736">
      <w:pPr>
        <w:pStyle w:val="TOC2"/>
      </w:pPr>
      <w:r w:rsidRPr="00CD5B07">
        <w:t>C.</w:t>
      </w:r>
      <w:r w:rsidRPr="00CD5B07">
        <w:tab/>
      </w:r>
      <w:r w:rsidR="002B1914" w:rsidRPr="00CD5B07">
        <w:t>Records</w:t>
      </w:r>
      <w:r w:rsidR="002B1914" w:rsidRPr="00CD5B07">
        <w:tab/>
      </w:r>
      <w:r w:rsidR="007D7C1A">
        <w:t>41</w:t>
      </w:r>
    </w:p>
    <w:p w14:paraId="0BA94D02" w14:textId="495A29B0" w:rsidR="004B298E" w:rsidRPr="004B298E" w:rsidRDefault="004B298E" w:rsidP="00F53736">
      <w:pPr>
        <w:pStyle w:val="TOC2"/>
      </w:pPr>
      <w:r>
        <w:t>D</w:t>
      </w:r>
      <w:r w:rsidR="002B1914" w:rsidRPr="00CD5B07">
        <w:t>.</w:t>
      </w:r>
      <w:r w:rsidR="002B1914" w:rsidRPr="00CD5B07">
        <w:tab/>
        <w:t>Post-Incident and Exercise Review</w:t>
      </w:r>
      <w:r w:rsidR="002B1914" w:rsidRPr="00CD5B07">
        <w:tab/>
      </w:r>
      <w:r w:rsidR="007D7C1A">
        <w:t>42</w:t>
      </w:r>
    </w:p>
    <w:p w14:paraId="78F065DF" w14:textId="117EA695" w:rsidR="002B1914" w:rsidRPr="00CD5B07" w:rsidRDefault="009A7B6F" w:rsidP="009A7B6F">
      <w:pPr>
        <w:pStyle w:val="TOC1"/>
        <w:spacing w:before="0" w:after="0"/>
        <w:jc w:val="left"/>
      </w:pPr>
      <w:r>
        <w:t xml:space="preserve">  </w:t>
      </w:r>
      <w:r w:rsidR="002B1914" w:rsidRPr="00CD5B07">
        <w:t>X.</w:t>
      </w:r>
      <w:r>
        <w:t xml:space="preserve"> </w:t>
      </w:r>
      <w:r w:rsidR="002B1914" w:rsidRPr="00CD5B07">
        <w:t>PLAN DEVELOPMENT AND MAINTENANCE</w:t>
      </w:r>
      <w:r>
        <w:t>……………………………………………</w:t>
      </w:r>
      <w:r w:rsidR="000D1F3F">
        <w:t>4</w:t>
      </w:r>
      <w:r w:rsidR="005B726D">
        <w:t>3</w:t>
      </w:r>
    </w:p>
    <w:p w14:paraId="39812116" w14:textId="44D11FD9" w:rsidR="002B1914" w:rsidRPr="00CD5B07" w:rsidRDefault="002B1914" w:rsidP="00F53736">
      <w:pPr>
        <w:pStyle w:val="TOC2"/>
      </w:pPr>
      <w:r w:rsidRPr="00CD5B07">
        <w:t>A.</w:t>
      </w:r>
      <w:r w:rsidRPr="00CD5B07">
        <w:tab/>
        <w:t>Plan Development</w:t>
      </w:r>
      <w:r w:rsidRPr="00CD5B07">
        <w:tab/>
      </w:r>
      <w:r w:rsidR="000D1F3F">
        <w:t>4</w:t>
      </w:r>
      <w:r w:rsidR="005B726D">
        <w:t>3</w:t>
      </w:r>
    </w:p>
    <w:p w14:paraId="29DF133F" w14:textId="40C75665" w:rsidR="002B1914" w:rsidRPr="00CD5B07" w:rsidRDefault="002B1914" w:rsidP="00F53736">
      <w:pPr>
        <w:pStyle w:val="TOC2"/>
      </w:pPr>
      <w:r w:rsidRPr="00CD5B07">
        <w:t>B.</w:t>
      </w:r>
      <w:r w:rsidRPr="00CD5B07">
        <w:tab/>
        <w:t>Distribution of Planning Documents</w:t>
      </w:r>
      <w:r w:rsidRPr="00CD5B07">
        <w:tab/>
      </w:r>
      <w:r w:rsidR="000D1F3F">
        <w:t>4</w:t>
      </w:r>
      <w:r w:rsidR="005B726D">
        <w:t>3</w:t>
      </w:r>
    </w:p>
    <w:p w14:paraId="6DF231F3" w14:textId="4A613FD9" w:rsidR="002B1914" w:rsidRPr="00CD5B07" w:rsidRDefault="002B1914" w:rsidP="00F53736">
      <w:pPr>
        <w:pStyle w:val="TOC2"/>
      </w:pPr>
      <w:r w:rsidRPr="00CD5B07">
        <w:t>C.</w:t>
      </w:r>
      <w:r w:rsidRPr="00CD5B07">
        <w:tab/>
        <w:t>Review</w:t>
      </w:r>
      <w:r w:rsidRPr="00CD5B07">
        <w:tab/>
      </w:r>
      <w:r w:rsidR="000D1F3F">
        <w:t>4</w:t>
      </w:r>
      <w:r w:rsidR="005B726D">
        <w:t>3</w:t>
      </w:r>
    </w:p>
    <w:p w14:paraId="7E4D27A8" w14:textId="6ABDC648" w:rsidR="004E3056" w:rsidRPr="00CD5B07" w:rsidRDefault="002B1914" w:rsidP="00772B32">
      <w:pPr>
        <w:pStyle w:val="TOC2"/>
      </w:pPr>
      <w:r w:rsidRPr="00CD5B07">
        <w:t>D.</w:t>
      </w:r>
      <w:r w:rsidRPr="00CD5B07">
        <w:tab/>
        <w:t>Update</w:t>
      </w:r>
      <w:r w:rsidRPr="00CD5B07">
        <w:tab/>
      </w:r>
      <w:r w:rsidR="000D1F3F">
        <w:t>4</w:t>
      </w:r>
      <w:r w:rsidR="005B726D">
        <w:t>3</w:t>
      </w:r>
    </w:p>
    <w:p w14:paraId="0C935865" w14:textId="0173B7FB" w:rsidR="00E121AB" w:rsidRDefault="009A7B6F" w:rsidP="009A7B6F">
      <w:pPr>
        <w:pStyle w:val="TOC1"/>
        <w:spacing w:before="0" w:after="0"/>
        <w:jc w:val="left"/>
      </w:pPr>
      <w:r>
        <w:t xml:space="preserve">  </w:t>
      </w:r>
      <w:r w:rsidR="00B368CE" w:rsidRPr="00CD5B07">
        <w:t>XI.</w:t>
      </w:r>
      <w:r w:rsidR="00F53736">
        <w:t xml:space="preserve"> </w:t>
      </w:r>
      <w:r w:rsidR="00B368CE" w:rsidRPr="00CD5B07">
        <w:t>REFERENCES</w:t>
      </w:r>
      <w:r w:rsidR="00B726C5" w:rsidRPr="00CD5B07">
        <w:t>.</w:t>
      </w:r>
      <w:r w:rsidR="00B368CE" w:rsidRPr="00CD5B07">
        <w:t>……</w:t>
      </w:r>
      <w:r w:rsidR="00276833">
        <w:t>………………………………………………………………………………</w:t>
      </w:r>
      <w:r>
        <w:t>.</w:t>
      </w:r>
      <w:r w:rsidR="000D1F3F">
        <w:t>4</w:t>
      </w:r>
      <w:r w:rsidR="005B726D">
        <w:t>4</w:t>
      </w:r>
    </w:p>
    <w:p w14:paraId="43C15446" w14:textId="239AE973" w:rsidR="00F53736" w:rsidRPr="00E121AB" w:rsidRDefault="009A7B6F" w:rsidP="00E121AB">
      <w:pPr>
        <w:pStyle w:val="TOC1"/>
        <w:spacing w:before="0" w:after="0"/>
        <w:jc w:val="left"/>
      </w:pPr>
      <w:r>
        <w:rPr>
          <w:b/>
          <w:bCs/>
          <w:caps/>
          <w:smallCaps/>
        </w:rPr>
        <w:t xml:space="preserve">  </w:t>
      </w:r>
      <w:r w:rsidR="00772B32" w:rsidRPr="00772B32">
        <w:rPr>
          <w:b/>
          <w:bCs/>
          <w:caps/>
          <w:smallCaps/>
        </w:rPr>
        <w:t xml:space="preserve">XII. </w:t>
      </w:r>
      <w:r w:rsidR="00BB554C" w:rsidRPr="00772B32">
        <w:rPr>
          <w:b/>
          <w:bCs/>
          <w:caps/>
          <w:smallCaps/>
        </w:rPr>
        <w:t>ATTACHMENTS</w:t>
      </w:r>
      <w:r w:rsidR="00772B32" w:rsidRPr="00772B32">
        <w:rPr>
          <w:b/>
          <w:bCs/>
          <w:caps/>
          <w:smallCaps/>
        </w:rPr>
        <w:t>…………………………………………………………………………………</w:t>
      </w:r>
      <w:r>
        <w:rPr>
          <w:b/>
          <w:bCs/>
          <w:caps/>
          <w:smallCaps/>
        </w:rPr>
        <w:t>.</w:t>
      </w:r>
      <w:r w:rsidR="00E121AB">
        <w:t>4</w:t>
      </w:r>
      <w:r w:rsidR="007D7C1A">
        <w:t>4</w:t>
      </w:r>
    </w:p>
    <w:p w14:paraId="687C262E" w14:textId="41E57209" w:rsidR="00A5724D" w:rsidRDefault="004B298E" w:rsidP="00AB2528">
      <w:pPr>
        <w:spacing w:after="0" w:line="240" w:lineRule="auto"/>
        <w:ind w:firstLine="720"/>
        <w:rPr>
          <w:rFonts w:ascii="Arial" w:hAnsi="Arial" w:cs="Arial"/>
        </w:rPr>
      </w:pPr>
      <w:bookmarkStart w:id="3" w:name="_Hlk88460455"/>
      <w:bookmarkStart w:id="4" w:name="_Hlk88484897"/>
      <w:r>
        <w:rPr>
          <w:rFonts w:ascii="Arial" w:hAnsi="Arial" w:cs="Arial"/>
        </w:rPr>
        <w:t>Attachmen</w:t>
      </w:r>
      <w:bookmarkEnd w:id="3"/>
      <w:r>
        <w:rPr>
          <w:rFonts w:ascii="Arial" w:hAnsi="Arial" w:cs="Arial"/>
        </w:rPr>
        <w:t>t</w:t>
      </w:r>
      <w:r w:rsidR="002B1914" w:rsidRPr="00AF1811">
        <w:rPr>
          <w:rFonts w:ascii="Arial" w:hAnsi="Arial" w:cs="Arial"/>
        </w:rPr>
        <w:t xml:space="preserve"> </w:t>
      </w:r>
      <w:r w:rsidR="00256955" w:rsidRPr="00AF1811">
        <w:rPr>
          <w:rFonts w:ascii="Arial" w:hAnsi="Arial" w:cs="Arial"/>
        </w:rPr>
        <w:t>I</w:t>
      </w:r>
      <w:r w:rsidR="002B1914" w:rsidRPr="00AF1811">
        <w:rPr>
          <w:rFonts w:ascii="Arial" w:hAnsi="Arial" w:cs="Arial"/>
        </w:rPr>
        <w:t xml:space="preserve">: </w:t>
      </w:r>
      <w:r w:rsidR="001527D8">
        <w:rPr>
          <w:rFonts w:ascii="Arial" w:hAnsi="Arial" w:cs="Arial"/>
        </w:rPr>
        <w:tab/>
      </w:r>
      <w:r w:rsidR="008D7DE3">
        <w:rPr>
          <w:rFonts w:ascii="Arial" w:hAnsi="Arial" w:cs="Arial"/>
        </w:rPr>
        <w:tab/>
      </w:r>
      <w:r w:rsidR="00A5724D">
        <w:rPr>
          <w:rFonts w:ascii="Arial" w:hAnsi="Arial" w:cs="Arial"/>
        </w:rPr>
        <w:t>Considerations for Persons Requiring Special Assistance</w:t>
      </w:r>
    </w:p>
    <w:p w14:paraId="151AE121" w14:textId="1A548C7A" w:rsidR="00A5724D" w:rsidRPr="00AF1811" w:rsidRDefault="00A5724D" w:rsidP="00AB2528">
      <w:pPr>
        <w:spacing w:after="0" w:line="240" w:lineRule="auto"/>
        <w:ind w:firstLine="720"/>
        <w:rPr>
          <w:rFonts w:ascii="Arial" w:hAnsi="Arial" w:cs="Arial"/>
        </w:rPr>
      </w:pPr>
      <w:r>
        <w:rPr>
          <w:rFonts w:ascii="Arial" w:hAnsi="Arial" w:cs="Arial"/>
        </w:rPr>
        <w:t xml:space="preserve">Attachment II </w:t>
      </w:r>
      <w:r w:rsidR="001527D8">
        <w:rPr>
          <w:rFonts w:ascii="Arial" w:hAnsi="Arial" w:cs="Arial"/>
        </w:rPr>
        <w:tab/>
      </w:r>
      <w:r w:rsidR="008D7DE3">
        <w:rPr>
          <w:rFonts w:ascii="Arial" w:hAnsi="Arial" w:cs="Arial"/>
        </w:rPr>
        <w:tab/>
      </w:r>
      <w:r>
        <w:rPr>
          <w:rFonts w:ascii="Arial" w:hAnsi="Arial" w:cs="Arial"/>
        </w:rPr>
        <w:t>Summary of Agreements and Contracts</w:t>
      </w:r>
    </w:p>
    <w:p w14:paraId="5379D66D" w14:textId="389DE98E" w:rsidR="002B1914" w:rsidRPr="00AF1811" w:rsidRDefault="004B298E" w:rsidP="00AB2528">
      <w:pPr>
        <w:spacing w:after="0" w:line="240" w:lineRule="auto"/>
        <w:ind w:firstLine="720"/>
        <w:rPr>
          <w:rFonts w:ascii="Arial" w:hAnsi="Arial" w:cs="Arial"/>
        </w:rPr>
      </w:pPr>
      <w:bookmarkStart w:id="5" w:name="_Hlk88460473"/>
      <w:r>
        <w:rPr>
          <w:rFonts w:ascii="Arial" w:hAnsi="Arial" w:cs="Arial"/>
        </w:rPr>
        <w:lastRenderedPageBreak/>
        <w:t>Attachment</w:t>
      </w:r>
      <w:bookmarkEnd w:id="5"/>
      <w:r>
        <w:rPr>
          <w:rFonts w:ascii="Arial" w:hAnsi="Arial" w:cs="Arial"/>
        </w:rPr>
        <w:t xml:space="preserve"> </w:t>
      </w:r>
      <w:r w:rsidR="00256955" w:rsidRPr="00AF1811">
        <w:rPr>
          <w:rFonts w:ascii="Arial" w:hAnsi="Arial" w:cs="Arial"/>
        </w:rPr>
        <w:t>II</w:t>
      </w:r>
      <w:r w:rsidR="00A5724D">
        <w:rPr>
          <w:rFonts w:ascii="Arial" w:hAnsi="Arial" w:cs="Arial"/>
        </w:rPr>
        <w:t>I</w:t>
      </w:r>
      <w:r w:rsidR="002B1914" w:rsidRPr="00AF1811">
        <w:rPr>
          <w:rFonts w:ascii="Arial" w:hAnsi="Arial" w:cs="Arial"/>
        </w:rPr>
        <w:t>:</w:t>
      </w:r>
      <w:r w:rsidR="008D7DE3">
        <w:rPr>
          <w:rFonts w:ascii="Arial" w:hAnsi="Arial" w:cs="Arial"/>
        </w:rPr>
        <w:tab/>
      </w:r>
      <w:r w:rsidR="008D7DE3">
        <w:rPr>
          <w:rFonts w:ascii="Arial" w:hAnsi="Arial" w:cs="Arial"/>
        </w:rPr>
        <w:tab/>
      </w:r>
      <w:r w:rsidR="00B726C5" w:rsidRPr="00AF1811">
        <w:rPr>
          <w:rFonts w:ascii="Arial" w:hAnsi="Arial" w:cs="Arial"/>
        </w:rPr>
        <w:t>National Incident Management system (NIMS) Summary</w:t>
      </w:r>
    </w:p>
    <w:p w14:paraId="0423F948" w14:textId="79F1876E" w:rsidR="004E3056" w:rsidRPr="00AF1811" w:rsidRDefault="004B298E" w:rsidP="00AB2528">
      <w:pPr>
        <w:spacing w:after="0" w:line="240" w:lineRule="auto"/>
        <w:ind w:firstLine="720"/>
        <w:rPr>
          <w:rFonts w:ascii="Arial" w:hAnsi="Arial" w:cs="Arial"/>
        </w:rPr>
      </w:pPr>
      <w:r>
        <w:rPr>
          <w:rFonts w:ascii="Arial" w:hAnsi="Arial" w:cs="Arial"/>
        </w:rPr>
        <w:t>Attachment</w:t>
      </w:r>
      <w:r w:rsidR="004E3056" w:rsidRPr="00AF1811">
        <w:rPr>
          <w:rFonts w:ascii="Arial" w:hAnsi="Arial" w:cs="Arial"/>
        </w:rPr>
        <w:t xml:space="preserve"> </w:t>
      </w:r>
      <w:r w:rsidR="00256955" w:rsidRPr="00AF1811">
        <w:rPr>
          <w:rFonts w:ascii="Arial" w:hAnsi="Arial" w:cs="Arial"/>
        </w:rPr>
        <w:t>I</w:t>
      </w:r>
      <w:r w:rsidR="00A5724D">
        <w:rPr>
          <w:rFonts w:ascii="Arial" w:hAnsi="Arial" w:cs="Arial"/>
        </w:rPr>
        <w:t>V</w:t>
      </w:r>
      <w:r w:rsidR="004E3056" w:rsidRPr="00AF1811">
        <w:rPr>
          <w:rFonts w:ascii="Arial" w:hAnsi="Arial" w:cs="Arial"/>
        </w:rPr>
        <w:t>:</w:t>
      </w:r>
      <w:r w:rsidR="008D7DE3">
        <w:rPr>
          <w:rFonts w:ascii="Arial" w:hAnsi="Arial" w:cs="Arial"/>
        </w:rPr>
        <w:tab/>
      </w:r>
      <w:r w:rsidR="004E3056" w:rsidRPr="00AF1811">
        <w:rPr>
          <w:rFonts w:ascii="Arial" w:hAnsi="Arial" w:cs="Arial"/>
        </w:rPr>
        <w:t>Campus Map</w:t>
      </w:r>
    </w:p>
    <w:p w14:paraId="731EDEEC" w14:textId="1D15C022" w:rsidR="002B1914" w:rsidRPr="00AF1811" w:rsidRDefault="004B298E" w:rsidP="00AB2528">
      <w:pPr>
        <w:spacing w:after="0" w:line="240" w:lineRule="auto"/>
        <w:ind w:firstLine="720"/>
        <w:rPr>
          <w:rFonts w:ascii="Arial" w:hAnsi="Arial" w:cs="Arial"/>
        </w:rPr>
      </w:pPr>
      <w:r>
        <w:rPr>
          <w:rFonts w:ascii="Arial" w:hAnsi="Arial" w:cs="Arial"/>
        </w:rPr>
        <w:t>Attachment</w:t>
      </w:r>
      <w:r w:rsidR="00B726C5" w:rsidRPr="00AF1811">
        <w:rPr>
          <w:rFonts w:ascii="Arial" w:hAnsi="Arial" w:cs="Arial"/>
        </w:rPr>
        <w:t xml:space="preserve"> </w:t>
      </w:r>
      <w:r w:rsidR="00256955" w:rsidRPr="00AF1811">
        <w:rPr>
          <w:rFonts w:ascii="Arial" w:hAnsi="Arial" w:cs="Arial"/>
        </w:rPr>
        <w:t>V</w:t>
      </w:r>
      <w:r w:rsidR="002B1914" w:rsidRPr="00AF1811">
        <w:rPr>
          <w:rFonts w:ascii="Arial" w:hAnsi="Arial" w:cs="Arial"/>
        </w:rPr>
        <w:t xml:space="preserve">: </w:t>
      </w:r>
      <w:r w:rsidR="008D7DE3">
        <w:rPr>
          <w:rFonts w:ascii="Arial" w:hAnsi="Arial" w:cs="Arial"/>
        </w:rPr>
        <w:tab/>
      </w:r>
      <w:r w:rsidR="0031556B" w:rsidRPr="00AF1811">
        <w:rPr>
          <w:rFonts w:ascii="Arial" w:hAnsi="Arial" w:cs="Arial"/>
        </w:rPr>
        <w:t>GPS Coordinates of Campus Buildings</w:t>
      </w:r>
    </w:p>
    <w:p w14:paraId="025B048A" w14:textId="6678A021" w:rsidR="002B1914" w:rsidRPr="00AF1811" w:rsidRDefault="004B298E" w:rsidP="00AB2528">
      <w:pPr>
        <w:spacing w:after="0" w:line="240" w:lineRule="auto"/>
        <w:ind w:firstLine="720"/>
        <w:rPr>
          <w:rFonts w:ascii="Arial" w:hAnsi="Arial" w:cs="Arial"/>
        </w:rPr>
      </w:pPr>
      <w:r>
        <w:rPr>
          <w:rFonts w:ascii="Arial" w:hAnsi="Arial" w:cs="Arial"/>
        </w:rPr>
        <w:t>Attachment</w:t>
      </w:r>
      <w:r w:rsidR="00916312" w:rsidRPr="00AF1811">
        <w:rPr>
          <w:rFonts w:ascii="Arial" w:hAnsi="Arial" w:cs="Arial"/>
        </w:rPr>
        <w:t xml:space="preserve"> </w:t>
      </w:r>
      <w:r w:rsidR="00256955" w:rsidRPr="00AF1811">
        <w:rPr>
          <w:rFonts w:ascii="Arial" w:hAnsi="Arial" w:cs="Arial"/>
        </w:rPr>
        <w:t>V</w:t>
      </w:r>
      <w:r w:rsidR="00A5724D">
        <w:rPr>
          <w:rFonts w:ascii="Arial" w:hAnsi="Arial" w:cs="Arial"/>
        </w:rPr>
        <w:t>I</w:t>
      </w:r>
      <w:r w:rsidR="002B1914" w:rsidRPr="00AF1811">
        <w:rPr>
          <w:rFonts w:ascii="Arial" w:hAnsi="Arial" w:cs="Arial"/>
        </w:rPr>
        <w:t xml:space="preserve">: </w:t>
      </w:r>
      <w:r w:rsidR="008D7DE3">
        <w:rPr>
          <w:rFonts w:ascii="Arial" w:hAnsi="Arial" w:cs="Arial"/>
        </w:rPr>
        <w:tab/>
      </w:r>
      <w:r w:rsidR="00916312" w:rsidRPr="00AF1811">
        <w:rPr>
          <w:rFonts w:ascii="Arial" w:hAnsi="Arial" w:cs="Arial"/>
        </w:rPr>
        <w:t>Campus Building</w:t>
      </w:r>
      <w:r w:rsidR="00722AA6">
        <w:rPr>
          <w:rFonts w:ascii="Arial" w:hAnsi="Arial" w:cs="Arial"/>
        </w:rPr>
        <w:t xml:space="preserve"> Utilities Cutoff Locations</w:t>
      </w:r>
      <w:r w:rsidR="00916312" w:rsidRPr="00AF1811">
        <w:rPr>
          <w:rFonts w:ascii="Arial" w:hAnsi="Arial" w:cs="Arial"/>
        </w:rPr>
        <w:t xml:space="preserve"> Plans</w:t>
      </w:r>
    </w:p>
    <w:p w14:paraId="78C9DEE6" w14:textId="3CA412A4" w:rsidR="002B1914" w:rsidRPr="00AF1811" w:rsidRDefault="004B298E" w:rsidP="00AB2528">
      <w:pPr>
        <w:spacing w:after="0" w:line="240" w:lineRule="auto"/>
        <w:ind w:firstLine="720"/>
        <w:rPr>
          <w:rFonts w:ascii="Arial" w:hAnsi="Arial" w:cs="Arial"/>
        </w:rPr>
      </w:pPr>
      <w:r>
        <w:rPr>
          <w:rFonts w:ascii="Arial" w:hAnsi="Arial" w:cs="Arial"/>
        </w:rPr>
        <w:t>Attachment</w:t>
      </w:r>
      <w:r w:rsidR="00916312" w:rsidRPr="00AF1811">
        <w:rPr>
          <w:rFonts w:ascii="Arial" w:hAnsi="Arial" w:cs="Arial"/>
        </w:rPr>
        <w:t xml:space="preserve"> </w:t>
      </w:r>
      <w:r w:rsidR="0092300C" w:rsidRPr="00AF1811">
        <w:rPr>
          <w:rFonts w:ascii="Arial" w:hAnsi="Arial" w:cs="Arial"/>
        </w:rPr>
        <w:t>VI</w:t>
      </w:r>
      <w:r w:rsidR="00A5724D">
        <w:rPr>
          <w:rFonts w:ascii="Arial" w:hAnsi="Arial" w:cs="Arial"/>
        </w:rPr>
        <w:t>I</w:t>
      </w:r>
      <w:r w:rsidR="002B1914" w:rsidRPr="00AF1811">
        <w:rPr>
          <w:rFonts w:ascii="Arial" w:hAnsi="Arial" w:cs="Arial"/>
        </w:rPr>
        <w:t xml:space="preserve">: </w:t>
      </w:r>
      <w:r w:rsidR="004E3056" w:rsidRPr="00AF1811">
        <w:rPr>
          <w:rFonts w:ascii="Arial" w:hAnsi="Arial" w:cs="Arial"/>
        </w:rPr>
        <w:t xml:space="preserve"> </w:t>
      </w:r>
      <w:r w:rsidR="008D7DE3">
        <w:rPr>
          <w:rFonts w:ascii="Arial" w:hAnsi="Arial" w:cs="Arial"/>
        </w:rPr>
        <w:tab/>
      </w:r>
      <w:r w:rsidR="00916312" w:rsidRPr="00AF1811">
        <w:rPr>
          <w:rFonts w:ascii="Arial" w:hAnsi="Arial" w:cs="Arial"/>
        </w:rPr>
        <w:t>Phone Tree</w:t>
      </w:r>
    </w:p>
    <w:p w14:paraId="7379034F" w14:textId="31F9B0F6" w:rsidR="002B1914" w:rsidRDefault="004B298E" w:rsidP="00AB2528">
      <w:pPr>
        <w:spacing w:after="0" w:line="240" w:lineRule="auto"/>
        <w:ind w:firstLine="720"/>
        <w:rPr>
          <w:rFonts w:ascii="Arial" w:hAnsi="Arial" w:cs="Arial"/>
        </w:rPr>
      </w:pPr>
      <w:r>
        <w:rPr>
          <w:rFonts w:ascii="Arial" w:hAnsi="Arial" w:cs="Arial"/>
        </w:rPr>
        <w:t>Attachment</w:t>
      </w:r>
      <w:r w:rsidR="00916312" w:rsidRPr="00AF1811">
        <w:rPr>
          <w:rFonts w:ascii="Arial" w:hAnsi="Arial" w:cs="Arial"/>
        </w:rPr>
        <w:t xml:space="preserve"> </w:t>
      </w:r>
      <w:r w:rsidR="0092300C" w:rsidRPr="00AF1811">
        <w:rPr>
          <w:rFonts w:ascii="Arial" w:hAnsi="Arial" w:cs="Arial"/>
        </w:rPr>
        <w:t>VI</w:t>
      </w:r>
      <w:r w:rsidR="00A5724D">
        <w:rPr>
          <w:rFonts w:ascii="Arial" w:hAnsi="Arial" w:cs="Arial"/>
        </w:rPr>
        <w:t>I</w:t>
      </w:r>
      <w:r w:rsidR="0092300C" w:rsidRPr="00AF1811">
        <w:rPr>
          <w:rFonts w:ascii="Arial" w:hAnsi="Arial" w:cs="Arial"/>
        </w:rPr>
        <w:t>I</w:t>
      </w:r>
      <w:r w:rsidR="002B1914" w:rsidRPr="00AF1811">
        <w:rPr>
          <w:rFonts w:ascii="Arial" w:hAnsi="Arial" w:cs="Arial"/>
        </w:rPr>
        <w:t xml:space="preserve">:  </w:t>
      </w:r>
      <w:r w:rsidR="008D7DE3">
        <w:rPr>
          <w:rFonts w:ascii="Arial" w:hAnsi="Arial" w:cs="Arial"/>
        </w:rPr>
        <w:tab/>
      </w:r>
      <w:r w:rsidR="00F24171" w:rsidRPr="00AF1811">
        <w:rPr>
          <w:rFonts w:ascii="Arial" w:hAnsi="Arial" w:cs="Arial"/>
        </w:rPr>
        <w:t>Safety and Security Committee</w:t>
      </w:r>
    </w:p>
    <w:p w14:paraId="5306A76E" w14:textId="56B8A6D0" w:rsidR="007D0091" w:rsidRPr="00AF1811" w:rsidRDefault="00743E3C" w:rsidP="00AB2528">
      <w:pPr>
        <w:spacing w:after="0" w:line="240" w:lineRule="auto"/>
        <w:ind w:firstLine="720"/>
        <w:rPr>
          <w:rFonts w:ascii="Arial" w:hAnsi="Arial" w:cs="Arial"/>
        </w:rPr>
      </w:pPr>
      <w:r>
        <w:rPr>
          <w:rFonts w:ascii="Arial" w:hAnsi="Arial" w:cs="Arial"/>
        </w:rPr>
        <w:t>Attachment IX:</w:t>
      </w:r>
      <w:r>
        <w:rPr>
          <w:rFonts w:ascii="Arial" w:hAnsi="Arial" w:cs="Arial"/>
        </w:rPr>
        <w:tab/>
        <w:t>Safety and Security Audit</w:t>
      </w:r>
    </w:p>
    <w:p w14:paraId="0480D1E2" w14:textId="4C2D1AB7" w:rsidR="004E3056" w:rsidRPr="00AF1811" w:rsidRDefault="004B298E" w:rsidP="00AB2528">
      <w:pPr>
        <w:spacing w:after="0" w:line="240" w:lineRule="auto"/>
        <w:ind w:firstLine="720"/>
        <w:rPr>
          <w:rFonts w:ascii="Arial" w:hAnsi="Arial" w:cs="Arial"/>
        </w:rPr>
      </w:pPr>
      <w:r>
        <w:rPr>
          <w:rFonts w:ascii="Arial" w:hAnsi="Arial" w:cs="Arial"/>
        </w:rPr>
        <w:t>Attachment</w:t>
      </w:r>
      <w:r w:rsidR="004E3056" w:rsidRPr="00AF1811">
        <w:rPr>
          <w:rFonts w:ascii="Arial" w:hAnsi="Arial" w:cs="Arial"/>
        </w:rPr>
        <w:t xml:space="preserve"> </w:t>
      </w:r>
      <w:r w:rsidR="00743E3C">
        <w:rPr>
          <w:rFonts w:ascii="Arial" w:hAnsi="Arial" w:cs="Arial"/>
        </w:rPr>
        <w:t>X</w:t>
      </w:r>
      <w:r w:rsidR="004E3056" w:rsidRPr="00AF1811">
        <w:rPr>
          <w:rFonts w:ascii="Arial" w:hAnsi="Arial" w:cs="Arial"/>
        </w:rPr>
        <w:t xml:space="preserve">: </w:t>
      </w:r>
      <w:r w:rsidR="008D7DE3">
        <w:rPr>
          <w:rFonts w:ascii="Arial" w:hAnsi="Arial" w:cs="Arial"/>
        </w:rPr>
        <w:tab/>
      </w:r>
      <w:r w:rsidR="00916312" w:rsidRPr="00AF1811">
        <w:rPr>
          <w:rFonts w:ascii="Arial" w:hAnsi="Arial" w:cs="Arial"/>
        </w:rPr>
        <w:t>Emergency Contact Numbers</w:t>
      </w:r>
    </w:p>
    <w:p w14:paraId="76300F01" w14:textId="7966BDF0" w:rsidR="00916312" w:rsidRPr="00AF1811" w:rsidRDefault="004B298E" w:rsidP="00AB2528">
      <w:pPr>
        <w:spacing w:after="0" w:line="240" w:lineRule="auto"/>
        <w:ind w:firstLine="720"/>
        <w:rPr>
          <w:rFonts w:ascii="Arial" w:hAnsi="Arial" w:cs="Arial"/>
        </w:rPr>
      </w:pPr>
      <w:r>
        <w:rPr>
          <w:rFonts w:ascii="Arial" w:hAnsi="Arial" w:cs="Arial"/>
        </w:rPr>
        <w:t>Attachment</w:t>
      </w:r>
      <w:r w:rsidR="004E3056" w:rsidRPr="00AF1811">
        <w:rPr>
          <w:rFonts w:ascii="Arial" w:hAnsi="Arial" w:cs="Arial"/>
        </w:rPr>
        <w:t xml:space="preserve"> </w:t>
      </w:r>
      <w:r w:rsidR="0092300C" w:rsidRPr="00AF1811">
        <w:rPr>
          <w:rFonts w:ascii="Arial" w:hAnsi="Arial" w:cs="Arial"/>
        </w:rPr>
        <w:t>X</w:t>
      </w:r>
      <w:r w:rsidR="00743E3C">
        <w:rPr>
          <w:rFonts w:ascii="Arial" w:hAnsi="Arial" w:cs="Arial"/>
        </w:rPr>
        <w:t>I</w:t>
      </w:r>
      <w:r w:rsidR="004E3056" w:rsidRPr="00AF1811">
        <w:rPr>
          <w:rFonts w:ascii="Arial" w:hAnsi="Arial" w:cs="Arial"/>
        </w:rPr>
        <w:t xml:space="preserve">:  </w:t>
      </w:r>
      <w:r w:rsidR="008D7DE3">
        <w:rPr>
          <w:rFonts w:ascii="Arial" w:hAnsi="Arial" w:cs="Arial"/>
        </w:rPr>
        <w:tab/>
      </w:r>
      <w:r w:rsidR="00916312" w:rsidRPr="00AF1811">
        <w:rPr>
          <w:rFonts w:ascii="Arial" w:hAnsi="Arial" w:cs="Arial"/>
        </w:rPr>
        <w:t>Annex Assignment</w:t>
      </w:r>
      <w:r w:rsidR="00DA4893" w:rsidRPr="00AF1811">
        <w:rPr>
          <w:rFonts w:ascii="Arial" w:hAnsi="Arial" w:cs="Arial"/>
        </w:rPr>
        <w:t>s</w:t>
      </w:r>
    </w:p>
    <w:p w14:paraId="2CBC972B" w14:textId="090640B3" w:rsidR="002B1914" w:rsidRDefault="004B298E" w:rsidP="00AB2528">
      <w:pPr>
        <w:spacing w:after="0" w:line="240" w:lineRule="auto"/>
        <w:ind w:firstLine="720"/>
        <w:rPr>
          <w:rFonts w:ascii="Arial" w:hAnsi="Arial" w:cs="Arial"/>
        </w:rPr>
      </w:pPr>
      <w:r w:rsidRPr="00A5724D">
        <w:rPr>
          <w:rFonts w:ascii="Arial" w:hAnsi="Arial" w:cs="Arial"/>
        </w:rPr>
        <w:t>Attachment</w:t>
      </w:r>
      <w:r w:rsidR="00DA4893" w:rsidRPr="00A5724D">
        <w:rPr>
          <w:rFonts w:ascii="Arial" w:hAnsi="Arial" w:cs="Arial"/>
        </w:rPr>
        <w:t xml:space="preserve"> </w:t>
      </w:r>
      <w:r w:rsidR="0092300C" w:rsidRPr="00A5724D">
        <w:rPr>
          <w:rFonts w:ascii="Arial" w:hAnsi="Arial" w:cs="Arial"/>
        </w:rPr>
        <w:t>X</w:t>
      </w:r>
      <w:r w:rsidR="00743E3C">
        <w:rPr>
          <w:rFonts w:ascii="Arial" w:hAnsi="Arial" w:cs="Arial"/>
        </w:rPr>
        <w:t>I</w:t>
      </w:r>
      <w:r w:rsidR="00A5724D" w:rsidRPr="00A5724D">
        <w:rPr>
          <w:rFonts w:ascii="Arial" w:hAnsi="Arial" w:cs="Arial"/>
        </w:rPr>
        <w:t>I</w:t>
      </w:r>
      <w:r w:rsidR="00DA4893" w:rsidRPr="00A5724D">
        <w:rPr>
          <w:rFonts w:ascii="Arial" w:hAnsi="Arial" w:cs="Arial"/>
        </w:rPr>
        <w:t xml:space="preserve">: </w:t>
      </w:r>
      <w:r w:rsidR="003071A4" w:rsidRPr="00A5724D">
        <w:rPr>
          <w:rFonts w:ascii="Arial" w:hAnsi="Arial" w:cs="Arial"/>
        </w:rPr>
        <w:t xml:space="preserve">     </w:t>
      </w:r>
      <w:r w:rsidR="008D7DE3">
        <w:rPr>
          <w:rFonts w:ascii="Arial" w:hAnsi="Arial" w:cs="Arial"/>
        </w:rPr>
        <w:tab/>
      </w:r>
      <w:r w:rsidR="00DA4893" w:rsidRPr="00A5724D">
        <w:rPr>
          <w:rFonts w:ascii="Arial" w:hAnsi="Arial" w:cs="Arial"/>
        </w:rPr>
        <w:t>Distribution List</w:t>
      </w:r>
    </w:p>
    <w:p w14:paraId="4FECB8B7" w14:textId="2568DB5F" w:rsidR="000427AB" w:rsidRDefault="000427AB" w:rsidP="00AB2528">
      <w:pPr>
        <w:spacing w:after="0" w:line="240" w:lineRule="auto"/>
        <w:ind w:firstLine="720"/>
        <w:rPr>
          <w:rFonts w:ascii="Arial" w:hAnsi="Arial" w:cs="Arial"/>
        </w:rPr>
      </w:pPr>
      <w:r>
        <w:rPr>
          <w:rFonts w:ascii="Arial" w:hAnsi="Arial" w:cs="Arial"/>
        </w:rPr>
        <w:t xml:space="preserve">Attachment </w:t>
      </w:r>
      <w:r w:rsidR="00F83032">
        <w:rPr>
          <w:rFonts w:ascii="Arial" w:hAnsi="Arial" w:cs="Arial"/>
        </w:rPr>
        <w:t>XIII:</w:t>
      </w:r>
      <w:r w:rsidR="00F83032">
        <w:rPr>
          <w:rFonts w:ascii="Arial" w:hAnsi="Arial" w:cs="Arial"/>
        </w:rPr>
        <w:tab/>
      </w:r>
      <w:r w:rsidR="00BD28AE">
        <w:rPr>
          <w:rFonts w:ascii="Arial" w:hAnsi="Arial" w:cs="Arial"/>
        </w:rPr>
        <w:t>NIMS Adoption Policy</w:t>
      </w:r>
    </w:p>
    <w:p w14:paraId="6D5AC235" w14:textId="77777777" w:rsidR="00BD28AE" w:rsidRPr="00A5724D" w:rsidRDefault="00F83032" w:rsidP="00BD28AE">
      <w:pPr>
        <w:spacing w:after="0" w:line="240" w:lineRule="auto"/>
        <w:ind w:firstLine="720"/>
        <w:rPr>
          <w:rFonts w:ascii="Arial" w:hAnsi="Arial" w:cs="Arial"/>
        </w:rPr>
      </w:pPr>
      <w:r>
        <w:rPr>
          <w:rFonts w:ascii="Arial" w:hAnsi="Arial" w:cs="Arial"/>
        </w:rPr>
        <w:t>Attachment XIV:</w:t>
      </w:r>
      <w:r>
        <w:rPr>
          <w:rFonts w:ascii="Arial" w:hAnsi="Arial" w:cs="Arial"/>
        </w:rPr>
        <w:tab/>
      </w:r>
      <w:r w:rsidR="00BD28AE">
        <w:rPr>
          <w:rFonts w:ascii="Arial" w:hAnsi="Arial" w:cs="Arial"/>
        </w:rPr>
        <w:t>Incident Command/EOC Structure</w:t>
      </w:r>
    </w:p>
    <w:p w14:paraId="7D197F30" w14:textId="475E2C7F" w:rsidR="00F83032" w:rsidRDefault="00F83032" w:rsidP="00AB2528">
      <w:pPr>
        <w:spacing w:after="0" w:line="240" w:lineRule="auto"/>
        <w:ind w:firstLine="720"/>
        <w:rPr>
          <w:rFonts w:ascii="Arial" w:hAnsi="Arial" w:cs="Arial"/>
        </w:rPr>
      </w:pPr>
    </w:p>
    <w:p w14:paraId="0EC4C5AC" w14:textId="61F14183" w:rsidR="001527D8" w:rsidRPr="00A5724D" w:rsidRDefault="001527D8" w:rsidP="00AB2528">
      <w:pPr>
        <w:spacing w:after="0" w:line="240" w:lineRule="auto"/>
        <w:ind w:firstLine="720"/>
        <w:rPr>
          <w:rFonts w:ascii="Arial" w:hAnsi="Arial" w:cs="Arial"/>
        </w:rPr>
      </w:pPr>
    </w:p>
    <w:bookmarkEnd w:id="4"/>
    <w:p w14:paraId="7114E6D5" w14:textId="21085523" w:rsidR="00CD5B07" w:rsidRPr="00CD5B07" w:rsidRDefault="00CD5B07" w:rsidP="00CD5B07">
      <w:pPr>
        <w:rPr>
          <w:rFonts w:ascii="Arial Black" w:hAnsi="Arial Black" w:cstheme="minorHAnsi"/>
        </w:rPr>
      </w:pPr>
    </w:p>
    <w:p w14:paraId="1B6CCFF0" w14:textId="77777777" w:rsidR="00F53736" w:rsidRDefault="00971F3C" w:rsidP="00BB554C">
      <w:pPr>
        <w:pStyle w:val="TOC1"/>
        <w:rPr>
          <w:rFonts w:ascii="Arial" w:hAnsi="Arial"/>
          <w:u w:val="none"/>
        </w:rPr>
      </w:pPr>
      <w:r w:rsidRPr="002B1914">
        <w:fldChar w:fldCharType="end"/>
      </w:r>
      <w:r w:rsidR="002B1914" w:rsidRPr="00F53736">
        <w:rPr>
          <w:rFonts w:ascii="Arial" w:hAnsi="Arial"/>
          <w:b/>
        </w:rPr>
        <w:t>ANNEXES</w:t>
      </w:r>
      <w:r w:rsidR="00BB554C" w:rsidRPr="00F53736">
        <w:rPr>
          <w:rFonts w:ascii="Arial" w:hAnsi="Arial"/>
          <w:b/>
        </w:rPr>
        <w:t xml:space="preserve"> </w:t>
      </w:r>
    </w:p>
    <w:p w14:paraId="45C63C33" w14:textId="6DB387C7" w:rsidR="00BB554C" w:rsidRPr="00BB554C" w:rsidRDefault="00BB554C" w:rsidP="00BB554C">
      <w:pPr>
        <w:pStyle w:val="TOC1"/>
      </w:pPr>
      <w:r w:rsidRPr="00BB554C">
        <w:rPr>
          <w:rFonts w:ascii="Arial" w:hAnsi="Arial"/>
          <w:u w:val="none"/>
        </w:rPr>
        <w:t>(Distributed under separate cover)</w:t>
      </w:r>
    </w:p>
    <w:p w14:paraId="7423169A" w14:textId="77D5094D" w:rsidR="002B1914" w:rsidRPr="005A1E52" w:rsidRDefault="002B1914" w:rsidP="00BF4F7D">
      <w:pPr>
        <w:pStyle w:val="ListParagraph"/>
        <w:ind w:left="0"/>
        <w:rPr>
          <w:rFonts w:ascii="Arial" w:hAnsi="Arial" w:cs="Arial"/>
        </w:rPr>
      </w:pPr>
      <w:r w:rsidRPr="005A1E52">
        <w:rPr>
          <w:rFonts w:ascii="Arial" w:hAnsi="Arial" w:cs="Arial"/>
        </w:rPr>
        <w:t>Annex</w:t>
      </w:r>
      <w:r w:rsidR="00DA4893" w:rsidRPr="005A1E52">
        <w:rPr>
          <w:rFonts w:ascii="Arial" w:hAnsi="Arial" w:cs="Arial"/>
        </w:rPr>
        <w:t xml:space="preserve"> A</w:t>
      </w:r>
      <w:r w:rsidR="007E2117" w:rsidRPr="005A1E52">
        <w:rPr>
          <w:rFonts w:ascii="Arial" w:hAnsi="Arial" w:cs="Arial"/>
        </w:rPr>
        <w:t xml:space="preserve">: </w:t>
      </w:r>
      <w:r w:rsidR="00EA779A">
        <w:rPr>
          <w:rFonts w:ascii="Arial" w:hAnsi="Arial" w:cs="Arial"/>
        </w:rPr>
        <w:tab/>
      </w:r>
      <w:r w:rsidR="006862E1">
        <w:rPr>
          <w:rFonts w:ascii="Arial" w:hAnsi="Arial" w:cs="Arial"/>
        </w:rPr>
        <w:t>Warning and Notifications</w:t>
      </w:r>
    </w:p>
    <w:p w14:paraId="01271560" w14:textId="42D2C56F" w:rsidR="002B1914" w:rsidRPr="005A1E52" w:rsidRDefault="002B1914" w:rsidP="00BF4F7D">
      <w:pPr>
        <w:pStyle w:val="ListParagraph"/>
        <w:ind w:left="0"/>
        <w:rPr>
          <w:rFonts w:ascii="Arial" w:hAnsi="Arial" w:cs="Arial"/>
        </w:rPr>
      </w:pPr>
      <w:r w:rsidRPr="005A1E52">
        <w:rPr>
          <w:rFonts w:ascii="Arial" w:hAnsi="Arial" w:cs="Arial"/>
        </w:rPr>
        <w:t>Annex</w:t>
      </w:r>
      <w:r w:rsidR="00DA4893" w:rsidRPr="005A1E52">
        <w:rPr>
          <w:rFonts w:ascii="Arial" w:hAnsi="Arial" w:cs="Arial"/>
        </w:rPr>
        <w:t xml:space="preserve"> B</w:t>
      </w:r>
      <w:r w:rsidR="007E2117" w:rsidRPr="005A1E52">
        <w:rPr>
          <w:rFonts w:ascii="Arial" w:hAnsi="Arial" w:cs="Arial"/>
        </w:rPr>
        <w:t xml:space="preserve">: </w:t>
      </w:r>
      <w:r w:rsidR="00EA779A">
        <w:rPr>
          <w:rFonts w:ascii="Arial" w:hAnsi="Arial" w:cs="Arial"/>
        </w:rPr>
        <w:tab/>
      </w:r>
      <w:r w:rsidR="00CF78ED" w:rsidRPr="005A1E52">
        <w:rPr>
          <w:rFonts w:ascii="Arial" w:hAnsi="Arial" w:cs="Arial"/>
        </w:rPr>
        <w:t>Communications</w:t>
      </w:r>
    </w:p>
    <w:p w14:paraId="09CE9E4F" w14:textId="2AED13E9" w:rsidR="002B1914" w:rsidRPr="005A1E52" w:rsidRDefault="00DA4893" w:rsidP="00BF4F7D">
      <w:pPr>
        <w:pStyle w:val="ListParagraph"/>
        <w:ind w:left="0"/>
        <w:rPr>
          <w:rFonts w:ascii="Arial" w:hAnsi="Arial" w:cs="Arial"/>
        </w:rPr>
      </w:pPr>
      <w:r w:rsidRPr="005A1E52">
        <w:rPr>
          <w:rFonts w:ascii="Arial" w:hAnsi="Arial" w:cs="Arial"/>
        </w:rPr>
        <w:t>A</w:t>
      </w:r>
      <w:r w:rsidR="00256955" w:rsidRPr="005A1E52">
        <w:rPr>
          <w:rFonts w:ascii="Arial" w:hAnsi="Arial" w:cs="Arial"/>
        </w:rPr>
        <w:t>nnex</w:t>
      </w:r>
      <w:r w:rsidRPr="005A1E52">
        <w:rPr>
          <w:rFonts w:ascii="Arial" w:hAnsi="Arial" w:cs="Arial"/>
        </w:rPr>
        <w:t xml:space="preserve"> E</w:t>
      </w:r>
      <w:r w:rsidR="007E2117" w:rsidRPr="005A1E52">
        <w:rPr>
          <w:rFonts w:ascii="Arial" w:hAnsi="Arial" w:cs="Arial"/>
        </w:rPr>
        <w:t xml:space="preserve">: </w:t>
      </w:r>
      <w:r w:rsidR="00EA779A">
        <w:rPr>
          <w:rFonts w:ascii="Arial" w:hAnsi="Arial" w:cs="Arial"/>
        </w:rPr>
        <w:tab/>
      </w:r>
      <w:r w:rsidR="006862E1" w:rsidRPr="005A1E52">
        <w:rPr>
          <w:rFonts w:ascii="Arial" w:hAnsi="Arial" w:cs="Arial"/>
        </w:rPr>
        <w:t>Evacuation</w:t>
      </w:r>
    </w:p>
    <w:p w14:paraId="3A33DF2C" w14:textId="48F540D1" w:rsidR="002B1914" w:rsidRPr="005A1E52" w:rsidRDefault="002B1914" w:rsidP="00BF4F7D">
      <w:pPr>
        <w:pStyle w:val="ListParagraph"/>
        <w:ind w:left="0"/>
        <w:rPr>
          <w:rFonts w:ascii="Arial" w:hAnsi="Arial" w:cs="Arial"/>
        </w:rPr>
      </w:pPr>
      <w:r w:rsidRPr="005A1E52">
        <w:rPr>
          <w:rFonts w:ascii="Arial" w:hAnsi="Arial" w:cs="Arial"/>
        </w:rPr>
        <w:t>Annex</w:t>
      </w:r>
      <w:r w:rsidR="00DA4893" w:rsidRPr="005A1E52">
        <w:rPr>
          <w:rFonts w:ascii="Arial" w:hAnsi="Arial" w:cs="Arial"/>
        </w:rPr>
        <w:t xml:space="preserve"> G</w:t>
      </w:r>
      <w:r w:rsidR="007E2117" w:rsidRPr="005A1E52">
        <w:rPr>
          <w:rFonts w:ascii="Arial" w:hAnsi="Arial" w:cs="Arial"/>
        </w:rPr>
        <w:t>:</w:t>
      </w:r>
      <w:r w:rsidR="00EA779A">
        <w:rPr>
          <w:rFonts w:ascii="Arial" w:hAnsi="Arial" w:cs="Arial"/>
        </w:rPr>
        <w:tab/>
      </w:r>
      <w:r w:rsidR="00C17F80">
        <w:rPr>
          <w:rFonts w:ascii="Arial" w:hAnsi="Arial" w:cs="Arial"/>
        </w:rPr>
        <w:t>Law Enforcement</w:t>
      </w:r>
    </w:p>
    <w:p w14:paraId="7B84AD2A" w14:textId="75C31F02" w:rsidR="001949DE" w:rsidRDefault="002B1914" w:rsidP="00BF4F7D">
      <w:pPr>
        <w:pStyle w:val="ListParagraph"/>
        <w:ind w:left="0"/>
        <w:rPr>
          <w:rFonts w:ascii="Arial" w:hAnsi="Arial" w:cs="Arial"/>
        </w:rPr>
      </w:pPr>
      <w:r w:rsidRPr="005A1E52">
        <w:rPr>
          <w:rFonts w:ascii="Arial" w:hAnsi="Arial" w:cs="Arial"/>
        </w:rPr>
        <w:t>Annex</w:t>
      </w:r>
      <w:r w:rsidR="00DA4893" w:rsidRPr="005A1E52">
        <w:rPr>
          <w:rFonts w:ascii="Arial" w:hAnsi="Arial" w:cs="Arial"/>
        </w:rPr>
        <w:t xml:space="preserve"> H: </w:t>
      </w:r>
      <w:r w:rsidR="00EA779A">
        <w:rPr>
          <w:rFonts w:ascii="Arial" w:hAnsi="Arial" w:cs="Arial"/>
        </w:rPr>
        <w:tab/>
      </w:r>
      <w:r w:rsidR="006862E1">
        <w:rPr>
          <w:rFonts w:ascii="Arial" w:hAnsi="Arial" w:cs="Arial"/>
        </w:rPr>
        <w:t xml:space="preserve">Health and Medical, </w:t>
      </w:r>
      <w:r w:rsidR="00CB5036">
        <w:rPr>
          <w:rFonts w:ascii="Arial" w:hAnsi="Arial" w:cs="Arial"/>
        </w:rPr>
        <w:t>(See Communicable</w:t>
      </w:r>
      <w:r w:rsidR="001949DE">
        <w:rPr>
          <w:rFonts w:ascii="Arial" w:hAnsi="Arial" w:cs="Arial"/>
        </w:rPr>
        <w:t xml:space="preserve"> Disease Management Plan</w:t>
      </w:r>
      <w:r w:rsidR="006862E1">
        <w:rPr>
          <w:rFonts w:ascii="Arial" w:hAnsi="Arial" w:cs="Arial"/>
        </w:rPr>
        <w:t xml:space="preserve">, </w:t>
      </w:r>
      <w:r w:rsidR="006862E1" w:rsidRPr="005A1E52">
        <w:rPr>
          <w:rFonts w:ascii="Arial" w:hAnsi="Arial" w:cs="Arial"/>
        </w:rPr>
        <w:t>Behavioral</w:t>
      </w:r>
    </w:p>
    <w:p w14:paraId="7305696E" w14:textId="602E1FC5" w:rsidR="002B1914" w:rsidRPr="005A1E52" w:rsidRDefault="001949DE" w:rsidP="001949DE">
      <w:pPr>
        <w:pStyle w:val="ListParagraph"/>
        <w:ind w:left="2880"/>
        <w:rPr>
          <w:rFonts w:ascii="Arial" w:hAnsi="Arial" w:cs="Arial"/>
        </w:rPr>
      </w:pPr>
      <w:r>
        <w:rPr>
          <w:rFonts w:ascii="Arial" w:hAnsi="Arial" w:cs="Arial"/>
        </w:rPr>
        <w:t xml:space="preserve">          </w:t>
      </w:r>
      <w:r w:rsidR="006862E1" w:rsidRPr="005A1E52">
        <w:rPr>
          <w:rFonts w:ascii="Arial" w:hAnsi="Arial" w:cs="Arial"/>
        </w:rPr>
        <w:t>Assessment Team</w:t>
      </w:r>
      <w:r>
        <w:rPr>
          <w:rFonts w:ascii="Arial" w:hAnsi="Arial" w:cs="Arial"/>
        </w:rPr>
        <w:t>)</w:t>
      </w:r>
    </w:p>
    <w:p w14:paraId="7195131A" w14:textId="59897FAB" w:rsidR="006862E1" w:rsidRDefault="006B324D" w:rsidP="00BF4F7D">
      <w:pPr>
        <w:pStyle w:val="ListParagraph"/>
        <w:ind w:left="0"/>
        <w:rPr>
          <w:rFonts w:ascii="Arial" w:hAnsi="Arial" w:cs="Arial"/>
        </w:rPr>
      </w:pPr>
      <w:r w:rsidRPr="005A1E52">
        <w:rPr>
          <w:rFonts w:ascii="Arial" w:hAnsi="Arial" w:cs="Arial"/>
        </w:rPr>
        <w:t>Annex</w:t>
      </w:r>
      <w:r w:rsidR="00DA4893" w:rsidRPr="005A1E52">
        <w:rPr>
          <w:rFonts w:ascii="Arial" w:hAnsi="Arial" w:cs="Arial"/>
        </w:rPr>
        <w:t xml:space="preserve"> I: </w:t>
      </w:r>
      <w:r w:rsidR="00C17F80">
        <w:rPr>
          <w:rFonts w:ascii="Arial" w:hAnsi="Arial" w:cs="Arial"/>
        </w:rPr>
        <w:t xml:space="preserve"> </w:t>
      </w:r>
      <w:r w:rsidR="00EA779A">
        <w:rPr>
          <w:rFonts w:ascii="Arial" w:hAnsi="Arial" w:cs="Arial"/>
        </w:rPr>
        <w:tab/>
      </w:r>
      <w:r w:rsidR="00C17F80">
        <w:rPr>
          <w:rFonts w:ascii="Arial" w:hAnsi="Arial" w:cs="Arial"/>
        </w:rPr>
        <w:t>Public Information</w:t>
      </w:r>
      <w:r w:rsidRPr="005A1E52">
        <w:rPr>
          <w:rFonts w:ascii="Arial" w:hAnsi="Arial" w:cs="Arial"/>
        </w:rPr>
        <w:t xml:space="preserve"> </w:t>
      </w:r>
    </w:p>
    <w:p w14:paraId="7AFB2E4F" w14:textId="0AF3AB5A" w:rsidR="002B1914" w:rsidRPr="005A1E52" w:rsidRDefault="006B324D" w:rsidP="00BF4F7D">
      <w:pPr>
        <w:pStyle w:val="ListParagraph"/>
        <w:ind w:left="0"/>
        <w:rPr>
          <w:rFonts w:ascii="Arial" w:hAnsi="Arial" w:cs="Arial"/>
        </w:rPr>
      </w:pPr>
      <w:r w:rsidRPr="005A1E52">
        <w:rPr>
          <w:rFonts w:ascii="Arial" w:hAnsi="Arial" w:cs="Arial"/>
        </w:rPr>
        <w:t>Annex</w:t>
      </w:r>
      <w:r w:rsidR="00DA4893" w:rsidRPr="005A1E52">
        <w:rPr>
          <w:rFonts w:ascii="Arial" w:hAnsi="Arial" w:cs="Arial"/>
        </w:rPr>
        <w:t xml:space="preserve"> J:</w:t>
      </w:r>
      <w:r w:rsidR="006862E1">
        <w:rPr>
          <w:rFonts w:ascii="Arial" w:hAnsi="Arial" w:cs="Arial"/>
        </w:rPr>
        <w:t xml:space="preserve"> </w:t>
      </w:r>
      <w:r w:rsidR="00EA779A">
        <w:rPr>
          <w:rFonts w:ascii="Arial" w:hAnsi="Arial" w:cs="Arial"/>
        </w:rPr>
        <w:tab/>
      </w:r>
      <w:r w:rsidR="006862E1">
        <w:rPr>
          <w:rFonts w:ascii="Arial" w:hAnsi="Arial" w:cs="Arial"/>
        </w:rPr>
        <w:t>Recover</w:t>
      </w:r>
      <w:r w:rsidR="00CB5036">
        <w:rPr>
          <w:rFonts w:ascii="Arial" w:hAnsi="Arial" w:cs="Arial"/>
        </w:rPr>
        <w:t xml:space="preserve">y (See </w:t>
      </w:r>
      <w:r w:rsidR="006862E1">
        <w:rPr>
          <w:rFonts w:ascii="Arial" w:hAnsi="Arial" w:cs="Arial"/>
        </w:rPr>
        <w:t>Institutional and Division/Department Continuity Plans</w:t>
      </w:r>
      <w:r w:rsidR="00CB5036">
        <w:rPr>
          <w:rFonts w:ascii="Arial" w:hAnsi="Arial" w:cs="Arial"/>
        </w:rPr>
        <w:t>)</w:t>
      </w:r>
    </w:p>
    <w:p w14:paraId="01624C0C" w14:textId="41014235" w:rsidR="002B1914" w:rsidRPr="005A1E52" w:rsidRDefault="002B1914" w:rsidP="00BF4F7D">
      <w:pPr>
        <w:pStyle w:val="ListParagraph"/>
        <w:ind w:left="0"/>
        <w:rPr>
          <w:rFonts w:ascii="Arial" w:hAnsi="Arial" w:cs="Arial"/>
        </w:rPr>
      </w:pPr>
      <w:r w:rsidRPr="005A1E52">
        <w:rPr>
          <w:rFonts w:ascii="Arial" w:hAnsi="Arial" w:cs="Arial"/>
        </w:rPr>
        <w:t>Annex</w:t>
      </w:r>
      <w:r w:rsidR="00C17F80">
        <w:rPr>
          <w:rFonts w:ascii="Arial" w:hAnsi="Arial" w:cs="Arial"/>
        </w:rPr>
        <w:t xml:space="preserve"> </w:t>
      </w:r>
      <w:r w:rsidR="00722AA6">
        <w:rPr>
          <w:rFonts w:ascii="Arial" w:hAnsi="Arial" w:cs="Arial"/>
        </w:rPr>
        <w:t xml:space="preserve">N: </w:t>
      </w:r>
      <w:r w:rsidR="00EA779A">
        <w:rPr>
          <w:rFonts w:ascii="Arial" w:hAnsi="Arial" w:cs="Arial"/>
        </w:rPr>
        <w:tab/>
      </w:r>
      <w:r w:rsidR="00722AA6">
        <w:rPr>
          <w:rFonts w:ascii="Arial" w:hAnsi="Arial" w:cs="Arial"/>
        </w:rPr>
        <w:t>Direction and Control</w:t>
      </w:r>
    </w:p>
    <w:p w14:paraId="330C195D" w14:textId="37BFF462" w:rsidR="002B1914" w:rsidRPr="005A1E52" w:rsidRDefault="002B1914" w:rsidP="00BF4F7D">
      <w:pPr>
        <w:pStyle w:val="ListParagraph"/>
        <w:ind w:left="0"/>
        <w:rPr>
          <w:rFonts w:ascii="Arial" w:hAnsi="Arial" w:cs="Arial"/>
        </w:rPr>
      </w:pPr>
      <w:r w:rsidRPr="005A1E52">
        <w:rPr>
          <w:rFonts w:ascii="Arial" w:hAnsi="Arial" w:cs="Arial"/>
        </w:rPr>
        <w:t>Annex</w:t>
      </w:r>
      <w:r w:rsidR="00C17F80">
        <w:rPr>
          <w:rFonts w:ascii="Arial" w:hAnsi="Arial" w:cs="Arial"/>
        </w:rPr>
        <w:t xml:space="preserve"> Q </w:t>
      </w:r>
      <w:r w:rsidR="00EA779A">
        <w:rPr>
          <w:rFonts w:ascii="Arial" w:hAnsi="Arial" w:cs="Arial"/>
        </w:rPr>
        <w:tab/>
      </w:r>
      <w:r w:rsidR="00C17F80">
        <w:rPr>
          <w:rFonts w:ascii="Arial" w:hAnsi="Arial" w:cs="Arial"/>
        </w:rPr>
        <w:t xml:space="preserve">Hazardous Materials Reponses </w:t>
      </w:r>
    </w:p>
    <w:p w14:paraId="4D23F122" w14:textId="77777777" w:rsidR="005F4A3D" w:rsidRDefault="002B1914" w:rsidP="00C17F80">
      <w:pPr>
        <w:pStyle w:val="ListParagraph"/>
        <w:ind w:left="0"/>
        <w:rPr>
          <w:rFonts w:ascii="Arial" w:hAnsi="Arial" w:cs="Arial"/>
        </w:rPr>
      </w:pPr>
      <w:r w:rsidRPr="005A1E52">
        <w:rPr>
          <w:rFonts w:ascii="Arial" w:hAnsi="Arial" w:cs="Arial"/>
        </w:rPr>
        <w:t>Annex</w:t>
      </w:r>
      <w:r w:rsidR="00C17F80">
        <w:rPr>
          <w:rFonts w:ascii="Arial" w:hAnsi="Arial" w:cs="Arial"/>
        </w:rPr>
        <w:t xml:space="preserve"> V </w:t>
      </w:r>
      <w:r w:rsidR="00EA779A">
        <w:rPr>
          <w:rFonts w:ascii="Arial" w:hAnsi="Arial" w:cs="Arial"/>
        </w:rPr>
        <w:tab/>
      </w:r>
      <w:r w:rsidR="00C17F80">
        <w:rPr>
          <w:rFonts w:ascii="Arial" w:hAnsi="Arial" w:cs="Arial"/>
        </w:rPr>
        <w:t>Active Threat/Shooter</w:t>
      </w:r>
    </w:p>
    <w:p w14:paraId="055C58F3" w14:textId="08247BA6" w:rsidR="005F4A3D" w:rsidRDefault="005F4A3D" w:rsidP="00C17F80">
      <w:pPr>
        <w:pStyle w:val="ListParagraph"/>
        <w:ind w:left="0"/>
        <w:rPr>
          <w:rFonts w:ascii="Arial" w:hAnsi="Arial" w:cs="Arial"/>
        </w:rPr>
      </w:pPr>
      <w:r>
        <w:rPr>
          <w:rFonts w:ascii="Arial" w:hAnsi="Arial" w:cs="Arial"/>
        </w:rPr>
        <w:t xml:space="preserve">Annex W </w:t>
      </w:r>
      <w:r>
        <w:rPr>
          <w:rFonts w:ascii="Arial" w:hAnsi="Arial" w:cs="Arial"/>
        </w:rPr>
        <w:tab/>
        <w:t>Severe Weather</w:t>
      </w:r>
    </w:p>
    <w:p w14:paraId="7AA84985" w14:textId="5BE0C182" w:rsidR="00A53852" w:rsidRDefault="00A53852" w:rsidP="00C17F80">
      <w:pPr>
        <w:pStyle w:val="ListParagraph"/>
        <w:ind w:left="0"/>
        <w:rPr>
          <w:rFonts w:ascii="Arial" w:hAnsi="Arial" w:cs="Arial"/>
        </w:rPr>
      </w:pPr>
      <w:r>
        <w:rPr>
          <w:rFonts w:ascii="Arial" w:hAnsi="Arial" w:cs="Arial"/>
        </w:rPr>
        <w:t>Annex X</w:t>
      </w:r>
      <w:r>
        <w:rPr>
          <w:rFonts w:ascii="Arial" w:hAnsi="Arial" w:cs="Arial"/>
        </w:rPr>
        <w:tab/>
        <w:t>Cybersecurity Annex</w:t>
      </w:r>
    </w:p>
    <w:p w14:paraId="24B58FD9" w14:textId="7844463C" w:rsidR="005F4A3D" w:rsidRPr="00C17F80" w:rsidRDefault="005F4A3D" w:rsidP="00C17F80">
      <w:pPr>
        <w:pStyle w:val="ListParagraph"/>
        <w:ind w:left="0"/>
        <w:rPr>
          <w:rFonts w:ascii="Arial" w:hAnsi="Arial" w:cs="Arial"/>
        </w:rPr>
        <w:sectPr w:rsidR="005F4A3D" w:rsidRPr="00C17F80" w:rsidSect="00E7603F">
          <w:footerReference w:type="default" r:id="rId12"/>
          <w:pgSz w:w="12240" w:h="15840" w:code="1"/>
          <w:pgMar w:top="1440" w:right="1440" w:bottom="1440" w:left="1440" w:header="720" w:footer="720" w:gutter="0"/>
          <w:pgNumType w:start="1"/>
          <w:cols w:space="720"/>
          <w:noEndnote/>
        </w:sectPr>
      </w:pPr>
    </w:p>
    <w:p w14:paraId="645C3040" w14:textId="77777777" w:rsidR="00213FEB" w:rsidRPr="00F53736" w:rsidRDefault="00213FEB" w:rsidP="00213FEB">
      <w:pPr>
        <w:autoSpaceDE w:val="0"/>
        <w:autoSpaceDN w:val="0"/>
        <w:adjustRightInd w:val="0"/>
        <w:spacing w:after="0" w:line="240" w:lineRule="auto"/>
        <w:jc w:val="center"/>
        <w:rPr>
          <w:rFonts w:ascii="Arial" w:hAnsi="Arial" w:cs="Arial"/>
          <w:color w:val="000000"/>
          <w:sz w:val="28"/>
          <w:szCs w:val="28"/>
        </w:rPr>
      </w:pPr>
      <w:r w:rsidRPr="00F53736">
        <w:rPr>
          <w:rFonts w:ascii="Arial" w:hAnsi="Arial" w:cs="Arial"/>
          <w:b/>
          <w:bCs/>
          <w:color w:val="000000"/>
          <w:sz w:val="28"/>
          <w:szCs w:val="28"/>
        </w:rPr>
        <w:lastRenderedPageBreak/>
        <w:t>I. AUTHORITY</w:t>
      </w:r>
    </w:p>
    <w:p w14:paraId="3FB3FED6" w14:textId="77777777" w:rsidR="00213FEB" w:rsidRDefault="00213FEB" w:rsidP="00213FEB">
      <w:pPr>
        <w:pStyle w:val="NoSpacing"/>
        <w:rPr>
          <w:rFonts w:ascii="Arial Black" w:hAnsi="Arial Black" w:cs="Arial"/>
          <w:sz w:val="24"/>
          <w:szCs w:val="24"/>
        </w:rPr>
      </w:pPr>
    </w:p>
    <w:p w14:paraId="13C0E99E" w14:textId="0EE251CD" w:rsidR="006421F7" w:rsidRDefault="00F76A6E" w:rsidP="006421F7">
      <w:pPr>
        <w:pStyle w:val="Heading2"/>
        <w:numPr>
          <w:ilvl w:val="0"/>
          <w:numId w:val="1"/>
        </w:numPr>
        <w:jc w:val="both"/>
        <w:rPr>
          <w:smallCaps w:val="0"/>
        </w:rPr>
      </w:pPr>
      <w:bookmarkStart w:id="6" w:name="_Toc476552814"/>
      <w:bookmarkStart w:id="7" w:name="_Toc476552927"/>
      <w:bookmarkStart w:id="8" w:name="_Toc476553495"/>
      <w:bookmarkStart w:id="9" w:name="_Toc476553603"/>
      <w:bookmarkStart w:id="10" w:name="_Toc476553700"/>
      <w:bookmarkStart w:id="11" w:name="_Toc487511309"/>
      <w:bookmarkStart w:id="12" w:name="_Toc487860821"/>
      <w:bookmarkStart w:id="13" w:name="_Toc487860933"/>
      <w:bookmarkStart w:id="14" w:name="_Toc487861041"/>
      <w:bookmarkStart w:id="15" w:name="_Toc487861746"/>
      <w:bookmarkStart w:id="16" w:name="_Toc488028252"/>
      <w:bookmarkStart w:id="17" w:name="_Toc488030544"/>
      <w:bookmarkStart w:id="18" w:name="_Toc488128568"/>
      <w:bookmarkStart w:id="19" w:name="_Toc488741907"/>
      <w:r w:rsidRPr="00F76A6E">
        <w:rPr>
          <w:smallCaps w:val="0"/>
        </w:rPr>
        <w:t>Federal</w:t>
      </w:r>
      <w:bookmarkEnd w:id="6"/>
      <w:bookmarkEnd w:id="7"/>
      <w:bookmarkEnd w:id="8"/>
      <w:bookmarkEnd w:id="9"/>
      <w:bookmarkEnd w:id="10"/>
      <w:bookmarkEnd w:id="11"/>
      <w:bookmarkEnd w:id="12"/>
      <w:bookmarkEnd w:id="13"/>
      <w:bookmarkEnd w:id="14"/>
      <w:bookmarkEnd w:id="15"/>
      <w:bookmarkEnd w:id="16"/>
      <w:bookmarkEnd w:id="17"/>
      <w:bookmarkEnd w:id="18"/>
      <w:bookmarkEnd w:id="19"/>
      <w:r w:rsidRPr="00F76A6E">
        <w:rPr>
          <w:smallCaps w:val="0"/>
        </w:rPr>
        <w:t xml:space="preserve"> </w:t>
      </w:r>
    </w:p>
    <w:p w14:paraId="53D7F9B2" w14:textId="77777777" w:rsidR="00F76A6E" w:rsidRPr="00BF4F7D" w:rsidRDefault="00F76A6E" w:rsidP="00120F9F">
      <w:pPr>
        <w:pStyle w:val="ListParagraph"/>
        <w:numPr>
          <w:ilvl w:val="0"/>
          <w:numId w:val="37"/>
        </w:numPr>
        <w:rPr>
          <w:rFonts w:ascii="Arial" w:hAnsi="Arial" w:cs="Arial"/>
        </w:rPr>
      </w:pPr>
      <w:r w:rsidRPr="00BF4F7D">
        <w:rPr>
          <w:rFonts w:ascii="Arial" w:hAnsi="Arial" w:cs="Arial"/>
        </w:rPr>
        <w:t>Robert T. Stafford Disaster Relief &amp; Emergency Assistance Act, (as amended), 42 U.S.C. 5121</w:t>
      </w:r>
    </w:p>
    <w:p w14:paraId="1F9310B6" w14:textId="77777777" w:rsidR="00F76A6E" w:rsidRPr="00BF4F7D" w:rsidRDefault="00F76A6E" w:rsidP="00120F9F">
      <w:pPr>
        <w:pStyle w:val="ListParagraph"/>
        <w:numPr>
          <w:ilvl w:val="0"/>
          <w:numId w:val="37"/>
        </w:numPr>
        <w:rPr>
          <w:rFonts w:ascii="Arial" w:hAnsi="Arial" w:cs="Arial"/>
        </w:rPr>
      </w:pPr>
      <w:r w:rsidRPr="00BF4F7D">
        <w:rPr>
          <w:rFonts w:ascii="Arial" w:hAnsi="Arial" w:cs="Arial"/>
        </w:rPr>
        <w:t>Emergency Planning and Community Right-to-Know Act, 42 U.S.C. Chapter 116</w:t>
      </w:r>
    </w:p>
    <w:p w14:paraId="67F4D0EF" w14:textId="77777777" w:rsidR="00F76A6E" w:rsidRPr="00BF4F7D" w:rsidRDefault="00F76A6E" w:rsidP="00120F9F">
      <w:pPr>
        <w:pStyle w:val="ListParagraph"/>
        <w:numPr>
          <w:ilvl w:val="0"/>
          <w:numId w:val="37"/>
        </w:numPr>
        <w:rPr>
          <w:rFonts w:ascii="Arial" w:hAnsi="Arial" w:cs="Arial"/>
        </w:rPr>
      </w:pPr>
      <w:r w:rsidRPr="00BF4F7D">
        <w:rPr>
          <w:rFonts w:ascii="Arial" w:hAnsi="Arial" w:cs="Arial"/>
        </w:rPr>
        <w:t>Emergency Management and Assistance, 44 CFR</w:t>
      </w:r>
    </w:p>
    <w:p w14:paraId="36005138" w14:textId="77777777" w:rsidR="00F76A6E" w:rsidRPr="00BF4F7D" w:rsidRDefault="00F76A6E" w:rsidP="00120F9F">
      <w:pPr>
        <w:pStyle w:val="ListParagraph"/>
        <w:numPr>
          <w:ilvl w:val="0"/>
          <w:numId w:val="37"/>
        </w:numPr>
        <w:rPr>
          <w:rFonts w:ascii="Arial" w:hAnsi="Arial" w:cs="Arial"/>
        </w:rPr>
      </w:pPr>
      <w:r w:rsidRPr="00BF4F7D">
        <w:rPr>
          <w:rFonts w:ascii="Arial" w:hAnsi="Arial" w:cs="Arial"/>
        </w:rPr>
        <w:t xml:space="preserve">Hazardous Waste Operations &amp; Emergency Response, 29 CFR 1910.120 </w:t>
      </w:r>
    </w:p>
    <w:p w14:paraId="45389681" w14:textId="77777777" w:rsidR="00F76A6E" w:rsidRPr="00BF4F7D" w:rsidRDefault="00F76A6E" w:rsidP="00120F9F">
      <w:pPr>
        <w:pStyle w:val="ListParagraph"/>
        <w:numPr>
          <w:ilvl w:val="0"/>
          <w:numId w:val="37"/>
        </w:numPr>
        <w:rPr>
          <w:rFonts w:ascii="Arial" w:hAnsi="Arial" w:cs="Arial"/>
        </w:rPr>
      </w:pPr>
      <w:r w:rsidRPr="00BF4F7D">
        <w:rPr>
          <w:rFonts w:ascii="Arial" w:hAnsi="Arial" w:cs="Arial"/>
        </w:rPr>
        <w:t>Homeland Security Act of 2002</w:t>
      </w:r>
    </w:p>
    <w:p w14:paraId="26F29F71" w14:textId="77777777" w:rsidR="00F76A6E" w:rsidRPr="00BF4F7D" w:rsidRDefault="00F76A6E" w:rsidP="00120F9F">
      <w:pPr>
        <w:pStyle w:val="ListParagraph"/>
        <w:numPr>
          <w:ilvl w:val="0"/>
          <w:numId w:val="37"/>
        </w:numPr>
        <w:rPr>
          <w:rFonts w:ascii="Arial" w:hAnsi="Arial" w:cs="Arial"/>
          <w:color w:val="000000"/>
        </w:rPr>
      </w:pPr>
      <w:r w:rsidRPr="00BF4F7D">
        <w:rPr>
          <w:rFonts w:ascii="Arial" w:hAnsi="Arial" w:cs="Arial"/>
          <w:color w:val="000000"/>
        </w:rPr>
        <w:t xml:space="preserve">Homeland Security Presidential Directive. </w:t>
      </w:r>
      <w:r w:rsidRPr="00BF4F7D">
        <w:rPr>
          <w:rFonts w:ascii="Arial" w:hAnsi="Arial" w:cs="Arial"/>
          <w:i/>
          <w:iCs/>
          <w:color w:val="000000"/>
        </w:rPr>
        <w:t xml:space="preserve">HSPD-5, </w:t>
      </w:r>
      <w:r w:rsidRPr="00BF4F7D">
        <w:rPr>
          <w:rFonts w:ascii="Arial" w:hAnsi="Arial" w:cs="Arial"/>
          <w:color w:val="000000"/>
        </w:rPr>
        <w:t>Management of Domestic Incidents</w:t>
      </w:r>
    </w:p>
    <w:p w14:paraId="44DB7DF4" w14:textId="77777777" w:rsidR="00F76A6E" w:rsidRPr="00BF4F7D" w:rsidRDefault="00F76A6E" w:rsidP="00120F9F">
      <w:pPr>
        <w:pStyle w:val="ListParagraph"/>
        <w:numPr>
          <w:ilvl w:val="0"/>
          <w:numId w:val="37"/>
        </w:numPr>
        <w:rPr>
          <w:rFonts w:ascii="Arial" w:hAnsi="Arial" w:cs="Arial"/>
          <w:color w:val="000000"/>
        </w:rPr>
      </w:pPr>
      <w:r w:rsidRPr="00BF4F7D">
        <w:rPr>
          <w:rFonts w:ascii="Arial" w:hAnsi="Arial" w:cs="Arial"/>
          <w:color w:val="000000"/>
        </w:rPr>
        <w:t xml:space="preserve">Homeland Security Presidential Directive, </w:t>
      </w:r>
      <w:r w:rsidRPr="00BF4F7D">
        <w:rPr>
          <w:rFonts w:ascii="Arial" w:hAnsi="Arial" w:cs="Arial"/>
          <w:i/>
          <w:iCs/>
          <w:color w:val="000000"/>
        </w:rPr>
        <w:t>HSPD-3,</w:t>
      </w:r>
      <w:r w:rsidRPr="00BF4F7D">
        <w:rPr>
          <w:rFonts w:ascii="Arial" w:hAnsi="Arial" w:cs="Arial"/>
          <w:color w:val="000000"/>
        </w:rPr>
        <w:t xml:space="preserve"> Homeland Security Advisory System</w:t>
      </w:r>
    </w:p>
    <w:p w14:paraId="337BD38E" w14:textId="77777777" w:rsidR="00F76A6E" w:rsidRPr="00BF4F7D" w:rsidRDefault="00F76A6E" w:rsidP="00120F9F">
      <w:pPr>
        <w:pStyle w:val="ListParagraph"/>
        <w:numPr>
          <w:ilvl w:val="0"/>
          <w:numId w:val="37"/>
        </w:numPr>
        <w:rPr>
          <w:rFonts w:ascii="Arial" w:hAnsi="Arial" w:cs="Arial"/>
          <w:color w:val="000000"/>
        </w:rPr>
      </w:pPr>
      <w:r w:rsidRPr="00BF4F7D">
        <w:rPr>
          <w:rFonts w:ascii="Arial" w:hAnsi="Arial" w:cs="Arial"/>
          <w:color w:val="000000"/>
        </w:rPr>
        <w:t>National Incident Management System</w:t>
      </w:r>
    </w:p>
    <w:p w14:paraId="306FC73A" w14:textId="77777777" w:rsidR="00F76A6E" w:rsidRPr="00BF4F7D" w:rsidRDefault="00F76A6E" w:rsidP="00120F9F">
      <w:pPr>
        <w:pStyle w:val="ListParagraph"/>
        <w:numPr>
          <w:ilvl w:val="0"/>
          <w:numId w:val="37"/>
        </w:numPr>
        <w:rPr>
          <w:rFonts w:ascii="Arial" w:hAnsi="Arial" w:cs="Arial"/>
          <w:color w:val="000000"/>
        </w:rPr>
      </w:pPr>
      <w:r w:rsidRPr="00BF4F7D">
        <w:rPr>
          <w:rFonts w:ascii="Arial" w:hAnsi="Arial" w:cs="Arial"/>
          <w:color w:val="000000"/>
        </w:rPr>
        <w:t>National Response Framework</w:t>
      </w:r>
    </w:p>
    <w:p w14:paraId="4B3AD157" w14:textId="77777777" w:rsidR="00F76A6E" w:rsidRPr="00BF4F7D" w:rsidRDefault="00F76A6E" w:rsidP="00120F9F">
      <w:pPr>
        <w:pStyle w:val="ListParagraph"/>
        <w:numPr>
          <w:ilvl w:val="0"/>
          <w:numId w:val="37"/>
        </w:numPr>
        <w:rPr>
          <w:rFonts w:ascii="Arial" w:hAnsi="Arial" w:cs="Arial"/>
          <w:color w:val="000000"/>
        </w:rPr>
      </w:pPr>
      <w:r w:rsidRPr="00BF4F7D">
        <w:rPr>
          <w:rFonts w:ascii="Arial" w:hAnsi="Arial" w:cs="Arial"/>
          <w:color w:val="000000"/>
        </w:rPr>
        <w:t>National Strategy for Homeland Security, July 2002</w:t>
      </w:r>
    </w:p>
    <w:p w14:paraId="36034A7C" w14:textId="64D35852" w:rsidR="00F76A6E" w:rsidRPr="006421F7" w:rsidRDefault="00F76A6E" w:rsidP="00120F9F">
      <w:pPr>
        <w:pStyle w:val="ListParagraph"/>
        <w:numPr>
          <w:ilvl w:val="0"/>
          <w:numId w:val="37"/>
        </w:numPr>
        <w:rPr>
          <w:rFonts w:ascii="Arial" w:hAnsi="Arial" w:cs="Arial"/>
          <w:color w:val="000000"/>
        </w:rPr>
      </w:pPr>
      <w:r w:rsidRPr="00BF4F7D">
        <w:rPr>
          <w:rFonts w:ascii="Arial" w:hAnsi="Arial" w:cs="Arial"/>
          <w:color w:val="000000"/>
        </w:rPr>
        <w:t>Nuclear/Radiological Incident Annex of the National Response Framework</w:t>
      </w:r>
    </w:p>
    <w:p w14:paraId="374D54C8" w14:textId="77777777" w:rsidR="00F76A6E" w:rsidRPr="00F76A6E" w:rsidRDefault="00F76A6E" w:rsidP="00F76A6E">
      <w:pPr>
        <w:pStyle w:val="Heading2"/>
        <w:numPr>
          <w:ilvl w:val="0"/>
          <w:numId w:val="1"/>
        </w:numPr>
        <w:jc w:val="both"/>
        <w:rPr>
          <w:smallCaps w:val="0"/>
        </w:rPr>
      </w:pPr>
      <w:bookmarkStart w:id="20" w:name="_Toc476552815"/>
      <w:bookmarkStart w:id="21" w:name="_Toc476552928"/>
      <w:bookmarkStart w:id="22" w:name="_Toc476553496"/>
      <w:bookmarkStart w:id="23" w:name="_Toc476553604"/>
      <w:bookmarkStart w:id="24" w:name="_Toc476553701"/>
      <w:bookmarkStart w:id="25" w:name="_Toc488028253"/>
      <w:bookmarkStart w:id="26" w:name="_Toc488030545"/>
      <w:bookmarkStart w:id="27" w:name="_Toc487511310"/>
      <w:bookmarkStart w:id="28" w:name="_Toc487860822"/>
      <w:bookmarkStart w:id="29" w:name="_Toc487860934"/>
      <w:bookmarkStart w:id="30" w:name="_Toc487861042"/>
      <w:bookmarkStart w:id="31" w:name="_Toc487861747"/>
      <w:bookmarkStart w:id="32" w:name="_Toc488128569"/>
      <w:bookmarkStart w:id="33" w:name="_Toc488741908"/>
      <w:r w:rsidRPr="00F76A6E">
        <w:rPr>
          <w:smallCaps w:val="0"/>
        </w:rPr>
        <w:t>State</w:t>
      </w:r>
      <w:bookmarkEnd w:id="20"/>
      <w:bookmarkEnd w:id="21"/>
      <w:bookmarkEnd w:id="22"/>
      <w:bookmarkEnd w:id="23"/>
      <w:bookmarkEnd w:id="24"/>
      <w:bookmarkEnd w:id="25"/>
      <w:bookmarkEnd w:id="26"/>
      <w:bookmarkEnd w:id="27"/>
      <w:bookmarkEnd w:id="28"/>
      <w:bookmarkEnd w:id="29"/>
      <w:bookmarkEnd w:id="30"/>
      <w:bookmarkEnd w:id="31"/>
      <w:bookmarkEnd w:id="32"/>
      <w:bookmarkEnd w:id="33"/>
    </w:p>
    <w:p w14:paraId="04EB286C" w14:textId="35CC6CF4" w:rsidR="00F76A6E" w:rsidRPr="00BF4F7D" w:rsidRDefault="006421F7" w:rsidP="00120F9F">
      <w:pPr>
        <w:pStyle w:val="ListParagraph"/>
        <w:numPr>
          <w:ilvl w:val="0"/>
          <w:numId w:val="38"/>
        </w:numPr>
        <w:rPr>
          <w:rFonts w:ascii="Arial" w:hAnsi="Arial" w:cs="Arial"/>
        </w:rPr>
      </w:pPr>
      <w:r w:rsidRPr="00BF4F7D">
        <w:rPr>
          <w:rFonts w:ascii="Arial" w:hAnsi="Arial" w:cs="Arial"/>
          <w:iCs/>
        </w:rPr>
        <w:t>Texas Education Code Chapter 37</w:t>
      </w:r>
      <w:r>
        <w:rPr>
          <w:rFonts w:ascii="Arial" w:hAnsi="Arial" w:cs="Arial"/>
          <w:iCs/>
        </w:rPr>
        <w:t>.108</w:t>
      </w:r>
    </w:p>
    <w:p w14:paraId="4C7A7294"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rPr>
        <w:t>Government Code, Chapter 421 (Homeland Security)</w:t>
      </w:r>
    </w:p>
    <w:p w14:paraId="108A6C37"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rPr>
        <w:t>Government Code, Chapter 433 (State of Emergency)</w:t>
      </w:r>
    </w:p>
    <w:p w14:paraId="2966224B"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rPr>
        <w:t>Government Code, Chapter 791 (Inter-local Cooperation Contracts)</w:t>
      </w:r>
    </w:p>
    <w:p w14:paraId="4E3E6672"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rPr>
        <w:t>Health &amp; Safety Code, Chapter 778 (Emergency Management Assistance Compact)</w:t>
      </w:r>
    </w:p>
    <w:p w14:paraId="4AECFD07"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rPr>
        <w:t>Executive Order of the Governor Relating to Emergency Management</w:t>
      </w:r>
    </w:p>
    <w:p w14:paraId="00B3D8AD"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rPr>
        <w:t>Executive Order of the Governor Relating to the National Incident Management System</w:t>
      </w:r>
    </w:p>
    <w:p w14:paraId="0E8C243E"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rPr>
        <w:t>Administrative Code, Title 37, Part 1, Chapter 7 (Division of Emergency Management)</w:t>
      </w:r>
    </w:p>
    <w:p w14:paraId="31570544" w14:textId="77777777" w:rsidR="00F76A6E" w:rsidRPr="00BF4F7D" w:rsidRDefault="00F76A6E" w:rsidP="00120F9F">
      <w:pPr>
        <w:pStyle w:val="ListParagraph"/>
        <w:numPr>
          <w:ilvl w:val="0"/>
          <w:numId w:val="38"/>
        </w:numPr>
        <w:rPr>
          <w:rFonts w:ascii="Arial" w:hAnsi="Arial" w:cs="Arial"/>
          <w:i/>
          <w:iCs/>
        </w:rPr>
      </w:pPr>
      <w:r w:rsidRPr="00BF4F7D">
        <w:rPr>
          <w:rFonts w:ascii="Arial" w:hAnsi="Arial" w:cs="Arial"/>
          <w:i/>
          <w:iCs/>
        </w:rPr>
        <w:t xml:space="preserve">The Texas Homeland Security Strategic Plan, </w:t>
      </w:r>
      <w:r w:rsidRPr="00BF4F7D">
        <w:rPr>
          <w:rFonts w:ascii="Arial" w:hAnsi="Arial" w:cs="Arial"/>
        </w:rPr>
        <w:t>Parts I and II, December 15, 2003</w:t>
      </w:r>
    </w:p>
    <w:p w14:paraId="7271BD28" w14:textId="77777777" w:rsidR="00F76A6E" w:rsidRPr="00BF4F7D" w:rsidRDefault="00F76A6E" w:rsidP="00120F9F">
      <w:pPr>
        <w:pStyle w:val="ListParagraph"/>
        <w:numPr>
          <w:ilvl w:val="0"/>
          <w:numId w:val="38"/>
        </w:numPr>
        <w:rPr>
          <w:rFonts w:ascii="Arial" w:hAnsi="Arial" w:cs="Arial"/>
        </w:rPr>
      </w:pPr>
      <w:r w:rsidRPr="00BF4F7D">
        <w:rPr>
          <w:rFonts w:ascii="Arial" w:hAnsi="Arial" w:cs="Arial"/>
          <w:i/>
          <w:iCs/>
        </w:rPr>
        <w:t>The Texas Homeland Security Strategic Plan</w:t>
      </w:r>
      <w:r w:rsidRPr="00BF4F7D">
        <w:rPr>
          <w:rFonts w:ascii="Arial" w:hAnsi="Arial" w:cs="Arial"/>
        </w:rPr>
        <w:t>, Part III, February 2004</w:t>
      </w:r>
    </w:p>
    <w:p w14:paraId="1072999D" w14:textId="64EEE6A2" w:rsidR="007914DA" w:rsidRPr="006421F7" w:rsidRDefault="006421F7" w:rsidP="00120F9F">
      <w:pPr>
        <w:pStyle w:val="ListParagraph"/>
        <w:numPr>
          <w:ilvl w:val="0"/>
          <w:numId w:val="38"/>
        </w:numPr>
        <w:rPr>
          <w:rFonts w:ascii="Arial" w:hAnsi="Arial" w:cs="Arial"/>
        </w:rPr>
      </w:pPr>
      <w:r w:rsidRPr="00BF4F7D">
        <w:rPr>
          <w:rFonts w:ascii="Arial" w:hAnsi="Arial" w:cs="Arial"/>
        </w:rPr>
        <w:t>Government Code, Chapter 418 (Emergency Management)</w:t>
      </w:r>
    </w:p>
    <w:p w14:paraId="3D1C135B" w14:textId="037001C8" w:rsidR="000865A7" w:rsidRPr="00E06021" w:rsidRDefault="000865A7" w:rsidP="000865A7">
      <w:pPr>
        <w:pStyle w:val="Heading3"/>
        <w:numPr>
          <w:ilvl w:val="0"/>
          <w:numId w:val="1"/>
        </w:numPr>
        <w:rPr>
          <w:rFonts w:ascii="Arial" w:hAnsi="Arial" w:cs="Arial"/>
          <w:b/>
          <w:color w:val="auto"/>
          <w:sz w:val="22"/>
          <w:szCs w:val="22"/>
        </w:rPr>
      </w:pPr>
      <w:bookmarkStart w:id="34" w:name="_Toc14966576"/>
      <w:r w:rsidRPr="00E06021">
        <w:rPr>
          <w:rFonts w:ascii="Arial" w:hAnsi="Arial" w:cs="Arial"/>
          <w:b/>
          <w:color w:val="auto"/>
          <w:sz w:val="22"/>
          <w:szCs w:val="22"/>
        </w:rPr>
        <w:t>MCC Specific</w:t>
      </w:r>
      <w:bookmarkEnd w:id="34"/>
    </w:p>
    <w:p w14:paraId="791F5163" w14:textId="77777777" w:rsidR="000865A7" w:rsidRPr="00E06021" w:rsidRDefault="000865A7" w:rsidP="00120F9F">
      <w:pPr>
        <w:pStyle w:val="ListParagraph"/>
        <w:numPr>
          <w:ilvl w:val="0"/>
          <w:numId w:val="33"/>
        </w:numPr>
        <w:spacing w:after="120" w:line="264" w:lineRule="auto"/>
        <w:rPr>
          <w:rFonts w:ascii="Arial" w:hAnsi="Arial" w:cs="Arial"/>
        </w:rPr>
      </w:pPr>
      <w:r w:rsidRPr="00E06021">
        <w:rPr>
          <w:rFonts w:ascii="Arial" w:hAnsi="Arial" w:cs="Arial"/>
          <w:shd w:val="clear" w:color="auto" w:fill="FFFFFF" w:themeFill="background1"/>
        </w:rPr>
        <w:t>Purchasing Policy reference D-X effective date November 21, 2018</w:t>
      </w:r>
    </w:p>
    <w:p w14:paraId="4182402C" w14:textId="248C33C4" w:rsidR="000865A7" w:rsidRPr="00E06021" w:rsidRDefault="000865A7" w:rsidP="00120F9F">
      <w:pPr>
        <w:pStyle w:val="ListParagraph"/>
        <w:numPr>
          <w:ilvl w:val="0"/>
          <w:numId w:val="33"/>
        </w:numPr>
        <w:spacing w:after="120" w:line="264" w:lineRule="auto"/>
        <w:rPr>
          <w:rFonts w:ascii="Arial" w:hAnsi="Arial" w:cs="Arial"/>
        </w:rPr>
      </w:pPr>
      <w:r w:rsidRPr="00E06021">
        <w:rPr>
          <w:rFonts w:ascii="Arial" w:hAnsi="Arial" w:cs="Arial"/>
          <w:shd w:val="clear" w:color="auto" w:fill="FFFFFF" w:themeFill="background1"/>
        </w:rPr>
        <w:t xml:space="preserve">Purchasing Ethics Policy </w:t>
      </w:r>
      <w:r w:rsidR="003814ED">
        <w:rPr>
          <w:rFonts w:ascii="Arial" w:hAnsi="Arial" w:cs="Arial"/>
          <w:shd w:val="clear" w:color="auto" w:fill="FFFFFF" w:themeFill="background1"/>
        </w:rPr>
        <w:t>Reference</w:t>
      </w:r>
      <w:r w:rsidRPr="00E06021">
        <w:rPr>
          <w:rFonts w:ascii="Arial" w:hAnsi="Arial" w:cs="Arial"/>
          <w:shd w:val="clear" w:color="auto" w:fill="FFFFFF" w:themeFill="background1"/>
        </w:rPr>
        <w:t xml:space="preserve"> D-X-a effective date February 21, 2011</w:t>
      </w:r>
    </w:p>
    <w:p w14:paraId="3CE49F8B" w14:textId="37AE25CF" w:rsidR="000865A7" w:rsidRPr="00E06021" w:rsidRDefault="000865A7" w:rsidP="00120F9F">
      <w:pPr>
        <w:pStyle w:val="ListParagraph"/>
        <w:numPr>
          <w:ilvl w:val="0"/>
          <w:numId w:val="33"/>
        </w:numPr>
        <w:spacing w:after="120" w:line="264" w:lineRule="auto"/>
        <w:rPr>
          <w:rFonts w:ascii="Arial" w:hAnsi="Arial" w:cs="Arial"/>
        </w:rPr>
      </w:pPr>
      <w:r w:rsidRPr="00E06021">
        <w:rPr>
          <w:rFonts w:ascii="Arial" w:hAnsi="Arial" w:cs="Arial"/>
          <w:shd w:val="clear" w:color="auto" w:fill="FFFFFF" w:themeFill="background1"/>
        </w:rPr>
        <w:t xml:space="preserve">Purchasing Policy Historically Underutilized </w:t>
      </w:r>
      <w:r w:rsidR="00057023">
        <w:rPr>
          <w:rFonts w:ascii="Arial" w:hAnsi="Arial" w:cs="Arial"/>
          <w:shd w:val="clear" w:color="auto" w:fill="FFFFFF" w:themeFill="background1"/>
        </w:rPr>
        <w:t>Bu</w:t>
      </w:r>
      <w:r w:rsidR="00057023" w:rsidRPr="00E06021">
        <w:rPr>
          <w:rFonts w:ascii="Arial" w:hAnsi="Arial" w:cs="Arial"/>
          <w:shd w:val="clear" w:color="auto" w:fill="FFFFFF" w:themeFill="background1"/>
        </w:rPr>
        <w:t>siness</w:t>
      </w:r>
      <w:r w:rsidRPr="00E06021">
        <w:rPr>
          <w:rFonts w:ascii="Arial" w:hAnsi="Arial" w:cs="Arial"/>
          <w:shd w:val="clear" w:color="auto" w:fill="FFFFFF" w:themeFill="background1"/>
        </w:rPr>
        <w:t xml:space="preserve"> involvement reference D-X-b effective date November 26, 2001</w:t>
      </w:r>
    </w:p>
    <w:p w14:paraId="29C95CE2" w14:textId="77777777" w:rsidR="000865A7" w:rsidRPr="00E06021" w:rsidRDefault="000865A7" w:rsidP="00120F9F">
      <w:pPr>
        <w:pStyle w:val="ListParagraph"/>
        <w:numPr>
          <w:ilvl w:val="0"/>
          <w:numId w:val="33"/>
        </w:numPr>
        <w:spacing w:after="120" w:line="264" w:lineRule="auto"/>
        <w:rPr>
          <w:rFonts w:ascii="Arial" w:hAnsi="Arial" w:cs="Arial"/>
        </w:rPr>
      </w:pPr>
      <w:r w:rsidRPr="00E06021">
        <w:rPr>
          <w:rFonts w:ascii="Arial" w:hAnsi="Arial" w:cs="Arial"/>
          <w:shd w:val="clear" w:color="auto" w:fill="FFFFFF" w:themeFill="background1"/>
        </w:rPr>
        <w:t>Budget Administration Policy D-III-b emergency purchase section effective date January 1, 2017</w:t>
      </w:r>
    </w:p>
    <w:p w14:paraId="2CFD0539" w14:textId="2BC029B6" w:rsidR="000865A7" w:rsidRPr="000036C7" w:rsidRDefault="000865A7" w:rsidP="00120F9F">
      <w:pPr>
        <w:pStyle w:val="ListParagraph"/>
        <w:numPr>
          <w:ilvl w:val="0"/>
          <w:numId w:val="33"/>
        </w:numPr>
        <w:spacing w:after="120" w:line="264" w:lineRule="auto"/>
        <w:rPr>
          <w:rFonts w:ascii="Arial" w:hAnsi="Arial" w:cs="Arial"/>
        </w:rPr>
      </w:pPr>
      <w:r w:rsidRPr="00E06021">
        <w:rPr>
          <w:rFonts w:ascii="Arial" w:hAnsi="Arial" w:cs="Arial"/>
          <w:shd w:val="clear" w:color="auto" w:fill="FFFFFF" w:themeFill="background1"/>
        </w:rPr>
        <w:t xml:space="preserve">Response Plan to Campus Electrical Failure </w:t>
      </w:r>
      <w:r w:rsidR="00504CF1">
        <w:rPr>
          <w:rFonts w:ascii="Arial" w:hAnsi="Arial" w:cs="Arial"/>
          <w:shd w:val="clear" w:color="auto" w:fill="FFFFFF" w:themeFill="background1"/>
        </w:rPr>
        <w:t>Reference</w:t>
      </w:r>
      <w:r w:rsidRPr="00E06021">
        <w:rPr>
          <w:rFonts w:ascii="Arial" w:hAnsi="Arial" w:cs="Arial"/>
          <w:shd w:val="clear" w:color="auto" w:fill="FFFFFF" w:themeFill="background1"/>
        </w:rPr>
        <w:t xml:space="preserve"> E-XXVIII-c effective date February 21, 2011</w:t>
      </w:r>
    </w:p>
    <w:p w14:paraId="13576DF3" w14:textId="043F672F" w:rsidR="000036C7" w:rsidRPr="00E06021" w:rsidRDefault="000036C7" w:rsidP="00120F9F">
      <w:pPr>
        <w:pStyle w:val="ListParagraph"/>
        <w:numPr>
          <w:ilvl w:val="0"/>
          <w:numId w:val="33"/>
        </w:numPr>
        <w:spacing w:after="120" w:line="264" w:lineRule="auto"/>
        <w:rPr>
          <w:rFonts w:ascii="Arial" w:hAnsi="Arial" w:cs="Arial"/>
        </w:rPr>
      </w:pPr>
      <w:r>
        <w:rPr>
          <w:rFonts w:ascii="Arial" w:hAnsi="Arial" w:cs="Arial"/>
        </w:rPr>
        <w:t>National Incident Management System (NIMS) reference E-XVI effective date November 26, 2019</w:t>
      </w:r>
    </w:p>
    <w:p w14:paraId="6891F55F" w14:textId="0F6629DA" w:rsidR="000865A7" w:rsidRDefault="000865A7" w:rsidP="000865A7">
      <w:pPr>
        <w:spacing w:after="120" w:line="264" w:lineRule="auto"/>
        <w:ind w:left="360"/>
        <w:rPr>
          <w:highlight w:val="yellow"/>
        </w:rPr>
      </w:pPr>
    </w:p>
    <w:p w14:paraId="5D605760" w14:textId="77777777" w:rsidR="000036C7" w:rsidRPr="000865A7" w:rsidRDefault="000036C7" w:rsidP="000865A7">
      <w:pPr>
        <w:spacing w:after="120" w:line="264" w:lineRule="auto"/>
        <w:ind w:left="360"/>
        <w:rPr>
          <w:highlight w:val="yellow"/>
        </w:rPr>
      </w:pPr>
    </w:p>
    <w:p w14:paraId="177BD176" w14:textId="77777777" w:rsidR="00F76A6E" w:rsidRDefault="00F76A6E" w:rsidP="00F76A6E">
      <w:pPr>
        <w:autoSpaceDE w:val="0"/>
        <w:autoSpaceDN w:val="0"/>
        <w:spacing w:after="0" w:line="240" w:lineRule="auto"/>
        <w:jc w:val="both"/>
        <w:rPr>
          <w:rFonts w:ascii="Arial" w:hAnsi="Arial" w:cs="Arial"/>
          <w:smallCaps/>
          <w:color w:val="000000"/>
        </w:rPr>
      </w:pPr>
    </w:p>
    <w:p w14:paraId="041F62E7" w14:textId="77777777" w:rsidR="00F76A6E" w:rsidRDefault="00F76A6E" w:rsidP="00F76A6E">
      <w:pPr>
        <w:autoSpaceDE w:val="0"/>
        <w:autoSpaceDN w:val="0"/>
        <w:spacing w:after="0" w:line="240" w:lineRule="auto"/>
        <w:jc w:val="both"/>
        <w:rPr>
          <w:rFonts w:ascii="Arial" w:hAnsi="Arial" w:cs="Arial"/>
          <w:smallCaps/>
          <w:color w:val="000000"/>
        </w:rPr>
      </w:pPr>
    </w:p>
    <w:p w14:paraId="4321F2E3" w14:textId="77777777" w:rsidR="00F76A6E" w:rsidRPr="003814ED" w:rsidRDefault="00F76A6E" w:rsidP="003814ED">
      <w:pPr>
        <w:pStyle w:val="Heading2"/>
        <w:rPr>
          <w:sz w:val="28"/>
          <w:szCs w:val="28"/>
        </w:rPr>
      </w:pPr>
      <w:r w:rsidRPr="003814ED">
        <w:rPr>
          <w:sz w:val="28"/>
          <w:szCs w:val="28"/>
        </w:rPr>
        <w:lastRenderedPageBreak/>
        <w:t>II. Purpose</w:t>
      </w:r>
    </w:p>
    <w:p w14:paraId="086FC66F" w14:textId="30C9F000" w:rsidR="009A6519" w:rsidRDefault="009A6519" w:rsidP="009A6519">
      <w:pPr>
        <w:pStyle w:val="BodyTextIndent2"/>
        <w:ind w:left="0"/>
        <w:rPr>
          <w:smallCaps w:val="0"/>
          <w:color w:val="000000"/>
        </w:rPr>
      </w:pPr>
      <w:r w:rsidRPr="00061A64">
        <w:rPr>
          <w:smallCaps w:val="0"/>
          <w:color w:val="000000"/>
        </w:rPr>
        <w:t>This Basic Plan outlines</w:t>
      </w:r>
      <w:r>
        <w:rPr>
          <w:smallCaps w:val="0"/>
          <w:color w:val="000000"/>
        </w:rPr>
        <w:t xml:space="preserve"> McLennan Community College’s</w:t>
      </w:r>
      <w:r w:rsidRPr="00061A64">
        <w:rPr>
          <w:smallCaps w:val="0"/>
          <w:color w:val="000000"/>
        </w:rPr>
        <w:t xml:space="preserve"> approach to</w:t>
      </w:r>
      <w:r w:rsidR="004C6D81">
        <w:rPr>
          <w:smallCaps w:val="0"/>
          <w:color w:val="000000"/>
        </w:rPr>
        <w:t xml:space="preserve"> an</w:t>
      </w:r>
      <w:r w:rsidRPr="00061A64">
        <w:rPr>
          <w:smallCaps w:val="0"/>
          <w:color w:val="000000"/>
        </w:rPr>
        <w:t xml:space="preserve"> emergency</w:t>
      </w:r>
      <w:r>
        <w:rPr>
          <w:smallCaps w:val="0"/>
          <w:color w:val="000000"/>
        </w:rPr>
        <w:t>.</w:t>
      </w:r>
      <w:r w:rsidRPr="00061A64">
        <w:rPr>
          <w:smallCaps w:val="0"/>
          <w:color w:val="000000"/>
        </w:rPr>
        <w:t xml:space="preserve"> It provides general guidance for emergency management activities and an overview of </w:t>
      </w:r>
      <w:proofErr w:type="spellStart"/>
      <w:r>
        <w:rPr>
          <w:smallCaps w:val="0"/>
          <w:color w:val="000000"/>
        </w:rPr>
        <w:t>MCC’s</w:t>
      </w:r>
      <w:proofErr w:type="spellEnd"/>
      <w:r w:rsidRPr="00061A64">
        <w:rPr>
          <w:smallCaps w:val="0"/>
          <w:color w:val="000000"/>
        </w:rPr>
        <w:t xml:space="preserve"> methods of</w:t>
      </w:r>
      <w:r w:rsidR="007914DA">
        <w:rPr>
          <w:smallCaps w:val="0"/>
          <w:color w:val="000000"/>
        </w:rPr>
        <w:t xml:space="preserve"> prevention, </w:t>
      </w:r>
      <w:r w:rsidRPr="00061A64">
        <w:rPr>
          <w:smallCaps w:val="0"/>
          <w:color w:val="000000"/>
        </w:rPr>
        <w:t>mitigation, preparedness, response, and recovery.</w:t>
      </w:r>
      <w:r w:rsidR="00492867">
        <w:rPr>
          <w:smallCaps w:val="0"/>
          <w:color w:val="000000"/>
        </w:rPr>
        <w:t xml:space="preserve"> </w:t>
      </w:r>
      <w:r w:rsidRPr="00061A64">
        <w:rPr>
          <w:smallCaps w:val="0"/>
          <w:color w:val="000000"/>
        </w:rPr>
        <w:t xml:space="preserve">The plan describes </w:t>
      </w:r>
      <w:proofErr w:type="spellStart"/>
      <w:r w:rsidR="006246B9">
        <w:rPr>
          <w:smallCaps w:val="0"/>
          <w:color w:val="000000"/>
        </w:rPr>
        <w:t>MCC’s</w:t>
      </w:r>
      <w:proofErr w:type="spellEnd"/>
      <w:r w:rsidR="006246B9" w:rsidRPr="00061A64">
        <w:rPr>
          <w:smallCaps w:val="0"/>
          <w:color w:val="000000"/>
        </w:rPr>
        <w:t xml:space="preserve"> </w:t>
      </w:r>
      <w:r w:rsidRPr="00061A64">
        <w:rPr>
          <w:smallCaps w:val="0"/>
          <w:color w:val="000000"/>
        </w:rPr>
        <w:t xml:space="preserve">emergency response organization and assigns responsibilities for various emergency tasks.  This plan is intended to </w:t>
      </w:r>
      <w:r>
        <w:rPr>
          <w:smallCaps w:val="0"/>
          <w:color w:val="000000"/>
        </w:rPr>
        <w:t>empower employees in an emergency and</w:t>
      </w:r>
      <w:r w:rsidR="00E007BC">
        <w:rPr>
          <w:smallCaps w:val="0"/>
          <w:color w:val="000000"/>
        </w:rPr>
        <w:t xml:space="preserve"> to</w:t>
      </w:r>
      <w:r>
        <w:rPr>
          <w:smallCaps w:val="0"/>
          <w:color w:val="000000"/>
        </w:rPr>
        <w:t xml:space="preserve"> clarify emergency roles and response</w:t>
      </w:r>
      <w:r w:rsidR="006246B9">
        <w:rPr>
          <w:smallCaps w:val="0"/>
          <w:color w:val="000000"/>
        </w:rPr>
        <w:t>s</w:t>
      </w:r>
      <w:r>
        <w:rPr>
          <w:smallCaps w:val="0"/>
          <w:color w:val="000000"/>
        </w:rPr>
        <w:t xml:space="preserve">.  </w:t>
      </w:r>
      <w:r w:rsidR="00210E08">
        <w:rPr>
          <w:smallCaps w:val="0"/>
          <w:color w:val="000000"/>
        </w:rPr>
        <w:t xml:space="preserve">It is also intended to </w:t>
      </w:r>
      <w:r w:rsidR="00210E08" w:rsidRPr="00061A64">
        <w:rPr>
          <w:smallCaps w:val="0"/>
          <w:color w:val="000000"/>
        </w:rPr>
        <w:t xml:space="preserve">provide a framework for more specific functional annexes that describe in more detail </w:t>
      </w:r>
      <w:r w:rsidR="00210E08">
        <w:rPr>
          <w:smallCaps w:val="0"/>
          <w:color w:val="000000"/>
        </w:rPr>
        <w:t>those employees</w:t>
      </w:r>
      <w:r w:rsidR="007F3813">
        <w:rPr>
          <w:smallCaps w:val="0"/>
          <w:color w:val="000000"/>
        </w:rPr>
        <w:t xml:space="preserve">’ responsibilities </w:t>
      </w:r>
      <w:r w:rsidR="00210E08">
        <w:rPr>
          <w:smallCaps w:val="0"/>
          <w:color w:val="000000"/>
        </w:rPr>
        <w:t xml:space="preserve">for specific duties under specific circumstances. </w:t>
      </w:r>
      <w:r w:rsidR="00210E08" w:rsidRPr="00061A64">
        <w:rPr>
          <w:smallCaps w:val="0"/>
          <w:color w:val="000000"/>
        </w:rPr>
        <w:t>This plan applies to all</w:t>
      </w:r>
      <w:r w:rsidR="00210E08">
        <w:rPr>
          <w:smallCaps w:val="0"/>
          <w:color w:val="000000"/>
        </w:rPr>
        <w:t xml:space="preserve"> MCC administration, faculty, staff, and students.</w:t>
      </w:r>
      <w:r w:rsidR="00210E08" w:rsidRPr="00061A64">
        <w:rPr>
          <w:smallCaps w:val="0"/>
          <w:color w:val="000000"/>
        </w:rPr>
        <w:t xml:space="preserve"> </w:t>
      </w:r>
      <w:r w:rsidRPr="00061A64">
        <w:rPr>
          <w:smallCaps w:val="0"/>
          <w:color w:val="000000"/>
        </w:rPr>
        <w:t xml:space="preserve">The primary audience for </w:t>
      </w:r>
      <w:r w:rsidR="007F3813">
        <w:rPr>
          <w:smallCaps w:val="0"/>
          <w:color w:val="000000"/>
        </w:rPr>
        <w:t>this</w:t>
      </w:r>
      <w:r w:rsidR="007F3813" w:rsidRPr="00061A64">
        <w:rPr>
          <w:smallCaps w:val="0"/>
          <w:color w:val="000000"/>
        </w:rPr>
        <w:t xml:space="preserve"> </w:t>
      </w:r>
      <w:r w:rsidRPr="00061A64">
        <w:rPr>
          <w:smallCaps w:val="0"/>
          <w:color w:val="000000"/>
        </w:rPr>
        <w:t xml:space="preserve">document includes </w:t>
      </w:r>
      <w:r w:rsidR="004B6D2D">
        <w:rPr>
          <w:smallCaps w:val="0"/>
          <w:color w:val="000000"/>
        </w:rPr>
        <w:t>the staff tasked within the document or</w:t>
      </w:r>
      <w:r>
        <w:rPr>
          <w:smallCaps w:val="0"/>
          <w:color w:val="000000"/>
        </w:rPr>
        <w:t xml:space="preserve"> </w:t>
      </w:r>
      <w:r w:rsidR="004B6D2D">
        <w:rPr>
          <w:smallCaps w:val="0"/>
          <w:color w:val="000000"/>
        </w:rPr>
        <w:t xml:space="preserve">annexes, </w:t>
      </w:r>
      <w:r w:rsidR="001779AC">
        <w:rPr>
          <w:smallCaps w:val="0"/>
          <w:color w:val="000000"/>
        </w:rPr>
        <w:t>MCC Campus Police,</w:t>
      </w:r>
      <w:r w:rsidR="00E06021">
        <w:rPr>
          <w:smallCaps w:val="0"/>
          <w:color w:val="000000"/>
        </w:rPr>
        <w:t xml:space="preserve"> Safety and </w:t>
      </w:r>
      <w:r w:rsidR="00D6547E">
        <w:rPr>
          <w:smallCaps w:val="0"/>
          <w:color w:val="000000"/>
        </w:rPr>
        <w:t>Security</w:t>
      </w:r>
      <w:r w:rsidR="00E06021">
        <w:rPr>
          <w:smallCaps w:val="0"/>
          <w:color w:val="000000"/>
        </w:rPr>
        <w:t xml:space="preserve"> Committee</w:t>
      </w:r>
      <w:r w:rsidR="004B6D2D">
        <w:rPr>
          <w:smallCaps w:val="0"/>
          <w:color w:val="000000"/>
        </w:rPr>
        <w:t>, Administration,</w:t>
      </w:r>
      <w:r w:rsidR="00A04B4D">
        <w:rPr>
          <w:smallCaps w:val="0"/>
          <w:color w:val="000000"/>
        </w:rPr>
        <w:t xml:space="preserve"> </w:t>
      </w:r>
      <w:r w:rsidR="00E06021">
        <w:rPr>
          <w:smallCaps w:val="0"/>
          <w:color w:val="000000"/>
        </w:rPr>
        <w:t>Building Preparedness Coordinators</w:t>
      </w:r>
      <w:r w:rsidR="00A04B4D">
        <w:rPr>
          <w:smallCaps w:val="0"/>
          <w:color w:val="000000"/>
        </w:rPr>
        <w:t xml:space="preserve">, </w:t>
      </w:r>
      <w:r w:rsidR="004B6D2D">
        <w:rPr>
          <w:smallCaps w:val="0"/>
          <w:color w:val="000000"/>
        </w:rPr>
        <w:t>leaders of local volunteer organizations that support emergency operations</w:t>
      </w:r>
      <w:r w:rsidR="00C510A4">
        <w:rPr>
          <w:smallCaps w:val="0"/>
          <w:color w:val="000000"/>
        </w:rPr>
        <w:t>,</w:t>
      </w:r>
      <w:r w:rsidR="004B6D2D">
        <w:rPr>
          <w:smallCaps w:val="0"/>
          <w:color w:val="000000"/>
        </w:rPr>
        <w:t xml:space="preserve"> and others who may participate in </w:t>
      </w:r>
      <w:r w:rsidR="00E06021">
        <w:rPr>
          <w:smallCaps w:val="0"/>
          <w:color w:val="000000"/>
        </w:rPr>
        <w:t xml:space="preserve">prevention, </w:t>
      </w:r>
      <w:r w:rsidR="004B6D2D">
        <w:rPr>
          <w:smallCaps w:val="0"/>
          <w:color w:val="000000"/>
        </w:rPr>
        <w:t>mitigation, preparedness, response and recovery efforts.</w:t>
      </w:r>
    </w:p>
    <w:p w14:paraId="431C4D3E" w14:textId="77777777" w:rsidR="004B6D2D" w:rsidRDefault="004B6D2D" w:rsidP="009A6519">
      <w:pPr>
        <w:pStyle w:val="BodyTextIndent2"/>
        <w:ind w:left="0"/>
        <w:rPr>
          <w:smallCaps w:val="0"/>
          <w:color w:val="000000"/>
        </w:rPr>
      </w:pPr>
    </w:p>
    <w:p w14:paraId="2FCC10DA" w14:textId="53184845" w:rsidR="004B6D2D" w:rsidRDefault="004B6D2D" w:rsidP="009A6519">
      <w:pPr>
        <w:pStyle w:val="BodyTextIndent2"/>
        <w:ind w:left="0"/>
        <w:rPr>
          <w:smallCaps w:val="0"/>
          <w:color w:val="000000"/>
        </w:rPr>
      </w:pPr>
      <w:r>
        <w:rPr>
          <w:smallCaps w:val="0"/>
          <w:color w:val="000000"/>
        </w:rPr>
        <w:t xml:space="preserve">This Basic Plan outlines </w:t>
      </w:r>
      <w:proofErr w:type="spellStart"/>
      <w:r>
        <w:rPr>
          <w:smallCaps w:val="0"/>
          <w:color w:val="000000"/>
        </w:rPr>
        <w:t>MCC’s</w:t>
      </w:r>
      <w:proofErr w:type="spellEnd"/>
      <w:r>
        <w:rPr>
          <w:smallCaps w:val="0"/>
          <w:color w:val="000000"/>
        </w:rPr>
        <w:t xml:space="preserve"> approach to emergency management and operations.  It has been developed to protect the </w:t>
      </w:r>
      <w:r w:rsidR="00E007BC">
        <w:rPr>
          <w:smallCaps w:val="0"/>
          <w:color w:val="000000"/>
        </w:rPr>
        <w:t xml:space="preserve">faculty, staff, </w:t>
      </w:r>
      <w:r>
        <w:rPr>
          <w:smallCaps w:val="0"/>
          <w:color w:val="000000"/>
        </w:rPr>
        <w:t>students</w:t>
      </w:r>
      <w:r w:rsidR="00E007BC">
        <w:rPr>
          <w:smallCaps w:val="0"/>
          <w:color w:val="000000"/>
        </w:rPr>
        <w:t>, and visitors</w:t>
      </w:r>
      <w:r>
        <w:rPr>
          <w:smallCaps w:val="0"/>
          <w:color w:val="000000"/>
        </w:rPr>
        <w:t xml:space="preserve"> during an emergency situation.  This plan takes an all-hazard approach to emergency management and plans for prevention, mitigation, preparedness, response</w:t>
      </w:r>
      <w:r w:rsidR="00C510A4">
        <w:rPr>
          <w:smallCaps w:val="0"/>
          <w:color w:val="000000"/>
        </w:rPr>
        <w:t>,</w:t>
      </w:r>
      <w:r>
        <w:rPr>
          <w:smallCaps w:val="0"/>
          <w:color w:val="000000"/>
        </w:rPr>
        <w:t xml:space="preserve"> and recovery.</w:t>
      </w:r>
    </w:p>
    <w:p w14:paraId="65994DF7" w14:textId="4550E0D6" w:rsidR="00212F55" w:rsidRDefault="00212F55" w:rsidP="009A6519">
      <w:pPr>
        <w:pStyle w:val="BodyTextIndent2"/>
        <w:ind w:left="0"/>
        <w:rPr>
          <w:smallCaps w:val="0"/>
          <w:color w:val="000000"/>
        </w:rPr>
      </w:pPr>
    </w:p>
    <w:p w14:paraId="4F0371AA" w14:textId="77777777" w:rsidR="00212F55" w:rsidRPr="00212F55" w:rsidRDefault="00212F55" w:rsidP="00212F55">
      <w:pPr>
        <w:autoSpaceDE w:val="0"/>
        <w:autoSpaceDN w:val="0"/>
        <w:adjustRightInd w:val="0"/>
        <w:spacing w:after="0"/>
        <w:rPr>
          <w:rFonts w:ascii="Arial" w:eastAsia="Perpetua" w:hAnsi="Arial" w:cs="Arial"/>
        </w:rPr>
      </w:pPr>
      <w:r w:rsidRPr="00212F55">
        <w:rPr>
          <w:rFonts w:ascii="Arial" w:eastAsia="Perpetua" w:hAnsi="Arial" w:cs="Arial"/>
        </w:rPr>
        <w:t xml:space="preserve">Although emergencies/disasters and catastrophic incidents typically result in impacts far beyond the immediate or initial incident area, the </w:t>
      </w:r>
      <w:proofErr w:type="spellStart"/>
      <w:r w:rsidRPr="00212F55">
        <w:rPr>
          <w:rFonts w:ascii="Arial" w:eastAsia="Perpetua" w:hAnsi="Arial" w:cs="Arial"/>
        </w:rPr>
        <w:t>EOP</w:t>
      </w:r>
      <w:proofErr w:type="spellEnd"/>
      <w:r w:rsidRPr="00212F55">
        <w:rPr>
          <w:rFonts w:ascii="Arial" w:eastAsia="Perpetua" w:hAnsi="Arial" w:cs="Arial"/>
        </w:rPr>
        <w:t xml:space="preserve"> provides a framework to enable the management of cascading impacts and multiple incidents as well as the prevention of and preparation for subsequent events.</w:t>
      </w:r>
    </w:p>
    <w:p w14:paraId="522C5FD9" w14:textId="77777777" w:rsidR="00212F55" w:rsidRPr="00212F55" w:rsidRDefault="00212F55" w:rsidP="00212F55">
      <w:pPr>
        <w:autoSpaceDE w:val="0"/>
        <w:autoSpaceDN w:val="0"/>
        <w:adjustRightInd w:val="0"/>
        <w:spacing w:after="0"/>
        <w:rPr>
          <w:rFonts w:ascii="Arial" w:eastAsia="Perpetua" w:hAnsi="Arial" w:cs="Arial"/>
        </w:rPr>
      </w:pPr>
    </w:p>
    <w:p w14:paraId="0B65E08D" w14:textId="77777777" w:rsidR="00212F55" w:rsidRPr="00212F55" w:rsidRDefault="00212F55" w:rsidP="00212F55">
      <w:pPr>
        <w:spacing w:after="0"/>
        <w:rPr>
          <w:rFonts w:ascii="Arial" w:eastAsia="Perpetua" w:hAnsi="Arial" w:cs="Arial"/>
        </w:rPr>
      </w:pPr>
      <w:r w:rsidRPr="00212F55">
        <w:rPr>
          <w:rFonts w:ascii="Arial" w:eastAsia="Perpetua" w:hAnsi="Arial" w:cs="Arial"/>
        </w:rPr>
        <w:t>It is the responsibility of those referenced in this plan to integrate their departmental procedures, guidelines, and emergency management activities such as task performance and organization, while also participating in training, exercises and plan integration and maintenance needed to support a collective process.</w:t>
      </w:r>
    </w:p>
    <w:p w14:paraId="5E643718" w14:textId="77777777" w:rsidR="00212F55" w:rsidRPr="00212F55" w:rsidRDefault="00212F55" w:rsidP="00212F55">
      <w:pPr>
        <w:spacing w:after="0"/>
        <w:rPr>
          <w:rFonts w:ascii="Arial" w:eastAsia="Perpetua" w:hAnsi="Arial" w:cs="Arial"/>
        </w:rPr>
      </w:pPr>
    </w:p>
    <w:p w14:paraId="45A28490" w14:textId="77777777" w:rsidR="00212F55" w:rsidRPr="00212F55" w:rsidRDefault="00212F55" w:rsidP="00212F55">
      <w:pPr>
        <w:spacing w:after="0"/>
        <w:rPr>
          <w:rFonts w:ascii="Arial" w:eastAsia="Perpetua" w:hAnsi="Arial" w:cs="Arial"/>
        </w:rPr>
      </w:pPr>
      <w:r w:rsidRPr="00212F55">
        <w:rPr>
          <w:rFonts w:ascii="Arial" w:eastAsia="Perpetua" w:hAnsi="Arial" w:cs="Arial"/>
        </w:rPr>
        <w:t xml:space="preserve">Additionally, the </w:t>
      </w:r>
      <w:proofErr w:type="spellStart"/>
      <w:r w:rsidRPr="00212F55">
        <w:rPr>
          <w:rFonts w:ascii="Arial" w:eastAsia="Perpetua" w:hAnsi="Arial" w:cs="Arial"/>
        </w:rPr>
        <w:t>EOP</w:t>
      </w:r>
      <w:proofErr w:type="spellEnd"/>
    </w:p>
    <w:p w14:paraId="06C450EC" w14:textId="77777777" w:rsidR="00212F55" w:rsidRPr="00212F55" w:rsidRDefault="00212F55" w:rsidP="00120F9F">
      <w:pPr>
        <w:numPr>
          <w:ilvl w:val="0"/>
          <w:numId w:val="34"/>
        </w:numPr>
        <w:autoSpaceDE w:val="0"/>
        <w:autoSpaceDN w:val="0"/>
        <w:adjustRightInd w:val="0"/>
        <w:spacing w:after="0" w:line="240" w:lineRule="auto"/>
        <w:rPr>
          <w:rFonts w:ascii="Arial" w:eastAsia="Perpetua" w:hAnsi="Arial" w:cs="Arial"/>
        </w:rPr>
      </w:pPr>
      <w:r w:rsidRPr="00212F55">
        <w:rPr>
          <w:rFonts w:ascii="Arial" w:eastAsia="Perpetua" w:hAnsi="Arial" w:cs="Arial"/>
        </w:rPr>
        <w:t>Outlines the duties and responsibilities of the College divisions and departments.</w:t>
      </w:r>
    </w:p>
    <w:p w14:paraId="34612196" w14:textId="77777777" w:rsidR="00212F55" w:rsidRPr="00212F55" w:rsidRDefault="00212F55" w:rsidP="00120F9F">
      <w:pPr>
        <w:numPr>
          <w:ilvl w:val="0"/>
          <w:numId w:val="34"/>
        </w:numPr>
        <w:spacing w:after="0" w:line="240" w:lineRule="auto"/>
        <w:rPr>
          <w:rFonts w:ascii="Arial" w:eastAsia="Perpetua" w:hAnsi="Arial" w:cs="Arial"/>
          <w:color w:val="000000"/>
        </w:rPr>
      </w:pPr>
      <w:r w:rsidRPr="00212F55">
        <w:rPr>
          <w:rFonts w:ascii="Arial" w:eastAsia="Perpetua" w:hAnsi="Arial" w:cs="Arial"/>
          <w:color w:val="000000"/>
        </w:rPr>
        <w:t xml:space="preserve">Empowers employees in an incident to act quickly and knowledgably. </w:t>
      </w:r>
    </w:p>
    <w:p w14:paraId="0D5245A5" w14:textId="77777777" w:rsidR="00212F55" w:rsidRPr="00212F55" w:rsidRDefault="00212F55" w:rsidP="00120F9F">
      <w:pPr>
        <w:numPr>
          <w:ilvl w:val="0"/>
          <w:numId w:val="34"/>
        </w:numPr>
        <w:spacing w:after="0" w:line="240" w:lineRule="auto"/>
        <w:rPr>
          <w:rFonts w:ascii="Arial" w:eastAsia="Perpetua" w:hAnsi="Arial" w:cs="Arial"/>
          <w:color w:val="000000"/>
        </w:rPr>
      </w:pPr>
      <w:r w:rsidRPr="00212F55">
        <w:rPr>
          <w:rFonts w:ascii="Arial" w:eastAsia="Perpetua" w:hAnsi="Arial" w:cs="Arial"/>
          <w:color w:val="000000"/>
        </w:rPr>
        <w:t xml:space="preserve">Informs and train key stakeholders on their roles and responsibilities before, during, and after an incident. </w:t>
      </w:r>
    </w:p>
    <w:p w14:paraId="28468FBA" w14:textId="77777777" w:rsidR="00212F55" w:rsidRPr="00212F55" w:rsidRDefault="00212F55" w:rsidP="00120F9F">
      <w:pPr>
        <w:numPr>
          <w:ilvl w:val="0"/>
          <w:numId w:val="34"/>
        </w:numPr>
        <w:spacing w:after="0" w:line="240" w:lineRule="auto"/>
        <w:rPr>
          <w:rFonts w:ascii="Arial" w:eastAsia="Perpetua" w:hAnsi="Arial" w:cs="Arial"/>
          <w:color w:val="000000"/>
        </w:rPr>
      </w:pPr>
      <w:r w:rsidRPr="00212F55">
        <w:rPr>
          <w:rFonts w:ascii="Arial" w:eastAsia="Perpetua" w:hAnsi="Arial" w:cs="Arial"/>
          <w:color w:val="000000"/>
        </w:rPr>
        <w:t>Provides other members of the community with assurances that the College has established guidelines and procedures to respond to incidents/hazards in an effective way.</w:t>
      </w:r>
    </w:p>
    <w:p w14:paraId="3604A2AB" w14:textId="77777777" w:rsidR="00212F55" w:rsidRPr="00212F55" w:rsidRDefault="00212F55" w:rsidP="00120F9F">
      <w:pPr>
        <w:numPr>
          <w:ilvl w:val="0"/>
          <w:numId w:val="34"/>
        </w:numPr>
        <w:autoSpaceDE w:val="0"/>
        <w:autoSpaceDN w:val="0"/>
        <w:adjustRightInd w:val="0"/>
        <w:spacing w:after="0" w:line="240" w:lineRule="auto"/>
        <w:rPr>
          <w:rFonts w:ascii="Arial" w:eastAsia="Perpetua" w:hAnsi="Arial" w:cs="Arial"/>
        </w:rPr>
      </w:pPr>
      <w:r w:rsidRPr="00212F55">
        <w:rPr>
          <w:rFonts w:ascii="Arial" w:eastAsia="Perpetua" w:hAnsi="Arial" w:cs="Arial"/>
        </w:rPr>
        <w:t>Establishes intra-agency and multi-jurisdictional mechanisms for involvement in, and coordination of, incident prevention, response and recovery operations.</w:t>
      </w:r>
    </w:p>
    <w:p w14:paraId="6AE15AA0" w14:textId="77777777" w:rsidR="00212F55" w:rsidRPr="00212F55" w:rsidRDefault="00212F55" w:rsidP="00120F9F">
      <w:pPr>
        <w:numPr>
          <w:ilvl w:val="0"/>
          <w:numId w:val="34"/>
        </w:numPr>
        <w:spacing w:after="0" w:line="240" w:lineRule="auto"/>
        <w:rPr>
          <w:rFonts w:ascii="Arial" w:eastAsia="Perpetua" w:hAnsi="Arial" w:cs="Arial"/>
        </w:rPr>
      </w:pPr>
      <w:r w:rsidRPr="00212F55">
        <w:rPr>
          <w:rFonts w:ascii="Arial" w:eastAsia="Perpetua" w:hAnsi="Arial" w:cs="Arial"/>
        </w:rPr>
        <w:t xml:space="preserve">Provides guidance for emergency operations and the utilization of all available </w:t>
      </w:r>
      <w:proofErr w:type="spellStart"/>
      <w:r w:rsidRPr="00212F55">
        <w:rPr>
          <w:rFonts w:ascii="Arial" w:eastAsia="Perpetua" w:hAnsi="Arial" w:cs="Arial"/>
        </w:rPr>
        <w:t>BTC</w:t>
      </w:r>
      <w:proofErr w:type="spellEnd"/>
      <w:r w:rsidRPr="00212F55">
        <w:rPr>
          <w:rFonts w:ascii="Arial" w:eastAsia="Perpetua" w:hAnsi="Arial" w:cs="Arial"/>
        </w:rPr>
        <w:t xml:space="preserve"> resources for the protection of lives, property, and the continuance of college operations in an emergency.</w:t>
      </w:r>
    </w:p>
    <w:p w14:paraId="4ACE3EFE" w14:textId="77777777" w:rsidR="00212F55" w:rsidRDefault="00212F55" w:rsidP="009A6519">
      <w:pPr>
        <w:pStyle w:val="BodyTextIndent2"/>
        <w:ind w:left="0"/>
        <w:rPr>
          <w:smallCaps w:val="0"/>
          <w:color w:val="000000"/>
        </w:rPr>
      </w:pPr>
    </w:p>
    <w:p w14:paraId="42AF400E" w14:textId="586C80AD" w:rsidR="00AF4786" w:rsidRDefault="00AF4786" w:rsidP="009A6519">
      <w:pPr>
        <w:pStyle w:val="BodyTextIndent2"/>
        <w:ind w:left="0"/>
        <w:rPr>
          <w:b/>
          <w:smallCaps w:val="0"/>
          <w:color w:val="000000"/>
        </w:rPr>
      </w:pPr>
    </w:p>
    <w:p w14:paraId="55914EA1" w14:textId="428251E7" w:rsidR="00A53852" w:rsidRDefault="00A53852" w:rsidP="009A6519">
      <w:pPr>
        <w:pStyle w:val="BodyTextIndent2"/>
        <w:ind w:left="0"/>
        <w:rPr>
          <w:b/>
          <w:smallCaps w:val="0"/>
          <w:color w:val="000000"/>
        </w:rPr>
      </w:pPr>
    </w:p>
    <w:p w14:paraId="1C8CD579" w14:textId="09F56A06" w:rsidR="00A53852" w:rsidRDefault="00A53852" w:rsidP="009A6519">
      <w:pPr>
        <w:pStyle w:val="BodyTextIndent2"/>
        <w:ind w:left="0"/>
        <w:rPr>
          <w:b/>
          <w:smallCaps w:val="0"/>
          <w:color w:val="000000"/>
        </w:rPr>
      </w:pPr>
    </w:p>
    <w:p w14:paraId="26F12BB1" w14:textId="0D25F208" w:rsidR="00A64FC1" w:rsidRDefault="00A64FC1" w:rsidP="009A6519">
      <w:pPr>
        <w:pStyle w:val="BodyTextIndent2"/>
        <w:ind w:left="0"/>
        <w:rPr>
          <w:b/>
          <w:smallCaps w:val="0"/>
          <w:color w:val="000000"/>
        </w:rPr>
      </w:pPr>
    </w:p>
    <w:p w14:paraId="03C2D063" w14:textId="77777777" w:rsidR="00A64FC1" w:rsidRDefault="00A64FC1" w:rsidP="009A6519">
      <w:pPr>
        <w:pStyle w:val="BodyTextIndent2"/>
        <w:ind w:left="0"/>
        <w:rPr>
          <w:b/>
          <w:smallCaps w:val="0"/>
          <w:color w:val="000000"/>
        </w:rPr>
      </w:pPr>
    </w:p>
    <w:p w14:paraId="6BA33F8D" w14:textId="77777777" w:rsidR="002B7309" w:rsidRPr="00A07D2A" w:rsidRDefault="002B7309" w:rsidP="009A6519">
      <w:pPr>
        <w:pStyle w:val="BodyTextIndent2"/>
        <w:ind w:left="0"/>
        <w:rPr>
          <w:b/>
          <w:smallCaps w:val="0"/>
          <w:color w:val="000000"/>
        </w:rPr>
      </w:pPr>
    </w:p>
    <w:p w14:paraId="58393027" w14:textId="77777777" w:rsidR="00AF4786" w:rsidRPr="000B345A" w:rsidRDefault="00AF4786" w:rsidP="009A6519">
      <w:pPr>
        <w:pStyle w:val="BodyTextIndent2"/>
        <w:ind w:left="0"/>
        <w:rPr>
          <w:b/>
          <w:smallCaps w:val="0"/>
          <w:color w:val="000000"/>
        </w:rPr>
      </w:pPr>
      <w:r w:rsidRPr="000B345A">
        <w:rPr>
          <w:b/>
          <w:smallCaps w:val="0"/>
          <w:color w:val="000000"/>
        </w:rPr>
        <w:lastRenderedPageBreak/>
        <w:t>Missions and Goals</w:t>
      </w:r>
    </w:p>
    <w:p w14:paraId="24F9248E" w14:textId="77777777" w:rsidR="00AF4786" w:rsidRDefault="00AF4786" w:rsidP="009A6519">
      <w:pPr>
        <w:pStyle w:val="BodyTextIndent2"/>
        <w:ind w:left="0"/>
        <w:rPr>
          <w:smallCaps w:val="0"/>
          <w:color w:val="000000"/>
        </w:rPr>
      </w:pPr>
    </w:p>
    <w:p w14:paraId="04FC3401" w14:textId="77777777" w:rsidR="00AF4786" w:rsidRDefault="00AF4786" w:rsidP="00AF4786">
      <w:pPr>
        <w:pStyle w:val="BodyTextIndent2"/>
        <w:numPr>
          <w:ilvl w:val="0"/>
          <w:numId w:val="2"/>
        </w:numPr>
        <w:rPr>
          <w:smallCaps w:val="0"/>
          <w:color w:val="000000"/>
        </w:rPr>
      </w:pPr>
      <w:bookmarkStart w:id="35" w:name="_Hlk88230680"/>
      <w:r>
        <w:rPr>
          <w:smallCaps w:val="0"/>
          <w:color w:val="000000"/>
        </w:rPr>
        <w:t>The mission of McLennan Community College in an emergency or disaster is to:</w:t>
      </w:r>
    </w:p>
    <w:p w14:paraId="5A63CABA" w14:textId="77777777" w:rsidR="00AF4786" w:rsidRDefault="00AF4786" w:rsidP="00AF4786">
      <w:pPr>
        <w:pStyle w:val="BodyTextIndent2"/>
        <w:numPr>
          <w:ilvl w:val="1"/>
          <w:numId w:val="2"/>
        </w:numPr>
        <w:rPr>
          <w:smallCaps w:val="0"/>
          <w:color w:val="000000"/>
        </w:rPr>
      </w:pPr>
      <w:r>
        <w:rPr>
          <w:smallCaps w:val="0"/>
          <w:color w:val="000000"/>
        </w:rPr>
        <w:t>Protect lives and property</w:t>
      </w:r>
      <w:r w:rsidR="00492867">
        <w:rPr>
          <w:smallCaps w:val="0"/>
          <w:color w:val="000000"/>
        </w:rPr>
        <w:t>;</w:t>
      </w:r>
    </w:p>
    <w:p w14:paraId="41651C89" w14:textId="77777777" w:rsidR="00AF4786" w:rsidRDefault="00AF4786" w:rsidP="00AF4786">
      <w:pPr>
        <w:pStyle w:val="BodyTextIndent2"/>
        <w:numPr>
          <w:ilvl w:val="1"/>
          <w:numId w:val="2"/>
        </w:numPr>
        <w:rPr>
          <w:smallCaps w:val="0"/>
          <w:color w:val="000000"/>
        </w:rPr>
      </w:pPr>
      <w:r>
        <w:rPr>
          <w:smallCaps w:val="0"/>
          <w:color w:val="000000"/>
        </w:rPr>
        <w:t>Mitigate the effects of the disaster</w:t>
      </w:r>
      <w:r w:rsidR="00492867">
        <w:rPr>
          <w:smallCaps w:val="0"/>
          <w:color w:val="000000"/>
        </w:rPr>
        <w:t>;</w:t>
      </w:r>
    </w:p>
    <w:p w14:paraId="5F047AE0" w14:textId="77777777" w:rsidR="00AF4786" w:rsidRDefault="00AF4786" w:rsidP="00AF4786">
      <w:pPr>
        <w:pStyle w:val="BodyTextIndent2"/>
        <w:numPr>
          <w:ilvl w:val="1"/>
          <w:numId w:val="2"/>
        </w:numPr>
        <w:rPr>
          <w:smallCaps w:val="0"/>
          <w:color w:val="000000"/>
        </w:rPr>
      </w:pPr>
      <w:r>
        <w:rPr>
          <w:smallCaps w:val="0"/>
          <w:color w:val="000000"/>
        </w:rPr>
        <w:t>Respond to emergencies promptly and properly</w:t>
      </w:r>
      <w:r w:rsidR="00492867">
        <w:rPr>
          <w:smallCaps w:val="0"/>
          <w:color w:val="000000"/>
        </w:rPr>
        <w:t>; and</w:t>
      </w:r>
    </w:p>
    <w:p w14:paraId="49EACBAD" w14:textId="77777777" w:rsidR="00AF4786" w:rsidRDefault="00AF4786" w:rsidP="00AF4786">
      <w:pPr>
        <w:pStyle w:val="BodyTextIndent2"/>
        <w:numPr>
          <w:ilvl w:val="1"/>
          <w:numId w:val="2"/>
        </w:numPr>
        <w:rPr>
          <w:smallCaps w:val="0"/>
          <w:color w:val="000000"/>
        </w:rPr>
      </w:pPr>
      <w:r>
        <w:rPr>
          <w:smallCaps w:val="0"/>
          <w:color w:val="000000"/>
        </w:rPr>
        <w:t>Aid in recovery from disasters</w:t>
      </w:r>
      <w:r w:rsidR="00492867">
        <w:rPr>
          <w:smallCaps w:val="0"/>
          <w:color w:val="000000"/>
        </w:rPr>
        <w:t>.</w:t>
      </w:r>
    </w:p>
    <w:bookmarkEnd w:id="35"/>
    <w:p w14:paraId="4F947FB1" w14:textId="77777777" w:rsidR="004C6D81" w:rsidRDefault="004C6D81" w:rsidP="004C6D81">
      <w:pPr>
        <w:pStyle w:val="BodyTextIndent2"/>
        <w:ind w:left="1440"/>
        <w:rPr>
          <w:smallCaps w:val="0"/>
          <w:color w:val="000000"/>
        </w:rPr>
      </w:pPr>
    </w:p>
    <w:p w14:paraId="0EF38CF5" w14:textId="2E59CB6B" w:rsidR="00AF4786" w:rsidRDefault="00AF4786" w:rsidP="00AF4786">
      <w:pPr>
        <w:pStyle w:val="BodyTextIndent2"/>
        <w:numPr>
          <w:ilvl w:val="0"/>
          <w:numId w:val="2"/>
        </w:numPr>
        <w:rPr>
          <w:smallCaps w:val="0"/>
          <w:color w:val="000000"/>
        </w:rPr>
      </w:pPr>
      <w:r>
        <w:rPr>
          <w:smallCaps w:val="0"/>
          <w:color w:val="000000"/>
        </w:rPr>
        <w:t xml:space="preserve">The goals of the McLennan Community College </w:t>
      </w:r>
      <w:r w:rsidR="009649C1">
        <w:rPr>
          <w:smallCaps w:val="0"/>
          <w:color w:val="000000"/>
        </w:rPr>
        <w:t>Emergency Operations Plan</w:t>
      </w:r>
      <w:r w:rsidR="00B54716">
        <w:rPr>
          <w:smallCaps w:val="0"/>
          <w:color w:val="000000"/>
        </w:rPr>
        <w:t xml:space="preserve"> </w:t>
      </w:r>
      <w:proofErr w:type="gramStart"/>
      <w:r>
        <w:rPr>
          <w:smallCaps w:val="0"/>
          <w:color w:val="000000"/>
        </w:rPr>
        <w:t>is</w:t>
      </w:r>
      <w:proofErr w:type="gramEnd"/>
      <w:r>
        <w:rPr>
          <w:smallCaps w:val="0"/>
          <w:color w:val="000000"/>
        </w:rPr>
        <w:t xml:space="preserve"> to:</w:t>
      </w:r>
    </w:p>
    <w:p w14:paraId="30735CCF" w14:textId="77777777" w:rsidR="00AF4786" w:rsidRDefault="00AF4786" w:rsidP="00AF4786">
      <w:pPr>
        <w:pStyle w:val="BodyTextIndent2"/>
        <w:numPr>
          <w:ilvl w:val="1"/>
          <w:numId w:val="2"/>
        </w:numPr>
        <w:rPr>
          <w:smallCaps w:val="0"/>
          <w:color w:val="000000"/>
        </w:rPr>
      </w:pPr>
      <w:r>
        <w:rPr>
          <w:smallCaps w:val="0"/>
          <w:color w:val="000000"/>
        </w:rPr>
        <w:t>Provide emergency response plans, services, and supplies for all facilities and employees</w:t>
      </w:r>
      <w:r w:rsidR="00492867">
        <w:rPr>
          <w:smallCaps w:val="0"/>
          <w:color w:val="000000"/>
        </w:rPr>
        <w:t xml:space="preserve">; </w:t>
      </w:r>
    </w:p>
    <w:p w14:paraId="54BC47D1" w14:textId="77777777" w:rsidR="00AF4786" w:rsidRDefault="00AF4786" w:rsidP="00AF4786">
      <w:pPr>
        <w:pStyle w:val="BodyTextIndent2"/>
        <w:numPr>
          <w:ilvl w:val="1"/>
          <w:numId w:val="2"/>
        </w:numPr>
        <w:rPr>
          <w:smallCaps w:val="0"/>
          <w:color w:val="000000"/>
        </w:rPr>
      </w:pPr>
      <w:r>
        <w:rPr>
          <w:smallCaps w:val="0"/>
          <w:color w:val="000000"/>
        </w:rPr>
        <w:t>Coordinate the use of College personnel and facilities</w:t>
      </w:r>
      <w:r w:rsidR="00492867">
        <w:rPr>
          <w:smallCaps w:val="0"/>
          <w:color w:val="000000"/>
        </w:rPr>
        <w:t xml:space="preserve">; </w:t>
      </w:r>
    </w:p>
    <w:p w14:paraId="561BF5DD" w14:textId="77777777" w:rsidR="00AF4786" w:rsidRDefault="00AF4786" w:rsidP="00AF4786">
      <w:pPr>
        <w:pStyle w:val="BodyTextIndent2"/>
        <w:numPr>
          <w:ilvl w:val="1"/>
          <w:numId w:val="2"/>
        </w:numPr>
        <w:rPr>
          <w:smallCaps w:val="0"/>
          <w:color w:val="000000"/>
        </w:rPr>
      </w:pPr>
      <w:r>
        <w:rPr>
          <w:smallCaps w:val="0"/>
          <w:color w:val="000000"/>
        </w:rPr>
        <w:t>Restore normal services and educational activities as quickly as possible</w:t>
      </w:r>
      <w:r w:rsidR="00492867">
        <w:rPr>
          <w:smallCaps w:val="0"/>
          <w:color w:val="000000"/>
        </w:rPr>
        <w:t>; and</w:t>
      </w:r>
    </w:p>
    <w:p w14:paraId="09B4106E" w14:textId="77777777" w:rsidR="00AF4786" w:rsidRDefault="00AF4786" w:rsidP="00AF4786">
      <w:pPr>
        <w:pStyle w:val="BodyTextIndent2"/>
        <w:numPr>
          <w:ilvl w:val="1"/>
          <w:numId w:val="2"/>
        </w:numPr>
        <w:rPr>
          <w:smallCaps w:val="0"/>
          <w:color w:val="000000"/>
        </w:rPr>
      </w:pPr>
      <w:r>
        <w:rPr>
          <w:smallCaps w:val="0"/>
          <w:color w:val="000000"/>
        </w:rPr>
        <w:t>Provide detailed and accurate documentation of emergencies to aid in the recovery process.</w:t>
      </w:r>
    </w:p>
    <w:p w14:paraId="5BE70A13" w14:textId="77777777" w:rsidR="00AF4786" w:rsidRDefault="00AF4786" w:rsidP="009A6519">
      <w:pPr>
        <w:pStyle w:val="BodyTextIndent2"/>
        <w:ind w:left="0"/>
        <w:rPr>
          <w:smallCaps w:val="0"/>
          <w:color w:val="000000"/>
        </w:rPr>
      </w:pPr>
    </w:p>
    <w:p w14:paraId="497A6AFF" w14:textId="77777777" w:rsidR="004B6D2D" w:rsidRDefault="004B6D2D" w:rsidP="009A6519">
      <w:pPr>
        <w:pStyle w:val="BodyTextIndent2"/>
        <w:ind w:left="0"/>
        <w:rPr>
          <w:smallCaps w:val="0"/>
          <w:color w:val="000000"/>
        </w:rPr>
      </w:pPr>
    </w:p>
    <w:p w14:paraId="78678848" w14:textId="77777777" w:rsidR="004B6D2D" w:rsidRPr="003814ED" w:rsidRDefault="004B6D2D" w:rsidP="003814ED">
      <w:pPr>
        <w:pStyle w:val="Heading2"/>
        <w:rPr>
          <w:sz w:val="28"/>
          <w:szCs w:val="28"/>
        </w:rPr>
      </w:pPr>
      <w:r w:rsidRPr="003814ED">
        <w:rPr>
          <w:sz w:val="28"/>
          <w:szCs w:val="28"/>
        </w:rPr>
        <w:t>III. EXPLANATION OF TERMS</w:t>
      </w:r>
    </w:p>
    <w:p w14:paraId="36E43595" w14:textId="77777777" w:rsidR="004B6D2D" w:rsidRDefault="004B6D2D" w:rsidP="004B6D2D">
      <w:pPr>
        <w:pStyle w:val="BodyTextIndent2"/>
        <w:ind w:left="0"/>
        <w:jc w:val="center"/>
        <w:rPr>
          <w:rFonts w:ascii="Arial Black" w:hAnsi="Arial Black"/>
          <w:smallCaps w:val="0"/>
          <w:color w:val="000000"/>
          <w:sz w:val="32"/>
          <w:szCs w:val="32"/>
        </w:rPr>
      </w:pPr>
    </w:p>
    <w:p w14:paraId="6BE85FAE" w14:textId="77777777" w:rsidR="00AF4786" w:rsidRPr="00061A64" w:rsidRDefault="00AF4786" w:rsidP="00AF4786">
      <w:pPr>
        <w:pStyle w:val="Heading2"/>
        <w:numPr>
          <w:ilvl w:val="0"/>
          <w:numId w:val="3"/>
        </w:numPr>
        <w:jc w:val="both"/>
        <w:rPr>
          <w:smallCaps w:val="0"/>
          <w:color w:val="000000"/>
        </w:rPr>
      </w:pPr>
      <w:bookmarkStart w:id="36" w:name="_Toc487511314"/>
      <w:bookmarkStart w:id="37" w:name="_Toc487860826"/>
      <w:bookmarkStart w:id="38" w:name="_Toc487860938"/>
      <w:bookmarkStart w:id="39" w:name="_Toc487861046"/>
      <w:bookmarkStart w:id="40" w:name="_Toc487861751"/>
      <w:bookmarkStart w:id="41" w:name="_Toc488028257"/>
      <w:bookmarkStart w:id="42" w:name="_Toc488030549"/>
      <w:bookmarkStart w:id="43" w:name="_Toc488128573"/>
      <w:bookmarkStart w:id="44" w:name="_Toc488741912"/>
      <w:r w:rsidRPr="00061A64">
        <w:rPr>
          <w:smallCaps w:val="0"/>
          <w:color w:val="000000"/>
        </w:rPr>
        <w:t>Acronyms</w:t>
      </w:r>
      <w:bookmarkEnd w:id="36"/>
      <w:bookmarkEnd w:id="37"/>
      <w:bookmarkEnd w:id="38"/>
      <w:bookmarkEnd w:id="39"/>
      <w:bookmarkEnd w:id="40"/>
      <w:bookmarkEnd w:id="41"/>
      <w:bookmarkEnd w:id="42"/>
      <w:bookmarkEnd w:id="43"/>
      <w:bookmarkEnd w:id="44"/>
    </w:p>
    <w:p w14:paraId="4CAB8C26" w14:textId="77777777" w:rsidR="00AF4786" w:rsidRPr="00AF4786" w:rsidRDefault="00AF4786" w:rsidP="00AF4786">
      <w:pPr>
        <w:pStyle w:val="Heading5"/>
        <w:ind w:firstLine="0"/>
        <w:rPr>
          <w:b w:val="0"/>
        </w:rPr>
      </w:pPr>
      <w:r w:rsidRPr="00AF4786">
        <w:rPr>
          <w:b w:val="0"/>
        </w:rPr>
        <w:t>AAR</w:t>
      </w:r>
      <w:r w:rsidRPr="00AF4786">
        <w:rPr>
          <w:b w:val="0"/>
        </w:rPr>
        <w:tab/>
      </w:r>
      <w:r w:rsidRPr="00AF4786">
        <w:rPr>
          <w:b w:val="0"/>
        </w:rPr>
        <w:tab/>
        <w:t>After Action Report</w:t>
      </w:r>
    </w:p>
    <w:p w14:paraId="6C2C640B" w14:textId="77777777" w:rsidR="00AF4786" w:rsidRPr="00AF4786" w:rsidRDefault="00AF4786" w:rsidP="00AF4786">
      <w:pPr>
        <w:pStyle w:val="Heading5"/>
        <w:ind w:firstLine="0"/>
        <w:rPr>
          <w:b w:val="0"/>
        </w:rPr>
      </w:pPr>
      <w:r w:rsidRPr="00AF4786">
        <w:rPr>
          <w:b w:val="0"/>
        </w:rPr>
        <w:t>ARC</w:t>
      </w:r>
      <w:r w:rsidRPr="00AF4786">
        <w:rPr>
          <w:b w:val="0"/>
        </w:rPr>
        <w:tab/>
      </w:r>
      <w:r w:rsidRPr="00AF4786">
        <w:rPr>
          <w:b w:val="0"/>
        </w:rPr>
        <w:tab/>
        <w:t>American Red Cross</w:t>
      </w:r>
    </w:p>
    <w:p w14:paraId="7E06FCD1" w14:textId="77777777" w:rsidR="00AF4786" w:rsidRPr="00AF4786" w:rsidRDefault="00AF4786" w:rsidP="00AF4786">
      <w:pPr>
        <w:pStyle w:val="Heading5"/>
        <w:ind w:firstLine="0"/>
        <w:rPr>
          <w:b w:val="0"/>
        </w:rPr>
      </w:pPr>
      <w:r w:rsidRPr="00AF4786">
        <w:rPr>
          <w:b w:val="0"/>
        </w:rPr>
        <w:t>CFR</w:t>
      </w:r>
      <w:r w:rsidRPr="00AF4786">
        <w:rPr>
          <w:b w:val="0"/>
        </w:rPr>
        <w:tab/>
      </w:r>
      <w:r w:rsidRPr="00AF4786">
        <w:rPr>
          <w:b w:val="0"/>
        </w:rPr>
        <w:tab/>
        <w:t>Code of Federal Regulations</w:t>
      </w:r>
    </w:p>
    <w:p w14:paraId="6D1DE3D2" w14:textId="77777777" w:rsidR="00AF4786" w:rsidRPr="00AF4786" w:rsidRDefault="00AF4786" w:rsidP="00AF4786">
      <w:pPr>
        <w:pStyle w:val="Heading5"/>
        <w:ind w:firstLine="0"/>
        <w:rPr>
          <w:b w:val="0"/>
        </w:rPr>
      </w:pPr>
      <w:r w:rsidRPr="00AF4786">
        <w:rPr>
          <w:b w:val="0"/>
        </w:rPr>
        <w:t>DDC</w:t>
      </w:r>
      <w:r w:rsidRPr="00AF4786">
        <w:rPr>
          <w:b w:val="0"/>
        </w:rPr>
        <w:tab/>
      </w:r>
      <w:r w:rsidRPr="00AF4786">
        <w:rPr>
          <w:b w:val="0"/>
        </w:rPr>
        <w:tab/>
        <w:t>Disaster District Committee</w:t>
      </w:r>
    </w:p>
    <w:p w14:paraId="2EB9DFE8" w14:textId="77777777" w:rsidR="00AF4786" w:rsidRDefault="00AF4786" w:rsidP="00AF4786">
      <w:pPr>
        <w:pStyle w:val="Heading5"/>
        <w:ind w:firstLine="0"/>
        <w:rPr>
          <w:b w:val="0"/>
        </w:rPr>
      </w:pPr>
      <w:r w:rsidRPr="00AF4786">
        <w:rPr>
          <w:b w:val="0"/>
        </w:rPr>
        <w:t>DHS</w:t>
      </w:r>
      <w:r w:rsidRPr="00AF4786">
        <w:rPr>
          <w:b w:val="0"/>
        </w:rPr>
        <w:tab/>
      </w:r>
      <w:r w:rsidRPr="00AF4786">
        <w:rPr>
          <w:b w:val="0"/>
        </w:rPr>
        <w:tab/>
        <w:t>Department of Homeland Security</w:t>
      </w:r>
    </w:p>
    <w:p w14:paraId="2BCFA16C" w14:textId="6601873D" w:rsidR="000C60EE" w:rsidRDefault="000C60EE" w:rsidP="000C60EE">
      <w:pPr>
        <w:pStyle w:val="Heading5"/>
        <w:ind w:firstLine="0"/>
        <w:rPr>
          <w:b w:val="0"/>
        </w:rPr>
      </w:pPr>
      <w:r w:rsidRPr="00AF4786">
        <w:rPr>
          <w:b w:val="0"/>
        </w:rPr>
        <w:t>EMC</w:t>
      </w:r>
      <w:r w:rsidRPr="00AF4786">
        <w:rPr>
          <w:b w:val="0"/>
        </w:rPr>
        <w:tab/>
      </w:r>
      <w:r w:rsidRPr="00AF4786">
        <w:rPr>
          <w:b w:val="0"/>
        </w:rPr>
        <w:tab/>
        <w:t>Emergency Management Coordinator</w:t>
      </w:r>
    </w:p>
    <w:p w14:paraId="63AE2E76" w14:textId="7C797C0A" w:rsidR="00BF4F7D" w:rsidRPr="00BF4F7D" w:rsidRDefault="00BF4F7D" w:rsidP="00BF4F7D">
      <w:pPr>
        <w:spacing w:after="0"/>
        <w:rPr>
          <w:rFonts w:ascii="Arial" w:hAnsi="Arial" w:cs="Arial"/>
        </w:rPr>
      </w:pPr>
      <w:proofErr w:type="spellStart"/>
      <w:r w:rsidRPr="00BF4F7D">
        <w:rPr>
          <w:rFonts w:ascii="Arial" w:hAnsi="Arial" w:cs="Arial"/>
        </w:rPr>
        <w:t>EMD</w:t>
      </w:r>
      <w:proofErr w:type="spellEnd"/>
      <w:r w:rsidRPr="00BF4F7D">
        <w:rPr>
          <w:rFonts w:ascii="Arial" w:hAnsi="Arial" w:cs="Arial"/>
        </w:rPr>
        <w:tab/>
      </w:r>
      <w:r w:rsidRPr="00BF4F7D">
        <w:rPr>
          <w:rFonts w:ascii="Arial" w:hAnsi="Arial" w:cs="Arial"/>
        </w:rPr>
        <w:tab/>
        <w:t xml:space="preserve">Emergency Management Director </w:t>
      </w:r>
    </w:p>
    <w:p w14:paraId="5770736A" w14:textId="77777777" w:rsidR="00AF4786" w:rsidRPr="00AF4786" w:rsidRDefault="00AF4786" w:rsidP="00AF4786">
      <w:pPr>
        <w:pStyle w:val="Heading5"/>
        <w:ind w:firstLine="0"/>
        <w:rPr>
          <w:b w:val="0"/>
        </w:rPr>
      </w:pPr>
      <w:proofErr w:type="spellStart"/>
      <w:r w:rsidRPr="00AF4786">
        <w:rPr>
          <w:b w:val="0"/>
        </w:rPr>
        <w:t>EOC</w:t>
      </w:r>
      <w:proofErr w:type="spellEnd"/>
      <w:r w:rsidRPr="00AF4786">
        <w:rPr>
          <w:b w:val="0"/>
        </w:rPr>
        <w:tab/>
      </w:r>
      <w:r w:rsidRPr="00AF4786">
        <w:rPr>
          <w:b w:val="0"/>
        </w:rPr>
        <w:tab/>
        <w:t>Emergency Operations or Operating Center</w:t>
      </w:r>
    </w:p>
    <w:p w14:paraId="100898C8" w14:textId="77777777" w:rsidR="00AF4786" w:rsidRPr="00AF4786" w:rsidRDefault="00AF4786" w:rsidP="00AF4786">
      <w:pPr>
        <w:pStyle w:val="Heading5"/>
        <w:ind w:firstLine="0"/>
        <w:rPr>
          <w:b w:val="0"/>
        </w:rPr>
      </w:pPr>
      <w:r w:rsidRPr="00AF4786">
        <w:rPr>
          <w:b w:val="0"/>
        </w:rPr>
        <w:t>FBI</w:t>
      </w:r>
      <w:r w:rsidRPr="00AF4786">
        <w:rPr>
          <w:b w:val="0"/>
        </w:rPr>
        <w:tab/>
      </w:r>
      <w:r w:rsidRPr="00AF4786">
        <w:rPr>
          <w:b w:val="0"/>
        </w:rPr>
        <w:tab/>
        <w:t>Federal Bureau of Investigation</w:t>
      </w:r>
    </w:p>
    <w:p w14:paraId="34D9DA05" w14:textId="77777777" w:rsidR="00AF4786" w:rsidRDefault="00AF4786" w:rsidP="00AF4786">
      <w:pPr>
        <w:pStyle w:val="Heading5"/>
        <w:ind w:firstLine="0"/>
        <w:rPr>
          <w:b w:val="0"/>
        </w:rPr>
      </w:pPr>
      <w:r w:rsidRPr="00AF4786">
        <w:rPr>
          <w:b w:val="0"/>
        </w:rPr>
        <w:t>FEMA</w:t>
      </w:r>
      <w:r w:rsidRPr="00AF4786">
        <w:rPr>
          <w:b w:val="0"/>
        </w:rPr>
        <w:tab/>
      </w:r>
      <w:r>
        <w:rPr>
          <w:b w:val="0"/>
        </w:rPr>
        <w:t xml:space="preserve">            </w:t>
      </w:r>
      <w:r w:rsidRPr="00AF4786">
        <w:rPr>
          <w:b w:val="0"/>
        </w:rPr>
        <w:t xml:space="preserve">Federal Emergency Management Agency, an element of the U.S. Department of </w:t>
      </w:r>
      <w:r>
        <w:rPr>
          <w:b w:val="0"/>
        </w:rPr>
        <w:t xml:space="preserve">  </w:t>
      </w:r>
    </w:p>
    <w:p w14:paraId="248DAF7C" w14:textId="77777777" w:rsidR="00AF4786" w:rsidRDefault="00AF4786" w:rsidP="00AF4786">
      <w:pPr>
        <w:pStyle w:val="Heading5"/>
        <w:ind w:firstLine="0"/>
        <w:rPr>
          <w:b w:val="0"/>
        </w:rPr>
      </w:pPr>
      <w:r>
        <w:rPr>
          <w:b w:val="0"/>
        </w:rPr>
        <w:t xml:space="preserve">                        </w:t>
      </w:r>
      <w:r w:rsidRPr="00AF4786">
        <w:rPr>
          <w:b w:val="0"/>
        </w:rPr>
        <w:t>Homeland Security</w:t>
      </w:r>
    </w:p>
    <w:p w14:paraId="7B70F4E3" w14:textId="77777777" w:rsidR="00E3273D" w:rsidRPr="00E3273D" w:rsidRDefault="00E3273D" w:rsidP="00E3273D">
      <w:pPr>
        <w:pStyle w:val="Heading5"/>
        <w:ind w:firstLine="0"/>
        <w:rPr>
          <w:b w:val="0"/>
        </w:rPr>
      </w:pPr>
      <w:r w:rsidRPr="00E3273D">
        <w:rPr>
          <w:b w:val="0"/>
        </w:rPr>
        <w:t>Hazmat</w:t>
      </w:r>
      <w:r w:rsidRPr="00E3273D">
        <w:rPr>
          <w:b w:val="0"/>
        </w:rPr>
        <w:tab/>
        <w:t>Hazardous Material</w:t>
      </w:r>
    </w:p>
    <w:p w14:paraId="376FA9A4" w14:textId="77777777" w:rsidR="00E3273D" w:rsidRPr="00E3273D" w:rsidRDefault="00E3273D" w:rsidP="00E3273D">
      <w:pPr>
        <w:pStyle w:val="Heading5"/>
        <w:ind w:firstLine="0"/>
        <w:rPr>
          <w:b w:val="0"/>
        </w:rPr>
      </w:pPr>
      <w:r w:rsidRPr="00E3273D">
        <w:rPr>
          <w:b w:val="0"/>
        </w:rPr>
        <w:t>HSPD-5</w:t>
      </w:r>
      <w:r w:rsidRPr="00E3273D">
        <w:rPr>
          <w:b w:val="0"/>
        </w:rPr>
        <w:tab/>
        <w:t>Homeland Security Presidential Directive 5</w:t>
      </w:r>
    </w:p>
    <w:p w14:paraId="51CBD81C" w14:textId="77777777" w:rsidR="00E3273D" w:rsidRPr="00E3273D" w:rsidRDefault="00E3273D" w:rsidP="00E3273D">
      <w:pPr>
        <w:pStyle w:val="Heading5"/>
        <w:ind w:firstLine="0"/>
        <w:rPr>
          <w:b w:val="0"/>
        </w:rPr>
      </w:pPr>
      <w:proofErr w:type="spellStart"/>
      <w:r w:rsidRPr="00E3273D">
        <w:rPr>
          <w:b w:val="0"/>
        </w:rPr>
        <w:t>ICP</w:t>
      </w:r>
      <w:proofErr w:type="spellEnd"/>
      <w:r w:rsidRPr="00E3273D">
        <w:rPr>
          <w:b w:val="0"/>
        </w:rPr>
        <w:tab/>
      </w:r>
      <w:r w:rsidRPr="00E3273D">
        <w:rPr>
          <w:b w:val="0"/>
        </w:rPr>
        <w:tab/>
        <w:t>Incident Command Post</w:t>
      </w:r>
    </w:p>
    <w:p w14:paraId="142E9AB8" w14:textId="77777777" w:rsidR="00E3273D" w:rsidRPr="00E3273D" w:rsidRDefault="00E3273D" w:rsidP="00E3273D">
      <w:pPr>
        <w:pStyle w:val="Heading5"/>
        <w:ind w:firstLine="0"/>
        <w:rPr>
          <w:b w:val="0"/>
        </w:rPr>
      </w:pPr>
      <w:r w:rsidRPr="00E3273D">
        <w:rPr>
          <w:b w:val="0"/>
        </w:rPr>
        <w:t>ICS</w:t>
      </w:r>
      <w:r w:rsidRPr="00E3273D">
        <w:rPr>
          <w:b w:val="0"/>
        </w:rPr>
        <w:tab/>
      </w:r>
      <w:r w:rsidRPr="00E3273D">
        <w:rPr>
          <w:b w:val="0"/>
        </w:rPr>
        <w:tab/>
        <w:t>Incident Command System</w:t>
      </w:r>
    </w:p>
    <w:p w14:paraId="5AF23193" w14:textId="77777777" w:rsidR="00E3273D" w:rsidRPr="00E3273D" w:rsidRDefault="00E3273D" w:rsidP="00E3273D">
      <w:pPr>
        <w:pStyle w:val="Heading5"/>
        <w:ind w:firstLine="0"/>
        <w:rPr>
          <w:b w:val="0"/>
        </w:rPr>
      </w:pPr>
      <w:r w:rsidRPr="00E3273D">
        <w:rPr>
          <w:b w:val="0"/>
        </w:rPr>
        <w:t>IP</w:t>
      </w:r>
      <w:r w:rsidRPr="00E3273D">
        <w:rPr>
          <w:b w:val="0"/>
        </w:rPr>
        <w:tab/>
      </w:r>
      <w:r w:rsidRPr="00E3273D">
        <w:rPr>
          <w:b w:val="0"/>
        </w:rPr>
        <w:tab/>
        <w:t>Improvement Plan</w:t>
      </w:r>
    </w:p>
    <w:p w14:paraId="1864BF1A" w14:textId="77777777" w:rsidR="00E3273D" w:rsidRPr="00E3273D" w:rsidRDefault="00E3273D" w:rsidP="00E3273D">
      <w:pPr>
        <w:pStyle w:val="Heading5"/>
        <w:ind w:firstLine="0"/>
        <w:rPr>
          <w:b w:val="0"/>
        </w:rPr>
      </w:pPr>
      <w:proofErr w:type="spellStart"/>
      <w:r w:rsidRPr="00E3273D">
        <w:rPr>
          <w:b w:val="0"/>
        </w:rPr>
        <w:t>JFO</w:t>
      </w:r>
      <w:proofErr w:type="spellEnd"/>
      <w:r w:rsidRPr="00E3273D">
        <w:rPr>
          <w:b w:val="0"/>
        </w:rPr>
        <w:tab/>
      </w:r>
      <w:r w:rsidRPr="00E3273D">
        <w:rPr>
          <w:b w:val="0"/>
        </w:rPr>
        <w:tab/>
        <w:t>Joint Field Office</w:t>
      </w:r>
    </w:p>
    <w:p w14:paraId="73AA32F3" w14:textId="049A794A" w:rsidR="002B7309" w:rsidRDefault="00E3273D" w:rsidP="002B7309">
      <w:pPr>
        <w:spacing w:after="0"/>
        <w:rPr>
          <w:rFonts w:ascii="Arial" w:hAnsi="Arial" w:cs="Arial"/>
        </w:rPr>
      </w:pPr>
      <w:proofErr w:type="spellStart"/>
      <w:r w:rsidRPr="00E3273D">
        <w:rPr>
          <w:rFonts w:ascii="Arial" w:hAnsi="Arial" w:cs="Arial"/>
        </w:rPr>
        <w:t>JIC</w:t>
      </w:r>
      <w:proofErr w:type="spellEnd"/>
      <w:r w:rsidRPr="00E3273D">
        <w:rPr>
          <w:rFonts w:ascii="Arial" w:hAnsi="Arial" w:cs="Arial"/>
        </w:rPr>
        <w:tab/>
      </w:r>
      <w:r w:rsidRPr="00E3273D">
        <w:rPr>
          <w:rFonts w:ascii="Arial" w:hAnsi="Arial" w:cs="Arial"/>
        </w:rPr>
        <w:tab/>
        <w:t>Joint Information Center</w:t>
      </w:r>
    </w:p>
    <w:p w14:paraId="63719095" w14:textId="1B220EB2" w:rsidR="00AF4786" w:rsidRPr="00A04B4D" w:rsidRDefault="00AF4786" w:rsidP="002B7309">
      <w:pPr>
        <w:pStyle w:val="Heading5"/>
        <w:ind w:firstLine="0"/>
        <w:rPr>
          <w:b w:val="0"/>
        </w:rPr>
      </w:pPr>
      <w:r w:rsidRPr="00A04B4D">
        <w:rPr>
          <w:b w:val="0"/>
        </w:rPr>
        <w:t>NIMS</w:t>
      </w:r>
      <w:r w:rsidRPr="00A04B4D">
        <w:rPr>
          <w:b w:val="0"/>
        </w:rPr>
        <w:tab/>
      </w:r>
      <w:r w:rsidRPr="00A04B4D">
        <w:rPr>
          <w:b w:val="0"/>
        </w:rPr>
        <w:tab/>
        <w:t>National Incident Management System</w:t>
      </w:r>
    </w:p>
    <w:p w14:paraId="16C48B28" w14:textId="77777777" w:rsidR="00AF4786" w:rsidRPr="00AF4786" w:rsidRDefault="00AF4786" w:rsidP="00A04B4D">
      <w:pPr>
        <w:pStyle w:val="Heading5"/>
        <w:ind w:firstLine="0"/>
        <w:rPr>
          <w:b w:val="0"/>
        </w:rPr>
      </w:pPr>
      <w:proofErr w:type="spellStart"/>
      <w:r w:rsidRPr="00AF4786">
        <w:rPr>
          <w:b w:val="0"/>
        </w:rPr>
        <w:t>NRF</w:t>
      </w:r>
      <w:proofErr w:type="spellEnd"/>
      <w:r w:rsidRPr="00AF4786">
        <w:rPr>
          <w:b w:val="0"/>
        </w:rPr>
        <w:t xml:space="preserve">                National Response Framework</w:t>
      </w:r>
    </w:p>
    <w:p w14:paraId="0D1B4E02" w14:textId="77777777" w:rsidR="00AF4786" w:rsidRPr="00AF4786" w:rsidRDefault="00AF4786" w:rsidP="00A04B4D">
      <w:pPr>
        <w:pStyle w:val="Heading5"/>
        <w:ind w:firstLine="0"/>
        <w:rPr>
          <w:b w:val="0"/>
        </w:rPr>
      </w:pPr>
      <w:r w:rsidRPr="00AF4786">
        <w:rPr>
          <w:b w:val="0"/>
        </w:rPr>
        <w:t>OSHA</w:t>
      </w:r>
      <w:r w:rsidRPr="00AF4786">
        <w:rPr>
          <w:b w:val="0"/>
        </w:rPr>
        <w:tab/>
      </w:r>
      <w:r w:rsidRPr="00AF4786">
        <w:rPr>
          <w:b w:val="0"/>
        </w:rPr>
        <w:tab/>
        <w:t>Occupational Health &amp; Safety Administration</w:t>
      </w:r>
    </w:p>
    <w:p w14:paraId="6B8C5959" w14:textId="77777777" w:rsidR="00AF4786" w:rsidRPr="00AF4786" w:rsidRDefault="00AF4786" w:rsidP="00A04B4D">
      <w:pPr>
        <w:pStyle w:val="Heading5"/>
        <w:ind w:firstLine="0"/>
        <w:rPr>
          <w:b w:val="0"/>
        </w:rPr>
      </w:pPr>
      <w:r w:rsidRPr="00AF4786">
        <w:rPr>
          <w:b w:val="0"/>
        </w:rPr>
        <w:t>PIO</w:t>
      </w:r>
      <w:r w:rsidRPr="00AF4786">
        <w:rPr>
          <w:b w:val="0"/>
        </w:rPr>
        <w:tab/>
      </w:r>
      <w:r w:rsidRPr="00AF4786">
        <w:rPr>
          <w:b w:val="0"/>
        </w:rPr>
        <w:tab/>
        <w:t>Public Information Officer</w:t>
      </w:r>
    </w:p>
    <w:p w14:paraId="024C9523" w14:textId="77777777" w:rsidR="00AF4786" w:rsidRPr="00AF4786" w:rsidRDefault="00AF4786" w:rsidP="00A04B4D">
      <w:pPr>
        <w:pStyle w:val="Heading5"/>
        <w:ind w:firstLine="0"/>
        <w:rPr>
          <w:b w:val="0"/>
        </w:rPr>
      </w:pPr>
      <w:r w:rsidRPr="00AF4786">
        <w:rPr>
          <w:b w:val="0"/>
        </w:rPr>
        <w:t>SOPs</w:t>
      </w:r>
      <w:r w:rsidRPr="00AF4786">
        <w:rPr>
          <w:b w:val="0"/>
        </w:rPr>
        <w:tab/>
      </w:r>
      <w:r w:rsidRPr="00AF4786">
        <w:rPr>
          <w:b w:val="0"/>
        </w:rPr>
        <w:tab/>
        <w:t>Standard Operating Procedures</w:t>
      </w:r>
    </w:p>
    <w:p w14:paraId="4F01FF1C" w14:textId="77777777" w:rsidR="00AF4786" w:rsidRPr="00AF4786" w:rsidRDefault="00AF4786" w:rsidP="00A04B4D">
      <w:pPr>
        <w:pStyle w:val="Heading5"/>
        <w:ind w:firstLine="0"/>
        <w:rPr>
          <w:b w:val="0"/>
        </w:rPr>
      </w:pPr>
      <w:r w:rsidRPr="00AF4786">
        <w:rPr>
          <w:b w:val="0"/>
        </w:rPr>
        <w:t>SOC</w:t>
      </w:r>
      <w:r w:rsidRPr="00AF4786">
        <w:rPr>
          <w:b w:val="0"/>
        </w:rPr>
        <w:tab/>
      </w:r>
      <w:r w:rsidRPr="00AF4786">
        <w:rPr>
          <w:b w:val="0"/>
        </w:rPr>
        <w:tab/>
        <w:t>State Operations Center</w:t>
      </w:r>
    </w:p>
    <w:p w14:paraId="3B7907A7" w14:textId="38B8C49F" w:rsidR="00AF4786" w:rsidRPr="00AF4786" w:rsidRDefault="00AF4786" w:rsidP="00301D03">
      <w:pPr>
        <w:pStyle w:val="Heading5"/>
        <w:ind w:firstLine="0"/>
        <w:rPr>
          <w:b w:val="0"/>
        </w:rPr>
      </w:pPr>
      <w:proofErr w:type="spellStart"/>
      <w:r w:rsidRPr="00AF4786">
        <w:rPr>
          <w:b w:val="0"/>
        </w:rPr>
        <w:t>TDEM</w:t>
      </w:r>
      <w:proofErr w:type="spellEnd"/>
      <w:r w:rsidRPr="00AF4786">
        <w:rPr>
          <w:b w:val="0"/>
        </w:rPr>
        <w:t xml:space="preserve">             </w:t>
      </w:r>
      <w:r w:rsidR="00301D03">
        <w:rPr>
          <w:b w:val="0"/>
        </w:rPr>
        <w:t xml:space="preserve">    </w:t>
      </w:r>
      <w:r w:rsidRPr="00AF4786">
        <w:rPr>
          <w:b w:val="0"/>
        </w:rPr>
        <w:t xml:space="preserve">Texas Division of Emergency Management or Division of Emergency </w:t>
      </w:r>
      <w:r w:rsidR="00301D03" w:rsidRPr="00301D03">
        <w:rPr>
          <w:b w:val="0"/>
        </w:rPr>
        <w:t>Management</w:t>
      </w:r>
      <w:r w:rsidRPr="00AF4786">
        <w:rPr>
          <w:b w:val="0"/>
        </w:rPr>
        <w:t xml:space="preserve">         </w:t>
      </w:r>
      <w:r w:rsidR="007208F0">
        <w:rPr>
          <w:b w:val="0"/>
        </w:rPr>
        <w:t xml:space="preserve"> </w:t>
      </w:r>
      <w:r w:rsidRPr="00AF4786">
        <w:rPr>
          <w:b w:val="0"/>
        </w:rPr>
        <w:t xml:space="preserve">                                  </w:t>
      </w:r>
    </w:p>
    <w:p w14:paraId="2D276584" w14:textId="4EEF29FA" w:rsidR="00AF4786" w:rsidRPr="00AF4786" w:rsidRDefault="00AF4786" w:rsidP="00A04B4D">
      <w:pPr>
        <w:pStyle w:val="Heading5"/>
        <w:ind w:firstLine="0"/>
        <w:rPr>
          <w:b w:val="0"/>
        </w:rPr>
      </w:pPr>
      <w:proofErr w:type="spellStart"/>
      <w:r w:rsidRPr="00AF4786">
        <w:rPr>
          <w:b w:val="0"/>
        </w:rPr>
        <w:t>TRRN</w:t>
      </w:r>
      <w:proofErr w:type="spellEnd"/>
      <w:r w:rsidRPr="00AF4786">
        <w:rPr>
          <w:b w:val="0"/>
        </w:rPr>
        <w:tab/>
      </w:r>
      <w:r w:rsidR="00301D03">
        <w:rPr>
          <w:b w:val="0"/>
        </w:rPr>
        <w:tab/>
      </w:r>
      <w:r w:rsidRPr="00AF4786">
        <w:rPr>
          <w:b w:val="0"/>
        </w:rPr>
        <w:t xml:space="preserve">Texas Regional Response Network </w:t>
      </w:r>
    </w:p>
    <w:p w14:paraId="5B6E363E" w14:textId="77777777" w:rsidR="00AF4786" w:rsidRPr="00AF4786" w:rsidRDefault="00AF4786" w:rsidP="00A04B4D">
      <w:pPr>
        <w:pStyle w:val="Heading5"/>
        <w:ind w:firstLine="0"/>
        <w:rPr>
          <w:b w:val="0"/>
        </w:rPr>
      </w:pPr>
      <w:r w:rsidRPr="00AF4786">
        <w:rPr>
          <w:b w:val="0"/>
        </w:rPr>
        <w:t>TSA</w:t>
      </w:r>
      <w:r w:rsidRPr="00AF4786">
        <w:rPr>
          <w:b w:val="0"/>
        </w:rPr>
        <w:tab/>
      </w:r>
      <w:r w:rsidRPr="00AF4786">
        <w:rPr>
          <w:b w:val="0"/>
        </w:rPr>
        <w:tab/>
        <w:t>The Salvation Army</w:t>
      </w:r>
    </w:p>
    <w:p w14:paraId="2E23D8B1" w14:textId="77777777" w:rsidR="00AF4786" w:rsidRPr="00AF4786" w:rsidRDefault="00AF4786" w:rsidP="00AF4786">
      <w:pPr>
        <w:ind w:left="360"/>
        <w:jc w:val="both"/>
        <w:rPr>
          <w:rFonts w:ascii="Arial" w:hAnsi="Arial" w:cs="Arial"/>
          <w:b/>
          <w:bCs/>
          <w:color w:val="000000"/>
        </w:rPr>
      </w:pPr>
    </w:p>
    <w:p w14:paraId="303CD4EB" w14:textId="77777777" w:rsidR="00AF4786" w:rsidRPr="00AF4786" w:rsidRDefault="00AF4786" w:rsidP="00AF4786">
      <w:pPr>
        <w:pStyle w:val="Heading2"/>
        <w:numPr>
          <w:ilvl w:val="0"/>
          <w:numId w:val="3"/>
        </w:numPr>
        <w:jc w:val="both"/>
        <w:rPr>
          <w:smallCaps w:val="0"/>
          <w:color w:val="000000"/>
        </w:rPr>
      </w:pPr>
      <w:bookmarkStart w:id="45" w:name="_Toc487511315"/>
      <w:bookmarkStart w:id="46" w:name="_Toc487860827"/>
      <w:bookmarkStart w:id="47" w:name="_Toc487860939"/>
      <w:bookmarkStart w:id="48" w:name="_Toc487861047"/>
      <w:bookmarkStart w:id="49" w:name="_Toc487861752"/>
      <w:bookmarkStart w:id="50" w:name="_Toc488028258"/>
      <w:bookmarkStart w:id="51" w:name="_Toc488030550"/>
      <w:bookmarkStart w:id="52" w:name="_Toc488128574"/>
      <w:bookmarkStart w:id="53" w:name="_Toc488741913"/>
      <w:r w:rsidRPr="00AF4786">
        <w:rPr>
          <w:smallCaps w:val="0"/>
          <w:color w:val="000000"/>
        </w:rPr>
        <w:lastRenderedPageBreak/>
        <w:t>Definitions</w:t>
      </w:r>
      <w:bookmarkEnd w:id="45"/>
      <w:bookmarkEnd w:id="46"/>
      <w:bookmarkEnd w:id="47"/>
      <w:bookmarkEnd w:id="48"/>
      <w:bookmarkEnd w:id="49"/>
      <w:bookmarkEnd w:id="50"/>
      <w:bookmarkEnd w:id="51"/>
      <w:bookmarkEnd w:id="52"/>
      <w:bookmarkEnd w:id="53"/>
    </w:p>
    <w:p w14:paraId="28C11450" w14:textId="77777777" w:rsidR="00AF4786" w:rsidRPr="00AF4786" w:rsidRDefault="00AF4786" w:rsidP="00AF4786">
      <w:pPr>
        <w:pStyle w:val="Header"/>
        <w:rPr>
          <w:rFonts w:ascii="Arial" w:hAnsi="Arial" w:cs="Arial"/>
          <w:color w:val="000000"/>
        </w:rPr>
      </w:pPr>
    </w:p>
    <w:p w14:paraId="12350BD8" w14:textId="387BA7FD" w:rsidR="00B93F4A" w:rsidRPr="003814ED" w:rsidRDefault="00AF4786" w:rsidP="003814ED">
      <w:pPr>
        <w:pStyle w:val="Heading5"/>
        <w:numPr>
          <w:ilvl w:val="0"/>
          <w:numId w:val="4"/>
        </w:numPr>
        <w:rPr>
          <w:rStyle w:val="Heading5Char"/>
          <w:rFonts w:eastAsiaTheme="minorHAnsi"/>
        </w:rPr>
      </w:pPr>
      <w:r w:rsidRPr="00BD62DC">
        <w:rPr>
          <w:color w:val="000000"/>
          <w:u w:val="single"/>
        </w:rPr>
        <w:t>Area Command (Unified Area Command</w:t>
      </w:r>
      <w:r w:rsidRPr="0000558B">
        <w:rPr>
          <w:rStyle w:val="Heading5Char"/>
          <w:rFonts w:eastAsiaTheme="minorHAnsi"/>
        </w:rPr>
        <w:t>)</w:t>
      </w:r>
      <w:r w:rsidRPr="00A04B4D">
        <w:rPr>
          <w:rStyle w:val="Heading5Char"/>
          <w:rFonts w:eastAsiaTheme="minorHAnsi"/>
          <w:b/>
        </w:rPr>
        <w:t xml:space="preserve">.  </w:t>
      </w:r>
      <w:r w:rsidRPr="003814ED">
        <w:rPr>
          <w:rStyle w:val="Heading5Char"/>
          <w:rFonts w:eastAsiaTheme="minorHAnsi"/>
        </w:rPr>
        <w:t>An organization established (1) to oversee the management of multiple incidents that are each being managed by an ICS organization or (2) to oversee the management of large or multiple incidents to which several Incident Management Teams have been assigned.  Sets overall strategy and priorities, allocates critical resources according to priorities, ensures that incidents are properly managed, and ensures that objectives are met and strategies followed.  Area Command becomes Unified Area Command when incidents are multijurisdictional.</w:t>
      </w:r>
    </w:p>
    <w:p w14:paraId="18141B96" w14:textId="77777777" w:rsidR="001D7555" w:rsidRDefault="001D7555" w:rsidP="001D7555">
      <w:pPr>
        <w:autoSpaceDE w:val="0"/>
        <w:autoSpaceDN w:val="0"/>
        <w:spacing w:after="0" w:line="240" w:lineRule="auto"/>
        <w:jc w:val="both"/>
        <w:rPr>
          <w:rStyle w:val="Heading5Char"/>
          <w:rFonts w:eastAsiaTheme="minorHAnsi"/>
          <w:b w:val="0"/>
        </w:rPr>
      </w:pPr>
    </w:p>
    <w:p w14:paraId="56731338" w14:textId="06D4E122" w:rsidR="001D7555" w:rsidRPr="003814ED" w:rsidRDefault="001D7555" w:rsidP="003814ED">
      <w:pPr>
        <w:pStyle w:val="Heading5"/>
        <w:numPr>
          <w:ilvl w:val="0"/>
          <w:numId w:val="4"/>
        </w:numPr>
        <w:rPr>
          <w:rStyle w:val="Heading5Char"/>
          <w:rFonts w:eastAsiaTheme="minorHAnsi"/>
        </w:rPr>
      </w:pPr>
      <w:r w:rsidRPr="003814ED">
        <w:rPr>
          <w:rStyle w:val="Heading5Char"/>
          <w:rFonts w:eastAsiaTheme="minorHAnsi"/>
          <w:b/>
          <w:u w:val="single"/>
        </w:rPr>
        <w:t>MCC Command Center</w:t>
      </w:r>
      <w:r w:rsidR="003134B9" w:rsidRPr="003814ED">
        <w:rPr>
          <w:rStyle w:val="Heading5Char"/>
          <w:rFonts w:eastAsiaTheme="minorHAnsi"/>
          <w:b/>
          <w:u w:val="single"/>
        </w:rPr>
        <w:t xml:space="preserve"> (Emergency Operations Center)</w:t>
      </w:r>
      <w:r w:rsidRPr="003814ED">
        <w:rPr>
          <w:rStyle w:val="Heading5Char"/>
          <w:rFonts w:eastAsiaTheme="minorHAnsi"/>
          <w:b/>
          <w:u w:val="single"/>
        </w:rPr>
        <w:t>.</w:t>
      </w:r>
      <w:r>
        <w:rPr>
          <w:rStyle w:val="Heading5Char"/>
          <w:rFonts w:eastAsiaTheme="minorHAnsi"/>
          <w:b/>
        </w:rPr>
        <w:t xml:space="preserve"> </w:t>
      </w:r>
      <w:r w:rsidR="00180B5C" w:rsidRPr="003814ED">
        <w:rPr>
          <w:rStyle w:val="Heading5Char"/>
          <w:rFonts w:eastAsiaTheme="minorHAnsi"/>
        </w:rPr>
        <w:t xml:space="preserve">Normally, the </w:t>
      </w:r>
      <w:r w:rsidR="00E0245E" w:rsidRPr="003814ED">
        <w:rPr>
          <w:rStyle w:val="Heading5Char"/>
          <w:rFonts w:eastAsiaTheme="minorHAnsi"/>
        </w:rPr>
        <w:t>MCC</w:t>
      </w:r>
      <w:r w:rsidR="00180B5C" w:rsidRPr="003814ED">
        <w:rPr>
          <w:rStyle w:val="Heading5Char"/>
          <w:rFonts w:eastAsiaTheme="minorHAnsi"/>
        </w:rPr>
        <w:t xml:space="preserve"> </w:t>
      </w:r>
      <w:r w:rsidR="002325B9" w:rsidRPr="003814ED">
        <w:rPr>
          <w:rStyle w:val="Heading5Char"/>
          <w:rFonts w:eastAsiaTheme="minorHAnsi"/>
        </w:rPr>
        <w:t xml:space="preserve">Emergency </w:t>
      </w:r>
      <w:r w:rsidR="0019291E" w:rsidRPr="003814ED">
        <w:rPr>
          <w:rStyle w:val="Heading5Char"/>
          <w:rFonts w:eastAsiaTheme="minorHAnsi"/>
        </w:rPr>
        <w:t>Operations</w:t>
      </w:r>
      <w:r w:rsidR="00180B5C" w:rsidRPr="003814ED">
        <w:rPr>
          <w:rStyle w:val="Heading5Char"/>
          <w:rFonts w:eastAsiaTheme="minorHAnsi"/>
        </w:rPr>
        <w:t xml:space="preserve"> Center will be located on the </w:t>
      </w:r>
      <w:r w:rsidR="007914DA" w:rsidRPr="003814ED">
        <w:rPr>
          <w:rStyle w:val="Heading5Char"/>
          <w:rFonts w:eastAsiaTheme="minorHAnsi"/>
        </w:rPr>
        <w:t>third</w:t>
      </w:r>
      <w:r w:rsidR="00180B5C" w:rsidRPr="003814ED">
        <w:rPr>
          <w:rStyle w:val="Heading5Char"/>
          <w:rFonts w:eastAsiaTheme="minorHAnsi"/>
        </w:rPr>
        <w:t xml:space="preserve"> floor of the Administration Building</w:t>
      </w:r>
      <w:r w:rsidR="00BD2293" w:rsidRPr="003814ED">
        <w:rPr>
          <w:rStyle w:val="Heading5Char"/>
          <w:rFonts w:eastAsiaTheme="minorHAnsi"/>
        </w:rPr>
        <w:t xml:space="preserve"> in the Emergency Management Conference Room</w:t>
      </w:r>
      <w:r w:rsidR="00180B5C" w:rsidRPr="003814ED">
        <w:rPr>
          <w:rStyle w:val="Heading5Char"/>
          <w:rFonts w:eastAsiaTheme="minorHAnsi"/>
        </w:rPr>
        <w:t xml:space="preserve">. The senior member of the </w:t>
      </w:r>
      <w:r w:rsidR="00BD2293" w:rsidRPr="003814ED">
        <w:rPr>
          <w:rStyle w:val="Heading5Char"/>
          <w:rFonts w:eastAsiaTheme="minorHAnsi"/>
        </w:rPr>
        <w:t>Policy</w:t>
      </w:r>
      <w:r w:rsidR="00E0245E" w:rsidRPr="003814ED">
        <w:rPr>
          <w:rStyle w:val="Heading5Char"/>
          <w:rFonts w:eastAsiaTheme="minorHAnsi"/>
        </w:rPr>
        <w:t xml:space="preserve"> Group</w:t>
      </w:r>
      <w:r w:rsidR="00180B5C" w:rsidRPr="003814ED">
        <w:rPr>
          <w:rStyle w:val="Heading5Char"/>
          <w:rFonts w:eastAsiaTheme="minorHAnsi"/>
        </w:rPr>
        <w:t xml:space="preserve"> will decide which office or room will serve as the </w:t>
      </w:r>
      <w:r w:rsidR="00BD2293" w:rsidRPr="003814ED">
        <w:rPr>
          <w:rStyle w:val="Heading5Char"/>
          <w:rFonts w:eastAsiaTheme="minorHAnsi"/>
        </w:rPr>
        <w:t>Emergency Operations</w:t>
      </w:r>
      <w:r w:rsidR="00180B5C" w:rsidRPr="003814ED">
        <w:rPr>
          <w:rStyle w:val="Heading5Char"/>
          <w:rFonts w:eastAsiaTheme="minorHAnsi"/>
        </w:rPr>
        <w:t xml:space="preserve"> Center meeting room. In the event that offices in the Administration Building are not safe to occupy, the </w:t>
      </w:r>
      <w:r w:rsidR="00BD2293" w:rsidRPr="003814ED">
        <w:rPr>
          <w:rStyle w:val="Heading5Char"/>
          <w:rFonts w:eastAsiaTheme="minorHAnsi"/>
        </w:rPr>
        <w:t>Policy</w:t>
      </w:r>
      <w:r w:rsidR="00E0245E" w:rsidRPr="003814ED">
        <w:rPr>
          <w:rStyle w:val="Heading5Char"/>
          <w:rFonts w:eastAsiaTheme="minorHAnsi"/>
        </w:rPr>
        <w:t xml:space="preserve"> Group</w:t>
      </w:r>
      <w:r w:rsidR="00180B5C" w:rsidRPr="003814ED">
        <w:rPr>
          <w:rStyle w:val="Heading5Char"/>
          <w:rFonts w:eastAsiaTheme="minorHAnsi"/>
        </w:rPr>
        <w:t xml:space="preserve"> may relocate to a more secure </w:t>
      </w:r>
      <w:r w:rsidR="00BD2293" w:rsidRPr="003814ED">
        <w:rPr>
          <w:rStyle w:val="Heading5Char"/>
          <w:rFonts w:eastAsiaTheme="minorHAnsi"/>
        </w:rPr>
        <w:t>Emergency Operations</w:t>
      </w:r>
      <w:r w:rsidR="00180B5C" w:rsidRPr="003814ED">
        <w:rPr>
          <w:rStyle w:val="Heading5Char"/>
          <w:rFonts w:eastAsiaTheme="minorHAnsi"/>
        </w:rPr>
        <w:t xml:space="preserve"> Center. The secondary </w:t>
      </w:r>
      <w:r w:rsidR="00BD2293" w:rsidRPr="003814ED">
        <w:rPr>
          <w:rStyle w:val="Heading5Char"/>
          <w:rFonts w:eastAsiaTheme="minorHAnsi"/>
        </w:rPr>
        <w:t>Emergency Operations</w:t>
      </w:r>
      <w:r w:rsidR="00180B5C" w:rsidRPr="003814ED">
        <w:rPr>
          <w:rStyle w:val="Heading5Char"/>
          <w:rFonts w:eastAsiaTheme="minorHAnsi"/>
        </w:rPr>
        <w:t xml:space="preserve"> Center is located in the Learning Technology Center, ground floor (Information Systems &amp; Services).  If the secondary site is not available, the alternate site is in the Community Services Center, room B08 (Central Duplicating/Switchboard). The off-campus location will be the McLennan House (1728 Powell Drive).  If the situation warrants, and at the discretion of the senior </w:t>
      </w:r>
      <w:r w:rsidR="00BD2293" w:rsidRPr="003814ED">
        <w:rPr>
          <w:rStyle w:val="Heading5Char"/>
          <w:rFonts w:eastAsiaTheme="minorHAnsi"/>
        </w:rPr>
        <w:t>Policy</w:t>
      </w:r>
      <w:r w:rsidR="00E0245E" w:rsidRPr="003814ED">
        <w:rPr>
          <w:rStyle w:val="Heading5Char"/>
          <w:rFonts w:eastAsiaTheme="minorHAnsi"/>
        </w:rPr>
        <w:t xml:space="preserve"> Group</w:t>
      </w:r>
      <w:r w:rsidR="00180B5C" w:rsidRPr="003814ED">
        <w:rPr>
          <w:rStyle w:val="Heading5Char"/>
          <w:rFonts w:eastAsiaTheme="minorHAnsi"/>
        </w:rPr>
        <w:t xml:space="preserve"> member present, the </w:t>
      </w:r>
      <w:r w:rsidR="00BD2293" w:rsidRPr="003814ED">
        <w:rPr>
          <w:rStyle w:val="Heading5Char"/>
          <w:rFonts w:eastAsiaTheme="minorHAnsi"/>
        </w:rPr>
        <w:t xml:space="preserve">Emergency </w:t>
      </w:r>
      <w:r w:rsidR="0072770C" w:rsidRPr="003814ED">
        <w:rPr>
          <w:rStyle w:val="Heading5Char"/>
          <w:rFonts w:eastAsiaTheme="minorHAnsi"/>
        </w:rPr>
        <w:t>Operations</w:t>
      </w:r>
      <w:r w:rsidR="00180B5C" w:rsidRPr="003814ED">
        <w:rPr>
          <w:rStyle w:val="Heading5Char"/>
          <w:rFonts w:eastAsiaTheme="minorHAnsi"/>
        </w:rPr>
        <w:t xml:space="preserve"> Center may be moved to any other room or facility, on- or off-campus.</w:t>
      </w:r>
    </w:p>
    <w:p w14:paraId="17B5415C" w14:textId="77777777" w:rsidR="00AF4786" w:rsidRPr="00B93F4A" w:rsidRDefault="00AF4786" w:rsidP="00B93F4A">
      <w:pPr>
        <w:autoSpaceDE w:val="0"/>
        <w:autoSpaceDN w:val="0"/>
        <w:spacing w:after="0" w:line="240" w:lineRule="auto"/>
        <w:ind w:left="360"/>
        <w:jc w:val="both"/>
        <w:rPr>
          <w:rFonts w:ascii="Arial" w:eastAsiaTheme="minorHAnsi" w:hAnsi="Arial" w:cs="Arial"/>
          <w:bCs/>
        </w:rPr>
      </w:pPr>
    </w:p>
    <w:p w14:paraId="4E7F451A" w14:textId="2890387E" w:rsidR="003814ED" w:rsidRDefault="00AF4786" w:rsidP="003814ED">
      <w:pPr>
        <w:pStyle w:val="Heading5"/>
        <w:numPr>
          <w:ilvl w:val="0"/>
          <w:numId w:val="4"/>
        </w:numPr>
        <w:rPr>
          <w:b w:val="0"/>
        </w:rPr>
      </w:pPr>
      <w:r w:rsidRPr="004C6D81">
        <w:rPr>
          <w:u w:val="single"/>
        </w:rPr>
        <w:t>Disaster</w:t>
      </w:r>
      <w:r w:rsidR="00147678">
        <w:rPr>
          <w:u w:val="single"/>
        </w:rPr>
        <w:t xml:space="preserve"> </w:t>
      </w:r>
      <w:r w:rsidRPr="004C6D81">
        <w:rPr>
          <w:u w:val="single"/>
        </w:rPr>
        <w:t>District.</w:t>
      </w:r>
      <w:r w:rsidRPr="00AF4786">
        <w:t xml:space="preserve"> </w:t>
      </w:r>
      <w:r w:rsidRPr="00A04B4D">
        <w:rPr>
          <w:b w:val="0"/>
        </w:rPr>
        <w:t xml:space="preserve">Disaster Districts are regional state emergency management organizations mandated by the Executive Order of the Governor relating to Emergency Management whose boundaries parallel those of Highway Patrol Districts and Sub-Districts of the Texas Department of Public Safety. </w:t>
      </w:r>
    </w:p>
    <w:p w14:paraId="671BE9F5" w14:textId="77777777" w:rsidR="00C70BF6" w:rsidRPr="00C70BF6" w:rsidRDefault="00C70BF6" w:rsidP="00C70BF6">
      <w:pPr>
        <w:autoSpaceDE w:val="0"/>
        <w:autoSpaceDN w:val="0"/>
        <w:spacing w:after="0" w:line="240" w:lineRule="auto"/>
        <w:ind w:left="720"/>
        <w:jc w:val="both"/>
        <w:rPr>
          <w:rFonts w:ascii="Arial" w:eastAsiaTheme="minorHAnsi" w:hAnsi="Arial" w:cs="Arial"/>
          <w:bCs/>
        </w:rPr>
      </w:pPr>
    </w:p>
    <w:p w14:paraId="355DBC39" w14:textId="58285085" w:rsidR="00C70BF6" w:rsidRDefault="003814ED" w:rsidP="00C70BF6">
      <w:pPr>
        <w:pStyle w:val="Heading5"/>
        <w:numPr>
          <w:ilvl w:val="0"/>
          <w:numId w:val="4"/>
        </w:numPr>
        <w:rPr>
          <w:rStyle w:val="Heading5Char"/>
          <w:rFonts w:eastAsiaTheme="minorHAnsi"/>
          <w:b/>
        </w:rPr>
      </w:pPr>
      <w:r w:rsidRPr="00BD62DC">
        <w:rPr>
          <w:color w:val="000000"/>
          <w:u w:val="single"/>
        </w:rPr>
        <w:t>Disaster District Committee</w:t>
      </w:r>
      <w:r w:rsidRPr="004C6D81">
        <w:rPr>
          <w:color w:val="000000"/>
        </w:rPr>
        <w:t>.</w:t>
      </w:r>
      <w:r w:rsidRPr="00AF4786">
        <w:rPr>
          <w:color w:val="000000"/>
        </w:rPr>
        <w:t xml:space="preserve"> </w:t>
      </w:r>
      <w:r w:rsidRPr="00A04B4D">
        <w:rPr>
          <w:rStyle w:val="Heading5Char"/>
          <w:rFonts w:eastAsiaTheme="minorHAnsi"/>
          <w:b/>
        </w:rPr>
        <w:t>T</w:t>
      </w:r>
      <w:r w:rsidRPr="00C70BF6">
        <w:rPr>
          <w:rStyle w:val="Heading5Char"/>
          <w:rFonts w:eastAsiaTheme="minorHAnsi"/>
        </w:rPr>
        <w:t>he DDC consists of a Chairperson (the local Highway Patrol captain or command lieutenant) and representatives of the state agencies and volunteer groups represented on the State Emergency Management Council with resources in the district.  The DDC Chairperson, supported by committee members, is responsible for identifying, coordinating the use of, committing, and directing state resources within the district to respond to emergencies.</w:t>
      </w:r>
    </w:p>
    <w:p w14:paraId="1A0FCBDF" w14:textId="77777777" w:rsidR="00C70BF6" w:rsidRPr="00C70BF6" w:rsidRDefault="00C70BF6" w:rsidP="00C70BF6">
      <w:pPr>
        <w:autoSpaceDE w:val="0"/>
        <w:autoSpaceDN w:val="0"/>
        <w:spacing w:after="0" w:line="240" w:lineRule="auto"/>
        <w:jc w:val="both"/>
        <w:rPr>
          <w:rStyle w:val="Heading5Char"/>
          <w:rFonts w:eastAsiaTheme="minorHAnsi"/>
          <w:b w:val="0"/>
        </w:rPr>
      </w:pPr>
    </w:p>
    <w:p w14:paraId="4D53180E" w14:textId="77777777" w:rsidR="0056424E" w:rsidRPr="0056424E" w:rsidRDefault="00C70BF6" w:rsidP="0056424E">
      <w:pPr>
        <w:pStyle w:val="Heading5"/>
        <w:numPr>
          <w:ilvl w:val="0"/>
          <w:numId w:val="4"/>
        </w:numPr>
        <w:rPr>
          <w:rFonts w:eastAsiaTheme="minorHAnsi"/>
          <w:b w:val="0"/>
          <w:bCs w:val="0"/>
        </w:rPr>
      </w:pPr>
      <w:r w:rsidRPr="00C70BF6">
        <w:rPr>
          <w:u w:val="single"/>
        </w:rPr>
        <w:t>Emergency Operations or Operating Center</w:t>
      </w:r>
      <w:r w:rsidRPr="00AF4786">
        <w:t xml:space="preserve">. </w:t>
      </w:r>
      <w:r w:rsidRPr="00C70BF6">
        <w:rPr>
          <w:b w:val="0"/>
        </w:rPr>
        <w:t>Specially equipped facilities from which college and/or government officials exercise direction and control and coordinate necessary resources in an emergency situation.</w:t>
      </w:r>
    </w:p>
    <w:p w14:paraId="62822A56" w14:textId="3FD79A9C" w:rsidR="00AF4786" w:rsidRPr="0056424E" w:rsidRDefault="00AF4786" w:rsidP="0056424E">
      <w:pPr>
        <w:spacing w:after="0" w:line="240" w:lineRule="auto"/>
        <w:rPr>
          <w:rFonts w:eastAsiaTheme="minorHAnsi"/>
        </w:rPr>
      </w:pPr>
      <w:r w:rsidRPr="0056424E">
        <w:tab/>
      </w:r>
    </w:p>
    <w:p w14:paraId="151F52F8" w14:textId="6086E8C4" w:rsidR="00AF4786" w:rsidRDefault="00AF4786" w:rsidP="0056424E">
      <w:pPr>
        <w:pStyle w:val="Heading5"/>
        <w:numPr>
          <w:ilvl w:val="0"/>
          <w:numId w:val="4"/>
        </w:numPr>
        <w:rPr>
          <w:smallCaps/>
        </w:rPr>
      </w:pPr>
      <w:r w:rsidRPr="00BD62DC">
        <w:rPr>
          <w:u w:val="single"/>
        </w:rPr>
        <w:t>Public Information</w:t>
      </w:r>
      <w:r w:rsidRPr="004C6D81">
        <w:rPr>
          <w:caps/>
          <w:smallCaps/>
        </w:rPr>
        <w:t>.</w:t>
      </w:r>
      <w:r w:rsidRPr="00AF4786">
        <w:rPr>
          <w:caps/>
          <w:smallCaps/>
        </w:rPr>
        <w:t xml:space="preserve"> </w:t>
      </w:r>
      <w:r w:rsidRPr="00AF4786">
        <w:t xml:space="preserve"> </w:t>
      </w:r>
      <w:r w:rsidRPr="00A04B4D">
        <w:rPr>
          <w:rStyle w:val="Heading5Char"/>
          <w:rFonts w:eastAsiaTheme="minorHAnsi"/>
          <w:b/>
        </w:rPr>
        <w:t>I</w:t>
      </w:r>
      <w:r w:rsidRPr="0056424E">
        <w:rPr>
          <w:rStyle w:val="Heading5Char"/>
          <w:rFonts w:eastAsiaTheme="minorHAnsi"/>
        </w:rPr>
        <w:t>nformation that is disseminated to the public via the news media before, during, and/or after an emergency or disaster</w:t>
      </w:r>
      <w:r w:rsidRPr="0056424E">
        <w:rPr>
          <w:smallCaps/>
        </w:rPr>
        <w:t>.</w:t>
      </w:r>
    </w:p>
    <w:p w14:paraId="329C8983" w14:textId="77777777" w:rsidR="0056424E" w:rsidRPr="0056424E" w:rsidRDefault="0056424E" w:rsidP="0056424E">
      <w:pPr>
        <w:spacing w:after="0" w:line="240" w:lineRule="auto"/>
      </w:pPr>
    </w:p>
    <w:p w14:paraId="6DBEB760" w14:textId="7AC34D50" w:rsidR="00AF4786" w:rsidRPr="00A04B4D" w:rsidRDefault="00AF4786" w:rsidP="00147678">
      <w:pPr>
        <w:pStyle w:val="Heading5"/>
        <w:numPr>
          <w:ilvl w:val="0"/>
          <w:numId w:val="4"/>
        </w:numPr>
        <w:rPr>
          <w:b w:val="0"/>
        </w:rPr>
      </w:pPr>
      <w:r w:rsidRPr="004C6D81">
        <w:rPr>
          <w:u w:val="single"/>
        </w:rPr>
        <w:t>Emergency Situation</w:t>
      </w:r>
      <w:r w:rsidRPr="00A04B4D">
        <w:rPr>
          <w:b w:val="0"/>
        </w:rPr>
        <w:t xml:space="preserve">.    As used in this plan, this term is intended to describe a </w:t>
      </w:r>
      <w:r w:rsidRPr="00A04B4D">
        <w:rPr>
          <w:b w:val="0"/>
          <w:i/>
          <w:iCs/>
        </w:rPr>
        <w:t>range</w:t>
      </w:r>
      <w:r w:rsidRPr="00A04B4D">
        <w:rPr>
          <w:b w:val="0"/>
        </w:rPr>
        <w:t xml:space="preserve"> of situations, from a minor incident to a catastrophic disaster.  It includes the following:</w:t>
      </w:r>
    </w:p>
    <w:p w14:paraId="488DE26C" w14:textId="77777777" w:rsidR="00AF4786" w:rsidRPr="00A04B4D" w:rsidRDefault="00AF4786" w:rsidP="0056424E"/>
    <w:p w14:paraId="06342F84" w14:textId="77777777" w:rsidR="00AF4786" w:rsidRPr="00A04B4D" w:rsidRDefault="00AF4786" w:rsidP="00A04B4D">
      <w:pPr>
        <w:pStyle w:val="Heading5"/>
        <w:numPr>
          <w:ilvl w:val="2"/>
          <w:numId w:val="3"/>
        </w:numPr>
        <w:rPr>
          <w:b w:val="0"/>
        </w:rPr>
      </w:pPr>
      <w:r w:rsidRPr="004C6D81">
        <w:rPr>
          <w:u w:val="single"/>
        </w:rPr>
        <w:lastRenderedPageBreak/>
        <w:t>Incident</w:t>
      </w:r>
      <w:r w:rsidRPr="004C6D81">
        <w:t>.</w:t>
      </w:r>
      <w:r w:rsidRPr="00AF4786">
        <w:t xml:space="preserve">  </w:t>
      </w:r>
      <w:r w:rsidRPr="00A04B4D">
        <w:rPr>
          <w:b w:val="0"/>
        </w:rPr>
        <w:t>An incident is a situation that is limited in scope and</w:t>
      </w:r>
      <w:r w:rsidR="00474F42">
        <w:rPr>
          <w:b w:val="0"/>
        </w:rPr>
        <w:t xml:space="preserve"> its</w:t>
      </w:r>
      <w:r w:rsidRPr="00A04B4D">
        <w:rPr>
          <w:b w:val="0"/>
        </w:rPr>
        <w:t xml:space="preserve"> potential effects</w:t>
      </w:r>
      <w:r w:rsidR="00814D24">
        <w:rPr>
          <w:b w:val="0"/>
        </w:rPr>
        <w:t xml:space="preserve"> on people</w:t>
      </w:r>
      <w:r w:rsidR="00E80EAF">
        <w:rPr>
          <w:b w:val="0"/>
        </w:rPr>
        <w:t>, the</w:t>
      </w:r>
      <w:r w:rsidR="00814D24">
        <w:rPr>
          <w:b w:val="0"/>
        </w:rPr>
        <w:t xml:space="preserve"> college</w:t>
      </w:r>
      <w:r w:rsidR="00BC6DD3">
        <w:rPr>
          <w:b w:val="0"/>
        </w:rPr>
        <w:t>,</w:t>
      </w:r>
      <w:r w:rsidR="00814D24">
        <w:rPr>
          <w:b w:val="0"/>
        </w:rPr>
        <w:t xml:space="preserve"> or community</w:t>
      </w:r>
      <w:r w:rsidRPr="00A04B4D">
        <w:rPr>
          <w:b w:val="0"/>
        </w:rPr>
        <w:t xml:space="preserve">.  Characteristics of an incident include: </w:t>
      </w:r>
    </w:p>
    <w:p w14:paraId="1B0F8C1C" w14:textId="77777777" w:rsidR="00AF4786" w:rsidRPr="00A04B4D" w:rsidRDefault="00AF4786" w:rsidP="00A04B4D">
      <w:pPr>
        <w:pStyle w:val="Heading5"/>
        <w:rPr>
          <w:b w:val="0"/>
        </w:rPr>
      </w:pPr>
    </w:p>
    <w:p w14:paraId="3E7EC7A4" w14:textId="77777777" w:rsidR="00AF4786" w:rsidRPr="00A04B4D" w:rsidRDefault="00AF4786" w:rsidP="006668EF">
      <w:pPr>
        <w:pStyle w:val="Heading5"/>
        <w:numPr>
          <w:ilvl w:val="3"/>
          <w:numId w:val="3"/>
        </w:numPr>
        <w:rPr>
          <w:b w:val="0"/>
        </w:rPr>
      </w:pPr>
      <w:r w:rsidRPr="00A04B4D">
        <w:rPr>
          <w:b w:val="0"/>
        </w:rPr>
        <w:t>Involves a limited area and/or limited population.</w:t>
      </w:r>
    </w:p>
    <w:p w14:paraId="20BDC4A2" w14:textId="77777777" w:rsidR="00AF4786" w:rsidRPr="00A04B4D" w:rsidRDefault="00AF4786" w:rsidP="006668EF">
      <w:pPr>
        <w:pStyle w:val="Heading5"/>
        <w:numPr>
          <w:ilvl w:val="3"/>
          <w:numId w:val="3"/>
        </w:numPr>
        <w:rPr>
          <w:b w:val="0"/>
        </w:rPr>
      </w:pPr>
      <w:r w:rsidRPr="00A04B4D">
        <w:rPr>
          <w:b w:val="0"/>
        </w:rPr>
        <w:t>Evacuation or in-place sheltering is typically limited to the immediate area of the incident.</w:t>
      </w:r>
    </w:p>
    <w:p w14:paraId="2B2D3D77" w14:textId="77777777" w:rsidR="00AF4786" w:rsidRPr="00A04B4D" w:rsidRDefault="00AF4786" w:rsidP="006668EF">
      <w:pPr>
        <w:pStyle w:val="Heading5"/>
        <w:numPr>
          <w:ilvl w:val="3"/>
          <w:numId w:val="3"/>
        </w:numPr>
        <w:rPr>
          <w:b w:val="0"/>
        </w:rPr>
      </w:pPr>
      <w:r w:rsidRPr="00A04B4D">
        <w:rPr>
          <w:b w:val="0"/>
        </w:rPr>
        <w:t>Warning and public instructions are provided in the immediate area, not community-wide.</w:t>
      </w:r>
    </w:p>
    <w:p w14:paraId="019BC411" w14:textId="77777777" w:rsidR="00AF4786" w:rsidRPr="00A04B4D" w:rsidRDefault="00AF4786" w:rsidP="006668EF">
      <w:pPr>
        <w:pStyle w:val="Heading5"/>
        <w:numPr>
          <w:ilvl w:val="3"/>
          <w:numId w:val="3"/>
        </w:numPr>
        <w:rPr>
          <w:b w:val="0"/>
        </w:rPr>
      </w:pPr>
      <w:r w:rsidRPr="00A04B4D">
        <w:rPr>
          <w:b w:val="0"/>
        </w:rPr>
        <w:t>One or two local response agencies or departments acting under an incident commander normally handle incidents.  Requests for resource support are normally handled through agency and/or departmental channels.</w:t>
      </w:r>
    </w:p>
    <w:p w14:paraId="4FBD7EBE" w14:textId="77777777" w:rsidR="00AF4786" w:rsidRPr="00A04B4D" w:rsidRDefault="00AF4786" w:rsidP="006668EF">
      <w:pPr>
        <w:pStyle w:val="Heading5"/>
        <w:numPr>
          <w:ilvl w:val="3"/>
          <w:numId w:val="3"/>
        </w:numPr>
        <w:rPr>
          <w:b w:val="0"/>
          <w:color w:val="000000"/>
        </w:rPr>
      </w:pPr>
      <w:r w:rsidRPr="00A04B4D">
        <w:rPr>
          <w:b w:val="0"/>
          <w:color w:val="000000"/>
        </w:rPr>
        <w:t>May require limited external assistance from other local response agencies or contractors.</w:t>
      </w:r>
    </w:p>
    <w:p w14:paraId="33B40C34" w14:textId="77777777" w:rsidR="00AF4786" w:rsidRPr="00A04B4D" w:rsidRDefault="00AF4786" w:rsidP="006668EF">
      <w:pPr>
        <w:pStyle w:val="Heading5"/>
        <w:numPr>
          <w:ilvl w:val="3"/>
          <w:numId w:val="3"/>
        </w:numPr>
        <w:rPr>
          <w:b w:val="0"/>
          <w:color w:val="000000"/>
        </w:rPr>
      </w:pPr>
      <w:r w:rsidRPr="00A04B4D">
        <w:rPr>
          <w:b w:val="0"/>
          <w:color w:val="000000"/>
        </w:rPr>
        <w:t xml:space="preserve">For the purposes of the </w:t>
      </w:r>
      <w:proofErr w:type="spellStart"/>
      <w:r w:rsidRPr="000C60EE">
        <w:rPr>
          <w:b w:val="0"/>
          <w:color w:val="000000"/>
        </w:rPr>
        <w:t>NRF</w:t>
      </w:r>
      <w:proofErr w:type="spellEnd"/>
      <w:r w:rsidRPr="00A04B4D">
        <w:rPr>
          <w:b w:val="0"/>
          <w:color w:val="000000"/>
        </w:rPr>
        <w:t>, incidents include the full range of occurrences that require an emergency response to protect life or property.</w:t>
      </w:r>
    </w:p>
    <w:p w14:paraId="1D44E948" w14:textId="77777777" w:rsidR="00AF4786" w:rsidRPr="00A04B4D" w:rsidRDefault="00AF4786" w:rsidP="00A04B4D">
      <w:pPr>
        <w:pStyle w:val="Heading5"/>
        <w:rPr>
          <w:b w:val="0"/>
          <w:color w:val="000000"/>
        </w:rPr>
      </w:pPr>
    </w:p>
    <w:p w14:paraId="77B62015" w14:textId="77777777" w:rsidR="00AF4786" w:rsidRDefault="00AF4786" w:rsidP="00AF4786">
      <w:pPr>
        <w:pStyle w:val="BodyTextIndent"/>
        <w:numPr>
          <w:ilvl w:val="2"/>
          <w:numId w:val="5"/>
        </w:numPr>
        <w:autoSpaceDE w:val="0"/>
        <w:autoSpaceDN w:val="0"/>
        <w:spacing w:after="0" w:line="240" w:lineRule="auto"/>
        <w:jc w:val="both"/>
        <w:rPr>
          <w:rStyle w:val="Heading5Char"/>
          <w:rFonts w:eastAsiaTheme="minorHAnsi"/>
          <w:b w:val="0"/>
        </w:rPr>
      </w:pPr>
      <w:r w:rsidRPr="00BD62DC">
        <w:rPr>
          <w:rFonts w:ascii="Arial" w:hAnsi="Arial" w:cs="Arial"/>
          <w:b/>
          <w:color w:val="000000"/>
          <w:u w:val="single"/>
        </w:rPr>
        <w:t>Emergency</w:t>
      </w:r>
      <w:r w:rsidRPr="004C6D81">
        <w:rPr>
          <w:rFonts w:ascii="Arial" w:hAnsi="Arial" w:cs="Arial"/>
          <w:b/>
          <w:smallCaps/>
          <w:color w:val="000000"/>
        </w:rPr>
        <w:t>.</w:t>
      </w:r>
      <w:r w:rsidRPr="00AF4786">
        <w:rPr>
          <w:rFonts w:ascii="Arial" w:hAnsi="Arial" w:cs="Arial"/>
          <w:smallCaps/>
          <w:color w:val="000000"/>
        </w:rPr>
        <w:t xml:space="preserve">  </w:t>
      </w:r>
      <w:r w:rsidRPr="00A04B4D">
        <w:rPr>
          <w:rStyle w:val="Heading5Char"/>
          <w:rFonts w:eastAsiaTheme="minorHAnsi"/>
          <w:b w:val="0"/>
        </w:rPr>
        <w:t>An emergency is a situation</w:t>
      </w:r>
      <w:r w:rsidR="00A04B4D">
        <w:rPr>
          <w:rStyle w:val="Heading5Char"/>
          <w:rFonts w:eastAsiaTheme="minorHAnsi"/>
          <w:b w:val="0"/>
        </w:rPr>
        <w:t xml:space="preserve"> that</w:t>
      </w:r>
      <w:r w:rsidRPr="00A04B4D">
        <w:rPr>
          <w:rStyle w:val="Heading5Char"/>
          <w:rFonts w:eastAsiaTheme="minorHAnsi"/>
          <w:b w:val="0"/>
        </w:rPr>
        <w:t xml:space="preserve"> is larger in scope and more severe in terms of actual or potential effects than an incident.  Characteristics include:</w:t>
      </w:r>
      <w:r w:rsidR="00140E6F">
        <w:rPr>
          <w:rStyle w:val="Heading5Char"/>
          <w:rFonts w:eastAsiaTheme="minorHAnsi"/>
          <w:b w:val="0"/>
        </w:rPr>
        <w:t xml:space="preserve"> </w:t>
      </w:r>
    </w:p>
    <w:p w14:paraId="20F9B6EC" w14:textId="77777777" w:rsidR="00140E6F" w:rsidRDefault="00140E6F" w:rsidP="00140E6F">
      <w:pPr>
        <w:pStyle w:val="BodyTextIndent"/>
        <w:autoSpaceDE w:val="0"/>
        <w:autoSpaceDN w:val="0"/>
        <w:spacing w:after="0" w:line="240" w:lineRule="auto"/>
        <w:ind w:left="1080"/>
        <w:jc w:val="both"/>
        <w:rPr>
          <w:rStyle w:val="Heading5Char"/>
          <w:rFonts w:eastAsiaTheme="minorHAnsi"/>
          <w:b w:val="0"/>
        </w:rPr>
      </w:pPr>
    </w:p>
    <w:p w14:paraId="26EB47CA" w14:textId="77777777" w:rsidR="00140E6F" w:rsidRPr="00A04B4D" w:rsidRDefault="00140E6F" w:rsidP="00140E6F">
      <w:pPr>
        <w:pStyle w:val="Heading5"/>
        <w:numPr>
          <w:ilvl w:val="3"/>
          <w:numId w:val="5"/>
        </w:numPr>
        <w:rPr>
          <w:b w:val="0"/>
        </w:rPr>
      </w:pPr>
      <w:r w:rsidRPr="00A04B4D">
        <w:rPr>
          <w:b w:val="0"/>
        </w:rPr>
        <w:t>Involves a large area, significant population, or important facilities.</w:t>
      </w:r>
    </w:p>
    <w:p w14:paraId="2B2DD1DF" w14:textId="77777777" w:rsidR="00140E6F" w:rsidRPr="00A04B4D" w:rsidRDefault="00140E6F" w:rsidP="00140E6F">
      <w:pPr>
        <w:pStyle w:val="Heading5"/>
        <w:numPr>
          <w:ilvl w:val="3"/>
          <w:numId w:val="5"/>
        </w:numPr>
        <w:rPr>
          <w:b w:val="0"/>
        </w:rPr>
      </w:pPr>
      <w:r w:rsidRPr="00A04B4D">
        <w:rPr>
          <w:b w:val="0"/>
        </w:rPr>
        <w:t>May require implementation of large-scale evacuation or in-place sheltering and implementation of temporary shelter and mass care operations.</w:t>
      </w:r>
    </w:p>
    <w:p w14:paraId="17D9286A" w14:textId="77777777" w:rsidR="00140E6F" w:rsidRPr="00A04B4D" w:rsidRDefault="00140E6F" w:rsidP="00140E6F">
      <w:pPr>
        <w:pStyle w:val="Heading5"/>
        <w:numPr>
          <w:ilvl w:val="3"/>
          <w:numId w:val="5"/>
        </w:numPr>
        <w:rPr>
          <w:b w:val="0"/>
        </w:rPr>
      </w:pPr>
      <w:r w:rsidRPr="00A04B4D">
        <w:rPr>
          <w:b w:val="0"/>
        </w:rPr>
        <w:t>May require community-wide warning and public instructions.</w:t>
      </w:r>
    </w:p>
    <w:p w14:paraId="00F01A2B" w14:textId="77777777" w:rsidR="00140E6F" w:rsidRPr="00A04B4D" w:rsidRDefault="00140E6F" w:rsidP="00140E6F">
      <w:pPr>
        <w:pStyle w:val="Heading5"/>
        <w:numPr>
          <w:ilvl w:val="3"/>
          <w:numId w:val="5"/>
        </w:numPr>
        <w:rPr>
          <w:b w:val="0"/>
        </w:rPr>
      </w:pPr>
      <w:r w:rsidRPr="00A04B4D">
        <w:rPr>
          <w:b w:val="0"/>
        </w:rPr>
        <w:t>Requires a sizable multi-agency response operating under an incident commander.</w:t>
      </w:r>
    </w:p>
    <w:p w14:paraId="162884D1" w14:textId="77777777" w:rsidR="00140E6F" w:rsidRPr="00A04B4D" w:rsidRDefault="00140E6F" w:rsidP="00140E6F">
      <w:pPr>
        <w:pStyle w:val="Heading5"/>
        <w:numPr>
          <w:ilvl w:val="3"/>
          <w:numId w:val="5"/>
        </w:numPr>
        <w:rPr>
          <w:b w:val="0"/>
          <w:color w:val="000000"/>
        </w:rPr>
      </w:pPr>
      <w:r w:rsidRPr="00A04B4D">
        <w:rPr>
          <w:b w:val="0"/>
        </w:rPr>
        <w:t xml:space="preserve">May require some external assistance from other local response agencies, </w:t>
      </w:r>
      <w:r w:rsidRPr="00A04B4D">
        <w:rPr>
          <w:b w:val="0"/>
          <w:color w:val="000000"/>
        </w:rPr>
        <w:t>contractors, and limited assistance from state or federal agencies.</w:t>
      </w:r>
    </w:p>
    <w:p w14:paraId="2B7C0B50" w14:textId="77777777" w:rsidR="00140E6F" w:rsidRPr="00A04B4D" w:rsidRDefault="00140E6F" w:rsidP="00140E6F">
      <w:pPr>
        <w:pStyle w:val="Heading5"/>
        <w:numPr>
          <w:ilvl w:val="3"/>
          <w:numId w:val="5"/>
        </w:numPr>
        <w:rPr>
          <w:b w:val="0"/>
          <w:color w:val="000000"/>
        </w:rPr>
      </w:pPr>
      <w:r w:rsidRPr="00A04B4D">
        <w:rPr>
          <w:b w:val="0"/>
          <w:color w:val="000000"/>
        </w:rPr>
        <w:t xml:space="preserve">The </w:t>
      </w:r>
      <w:proofErr w:type="spellStart"/>
      <w:r w:rsidRPr="00A04B4D">
        <w:rPr>
          <w:b w:val="0"/>
          <w:color w:val="000000"/>
        </w:rPr>
        <w:t>EOC</w:t>
      </w:r>
      <w:proofErr w:type="spellEnd"/>
      <w:r w:rsidRPr="00A04B4D">
        <w:rPr>
          <w:b w:val="0"/>
          <w:color w:val="000000"/>
        </w:rPr>
        <w:t xml:space="preserve"> will be activated to provide general guidance and direction, </w:t>
      </w:r>
      <w:r w:rsidR="00B93F4A">
        <w:rPr>
          <w:b w:val="0"/>
          <w:color w:val="000000"/>
        </w:rPr>
        <w:t xml:space="preserve">to </w:t>
      </w:r>
      <w:r w:rsidRPr="00A04B4D">
        <w:rPr>
          <w:b w:val="0"/>
          <w:color w:val="000000"/>
        </w:rPr>
        <w:t xml:space="preserve">coordinate external support, and </w:t>
      </w:r>
      <w:r w:rsidR="00B93F4A">
        <w:rPr>
          <w:b w:val="0"/>
          <w:color w:val="000000"/>
        </w:rPr>
        <w:t xml:space="preserve">to </w:t>
      </w:r>
      <w:r w:rsidRPr="00A04B4D">
        <w:rPr>
          <w:b w:val="0"/>
          <w:color w:val="000000"/>
        </w:rPr>
        <w:t>provide resource support for the incident.</w:t>
      </w:r>
    </w:p>
    <w:p w14:paraId="50CAC2AF" w14:textId="77777777" w:rsidR="00140E6F" w:rsidRDefault="00140E6F" w:rsidP="00140E6F">
      <w:pPr>
        <w:pStyle w:val="Heading5"/>
        <w:numPr>
          <w:ilvl w:val="3"/>
          <w:numId w:val="5"/>
        </w:numPr>
        <w:rPr>
          <w:b w:val="0"/>
          <w:color w:val="000000"/>
        </w:rPr>
      </w:pPr>
      <w:r w:rsidRPr="00A04B4D">
        <w:rPr>
          <w:b w:val="0"/>
          <w:color w:val="000000"/>
        </w:rPr>
        <w:t xml:space="preserve">For the purposes of the </w:t>
      </w:r>
      <w:proofErr w:type="spellStart"/>
      <w:r w:rsidRPr="000C60EE">
        <w:rPr>
          <w:b w:val="0"/>
          <w:color w:val="000000"/>
        </w:rPr>
        <w:t>NRF</w:t>
      </w:r>
      <w:proofErr w:type="spellEnd"/>
      <w:r w:rsidR="002331BA">
        <w:rPr>
          <w:b w:val="0"/>
          <w:color w:val="000000"/>
        </w:rPr>
        <w:t>,</w:t>
      </w:r>
      <w:r w:rsidRPr="00A04B4D">
        <w:rPr>
          <w:b w:val="0"/>
          <w:color w:val="000000"/>
        </w:rPr>
        <w:t xml:space="preserve"> an emergency (as defined by the Stafford Act) is “any occasion or instance for which, in the determination of the President, Federal assistance is needed to supplement State and local efforts and capabilities to save lives and to protect property and public health and safety, or to lessen or avert the threat of catastrophe in any part of the United States.”</w:t>
      </w:r>
      <w:r w:rsidR="00E50CA6">
        <w:rPr>
          <w:b w:val="0"/>
          <w:color w:val="000000"/>
        </w:rPr>
        <w:br/>
      </w:r>
    </w:p>
    <w:p w14:paraId="0D9B81C4" w14:textId="77777777" w:rsidR="00055D02" w:rsidRPr="00055D02" w:rsidRDefault="00055D02" w:rsidP="00055D02">
      <w:pPr>
        <w:pStyle w:val="BodyTextIndent"/>
        <w:numPr>
          <w:ilvl w:val="2"/>
          <w:numId w:val="5"/>
        </w:numPr>
        <w:autoSpaceDE w:val="0"/>
        <w:autoSpaceDN w:val="0"/>
        <w:spacing w:after="0" w:line="240" w:lineRule="auto"/>
        <w:jc w:val="both"/>
        <w:rPr>
          <w:rStyle w:val="Heading5Char"/>
          <w:rFonts w:eastAsiaTheme="minorHAnsi"/>
          <w:b w:val="0"/>
        </w:rPr>
      </w:pPr>
      <w:r w:rsidRPr="00055D02">
        <w:rPr>
          <w:rStyle w:val="Heading5Char"/>
          <w:rFonts w:eastAsiaTheme="minorHAnsi"/>
          <w:u w:val="single"/>
        </w:rPr>
        <w:t>Disaster.</w:t>
      </w:r>
      <w:r w:rsidRPr="00055D02">
        <w:rPr>
          <w:rStyle w:val="Heading5Char"/>
          <w:rFonts w:eastAsiaTheme="minorHAnsi"/>
          <w:b w:val="0"/>
        </w:rPr>
        <w:t xml:space="preserve">  A disaster involves the occurrence or threat of significant casualties and/or widespread property damage that is beyond the capability of the local government to handle with its organic resources.   Characteristics include:</w:t>
      </w:r>
    </w:p>
    <w:p w14:paraId="21CDF141" w14:textId="77777777" w:rsidR="00055D02" w:rsidRPr="00055D02" w:rsidRDefault="00055D02" w:rsidP="00055D02">
      <w:pPr>
        <w:pStyle w:val="BodyTextIndent"/>
        <w:autoSpaceDE w:val="0"/>
        <w:autoSpaceDN w:val="0"/>
        <w:spacing w:after="0" w:line="240" w:lineRule="auto"/>
        <w:ind w:left="1080"/>
        <w:jc w:val="both"/>
        <w:rPr>
          <w:rStyle w:val="Heading5Char"/>
          <w:rFonts w:eastAsiaTheme="minorHAnsi"/>
          <w:b w:val="0"/>
        </w:rPr>
      </w:pPr>
    </w:p>
    <w:p w14:paraId="74AD152A" w14:textId="77777777" w:rsidR="00055D02" w:rsidRPr="00055D02" w:rsidRDefault="00055D02" w:rsidP="00BD2293">
      <w:pPr>
        <w:pStyle w:val="BodyTextIndent"/>
        <w:autoSpaceDE w:val="0"/>
        <w:autoSpaceDN w:val="0"/>
        <w:spacing w:after="0" w:line="240" w:lineRule="auto"/>
        <w:ind w:left="1080"/>
        <w:jc w:val="both"/>
        <w:rPr>
          <w:rStyle w:val="Heading5Char"/>
          <w:rFonts w:eastAsiaTheme="minorHAnsi"/>
          <w:b w:val="0"/>
        </w:rPr>
      </w:pPr>
      <w:r w:rsidRPr="00055D02">
        <w:rPr>
          <w:rStyle w:val="Heading5Char"/>
          <w:rFonts w:eastAsiaTheme="minorHAnsi"/>
          <w:b w:val="0"/>
        </w:rPr>
        <w:t xml:space="preserve">      1)   Involves a large area, a sizable population, and/or important facilities.</w:t>
      </w:r>
    </w:p>
    <w:p w14:paraId="2F11E232" w14:textId="77777777" w:rsidR="00055D02" w:rsidRDefault="00055D02" w:rsidP="00BD2293">
      <w:pPr>
        <w:pStyle w:val="BodyTextIndent"/>
        <w:autoSpaceDE w:val="0"/>
        <w:autoSpaceDN w:val="0"/>
        <w:spacing w:after="0" w:line="240" w:lineRule="auto"/>
        <w:ind w:left="1080"/>
        <w:jc w:val="both"/>
        <w:rPr>
          <w:rStyle w:val="Heading5Char"/>
          <w:rFonts w:eastAsiaTheme="minorHAnsi"/>
          <w:b w:val="0"/>
        </w:rPr>
      </w:pPr>
      <w:r w:rsidRPr="00055D02">
        <w:rPr>
          <w:rStyle w:val="Heading5Char"/>
          <w:rFonts w:eastAsiaTheme="minorHAnsi"/>
          <w:b w:val="0"/>
        </w:rPr>
        <w:t xml:space="preserve">      2)   May require implementation of large-scale evacuation or in-place sheltering </w:t>
      </w:r>
      <w:r>
        <w:rPr>
          <w:rStyle w:val="Heading5Char"/>
          <w:rFonts w:eastAsiaTheme="minorHAnsi"/>
          <w:b w:val="0"/>
        </w:rPr>
        <w:t xml:space="preserve">  </w:t>
      </w:r>
    </w:p>
    <w:p w14:paraId="5C1F6E68" w14:textId="77777777" w:rsidR="00055D02" w:rsidRPr="00055D02" w:rsidRDefault="00055D02" w:rsidP="00BD2293">
      <w:pPr>
        <w:pStyle w:val="BodyTextIndent"/>
        <w:autoSpaceDE w:val="0"/>
        <w:autoSpaceDN w:val="0"/>
        <w:spacing w:after="0" w:line="240" w:lineRule="auto"/>
        <w:ind w:left="1080"/>
        <w:jc w:val="both"/>
        <w:rPr>
          <w:rStyle w:val="Heading5Char"/>
          <w:rFonts w:eastAsiaTheme="minorHAnsi"/>
          <w:b w:val="0"/>
        </w:rPr>
      </w:pPr>
      <w:r>
        <w:rPr>
          <w:rStyle w:val="Heading5Char"/>
          <w:rFonts w:eastAsiaTheme="minorHAnsi"/>
          <w:b w:val="0"/>
        </w:rPr>
        <w:t xml:space="preserve">            </w:t>
      </w:r>
      <w:r w:rsidRPr="00055D02">
        <w:rPr>
          <w:rStyle w:val="Heading5Char"/>
          <w:rFonts w:eastAsiaTheme="minorHAnsi"/>
          <w:b w:val="0"/>
        </w:rPr>
        <w:t>and implementation of temporary shelter and mass care operations.</w:t>
      </w:r>
    </w:p>
    <w:p w14:paraId="3CDB683E" w14:textId="77777777" w:rsidR="00055D02" w:rsidRPr="00055D02" w:rsidRDefault="00055D02" w:rsidP="00BD2293">
      <w:pPr>
        <w:pStyle w:val="BodyTextIndent"/>
        <w:autoSpaceDE w:val="0"/>
        <w:autoSpaceDN w:val="0"/>
        <w:spacing w:after="0" w:line="240" w:lineRule="auto"/>
        <w:ind w:left="1080"/>
        <w:jc w:val="both"/>
        <w:rPr>
          <w:rStyle w:val="Heading5Char"/>
          <w:rFonts w:eastAsiaTheme="minorHAnsi"/>
          <w:b w:val="0"/>
        </w:rPr>
      </w:pPr>
      <w:r w:rsidRPr="00055D02">
        <w:rPr>
          <w:rStyle w:val="Heading5Char"/>
          <w:rFonts w:eastAsiaTheme="minorHAnsi"/>
          <w:b w:val="0"/>
        </w:rPr>
        <w:t xml:space="preserve">      3)   Requires community-wide warning and public instructions.</w:t>
      </w:r>
    </w:p>
    <w:p w14:paraId="483AF1E8" w14:textId="77777777" w:rsidR="00055D02" w:rsidRDefault="00055D02" w:rsidP="00BD2293">
      <w:pPr>
        <w:pStyle w:val="BodyTextIndent"/>
        <w:autoSpaceDE w:val="0"/>
        <w:autoSpaceDN w:val="0"/>
        <w:spacing w:after="0" w:line="240" w:lineRule="auto"/>
        <w:ind w:left="1080"/>
        <w:jc w:val="both"/>
        <w:rPr>
          <w:rStyle w:val="Heading5Char"/>
          <w:rFonts w:eastAsiaTheme="minorHAnsi"/>
          <w:b w:val="0"/>
        </w:rPr>
      </w:pPr>
      <w:r w:rsidRPr="00055D02">
        <w:rPr>
          <w:rStyle w:val="Heading5Char"/>
          <w:rFonts w:eastAsiaTheme="minorHAnsi"/>
          <w:b w:val="0"/>
        </w:rPr>
        <w:t xml:space="preserve">      4)   Requires a response by all local response agencies operating under one or </w:t>
      </w:r>
      <w:r>
        <w:rPr>
          <w:rStyle w:val="Heading5Char"/>
          <w:rFonts w:eastAsiaTheme="minorHAnsi"/>
          <w:b w:val="0"/>
        </w:rPr>
        <w:t xml:space="preserve"> </w:t>
      </w:r>
    </w:p>
    <w:p w14:paraId="185F33E4" w14:textId="77777777" w:rsidR="00AF4786" w:rsidRPr="00A04B4D" w:rsidRDefault="00055D02" w:rsidP="00BD2293">
      <w:pPr>
        <w:pStyle w:val="BodyTextIndent"/>
        <w:autoSpaceDE w:val="0"/>
        <w:autoSpaceDN w:val="0"/>
        <w:spacing w:after="0" w:line="240" w:lineRule="auto"/>
        <w:ind w:left="1080"/>
        <w:jc w:val="both"/>
        <w:rPr>
          <w:b/>
        </w:rPr>
      </w:pPr>
      <w:r>
        <w:rPr>
          <w:rStyle w:val="Heading5Char"/>
          <w:rFonts w:eastAsiaTheme="minorHAnsi"/>
          <w:b w:val="0"/>
        </w:rPr>
        <w:t xml:space="preserve">            </w:t>
      </w:r>
      <w:r w:rsidRPr="00055D02">
        <w:rPr>
          <w:rStyle w:val="Heading5Char"/>
          <w:rFonts w:eastAsiaTheme="minorHAnsi"/>
          <w:b w:val="0"/>
        </w:rPr>
        <w:t xml:space="preserve">more </w:t>
      </w:r>
      <w:r w:rsidR="00140E6F" w:rsidRPr="00055D02">
        <w:rPr>
          <w:rFonts w:ascii="Arial" w:hAnsi="Arial" w:cs="Arial"/>
        </w:rPr>
        <w:t>incident commanders.</w:t>
      </w:r>
    </w:p>
    <w:p w14:paraId="175666CE" w14:textId="597DB86D" w:rsidR="00140E6F" w:rsidRDefault="00BD2293" w:rsidP="00BD2293">
      <w:pPr>
        <w:pStyle w:val="Heading5"/>
        <w:ind w:left="1440" w:firstLine="0"/>
        <w:rPr>
          <w:b w:val="0"/>
        </w:rPr>
      </w:pPr>
      <w:r>
        <w:rPr>
          <w:b w:val="0"/>
        </w:rPr>
        <w:lastRenderedPageBreak/>
        <w:t xml:space="preserve">5)   </w:t>
      </w:r>
      <w:r w:rsidR="00AF4786" w:rsidRPr="00140E6F">
        <w:rPr>
          <w:b w:val="0"/>
        </w:rPr>
        <w:t xml:space="preserve">Requires significant external assistance from other local response agencies, </w:t>
      </w:r>
      <w:r w:rsidR="00140E6F">
        <w:rPr>
          <w:b w:val="0"/>
        </w:rPr>
        <w:t xml:space="preserve">  </w:t>
      </w:r>
    </w:p>
    <w:p w14:paraId="68B2B06B" w14:textId="293E1487" w:rsidR="00AF4786" w:rsidRPr="00140E6F" w:rsidRDefault="00140E6F" w:rsidP="00BD2293">
      <w:pPr>
        <w:pStyle w:val="Heading5"/>
        <w:tabs>
          <w:tab w:val="left" w:pos="1170"/>
        </w:tabs>
        <w:rPr>
          <w:b w:val="0"/>
        </w:rPr>
      </w:pPr>
      <w:r>
        <w:rPr>
          <w:b w:val="0"/>
        </w:rPr>
        <w:t xml:space="preserve">           </w:t>
      </w:r>
      <w:r w:rsidR="00BD2293">
        <w:rPr>
          <w:b w:val="0"/>
        </w:rPr>
        <w:tab/>
        <w:t xml:space="preserve">      </w:t>
      </w:r>
      <w:r w:rsidR="00AF4786" w:rsidRPr="00140E6F">
        <w:rPr>
          <w:b w:val="0"/>
        </w:rPr>
        <w:t>contractors, and extensive state or federal assistance.</w:t>
      </w:r>
    </w:p>
    <w:p w14:paraId="2A26F2EE" w14:textId="52808AC0" w:rsidR="00140E6F" w:rsidRDefault="00BD2293" w:rsidP="00BD2293">
      <w:pPr>
        <w:pStyle w:val="Heading5"/>
        <w:tabs>
          <w:tab w:val="left" w:pos="1170"/>
        </w:tabs>
        <w:rPr>
          <w:b w:val="0"/>
        </w:rPr>
      </w:pPr>
      <w:r>
        <w:rPr>
          <w:b w:val="0"/>
        </w:rPr>
        <w:tab/>
      </w:r>
      <w:r>
        <w:rPr>
          <w:b w:val="0"/>
        </w:rPr>
        <w:tab/>
        <w:t xml:space="preserve">6)  </w:t>
      </w:r>
      <w:r w:rsidR="00AF4786" w:rsidRPr="00140E6F">
        <w:rPr>
          <w:b w:val="0"/>
        </w:rPr>
        <w:t xml:space="preserve">The </w:t>
      </w:r>
      <w:proofErr w:type="spellStart"/>
      <w:r w:rsidR="00AF4786" w:rsidRPr="00140E6F">
        <w:rPr>
          <w:b w:val="0"/>
        </w:rPr>
        <w:t>EOC</w:t>
      </w:r>
      <w:proofErr w:type="spellEnd"/>
      <w:r w:rsidR="00AF4786" w:rsidRPr="00140E6F">
        <w:rPr>
          <w:b w:val="0"/>
        </w:rPr>
        <w:t xml:space="preserve"> will be activated to provide general guidance and direction, provide </w:t>
      </w:r>
      <w:r w:rsidR="00140E6F">
        <w:rPr>
          <w:b w:val="0"/>
        </w:rPr>
        <w:t xml:space="preserve">      </w:t>
      </w:r>
    </w:p>
    <w:p w14:paraId="33426A2E" w14:textId="4F0373DB" w:rsidR="00140E6F" w:rsidRDefault="00140E6F" w:rsidP="00BD2293">
      <w:pPr>
        <w:pStyle w:val="Heading5"/>
        <w:tabs>
          <w:tab w:val="left" w:pos="1170"/>
        </w:tabs>
        <w:ind w:left="1080" w:firstLine="0"/>
        <w:rPr>
          <w:b w:val="0"/>
        </w:rPr>
      </w:pPr>
      <w:r>
        <w:rPr>
          <w:b w:val="0"/>
        </w:rPr>
        <w:t xml:space="preserve">     </w:t>
      </w:r>
      <w:r w:rsidR="00BD2293">
        <w:rPr>
          <w:b w:val="0"/>
        </w:rPr>
        <w:t xml:space="preserve">     </w:t>
      </w:r>
      <w:r>
        <w:rPr>
          <w:b w:val="0"/>
        </w:rPr>
        <w:t xml:space="preserve"> </w:t>
      </w:r>
      <w:r w:rsidR="00AF4786" w:rsidRPr="00140E6F">
        <w:rPr>
          <w:b w:val="0"/>
        </w:rPr>
        <w:t xml:space="preserve">emergency information to the public, coordinate state and federal support, and </w:t>
      </w:r>
      <w:r>
        <w:rPr>
          <w:b w:val="0"/>
        </w:rPr>
        <w:t xml:space="preserve">  </w:t>
      </w:r>
    </w:p>
    <w:p w14:paraId="15F038C3" w14:textId="236FB608" w:rsidR="00AF4786" w:rsidRPr="00140E6F" w:rsidRDefault="00140E6F" w:rsidP="00BD2293">
      <w:pPr>
        <w:pStyle w:val="Heading5"/>
        <w:tabs>
          <w:tab w:val="left" w:pos="1170"/>
        </w:tabs>
        <w:ind w:left="1080" w:firstLine="0"/>
        <w:rPr>
          <w:b w:val="0"/>
          <w:color w:val="000000"/>
        </w:rPr>
      </w:pPr>
      <w:r>
        <w:rPr>
          <w:b w:val="0"/>
        </w:rPr>
        <w:t xml:space="preserve">      </w:t>
      </w:r>
      <w:r w:rsidR="00BD2293">
        <w:rPr>
          <w:b w:val="0"/>
        </w:rPr>
        <w:t xml:space="preserve">     </w:t>
      </w:r>
      <w:r w:rsidR="00AF4786" w:rsidRPr="00140E6F">
        <w:rPr>
          <w:b w:val="0"/>
          <w:color w:val="000000"/>
        </w:rPr>
        <w:t>coordinate resource support for emergency operations.</w:t>
      </w:r>
    </w:p>
    <w:p w14:paraId="772A2989" w14:textId="7E18120B" w:rsidR="00BD2293" w:rsidRDefault="00BD2293" w:rsidP="00BD2293">
      <w:pPr>
        <w:pStyle w:val="Heading5"/>
        <w:ind w:left="1440" w:firstLine="0"/>
        <w:rPr>
          <w:b w:val="0"/>
          <w:color w:val="000000"/>
        </w:rPr>
      </w:pPr>
      <w:r>
        <w:rPr>
          <w:b w:val="0"/>
          <w:color w:val="000000"/>
        </w:rPr>
        <w:t xml:space="preserve">7)  </w:t>
      </w:r>
      <w:r w:rsidR="00AF4786" w:rsidRPr="00140E6F">
        <w:rPr>
          <w:b w:val="0"/>
          <w:color w:val="000000"/>
        </w:rPr>
        <w:t xml:space="preserve">For the purposes of the </w:t>
      </w:r>
      <w:proofErr w:type="spellStart"/>
      <w:r w:rsidR="00AF4786" w:rsidRPr="002331BA">
        <w:rPr>
          <w:b w:val="0"/>
          <w:color w:val="000000"/>
        </w:rPr>
        <w:t>NRF</w:t>
      </w:r>
      <w:proofErr w:type="spellEnd"/>
      <w:r w:rsidR="00AF4786" w:rsidRPr="00140E6F">
        <w:rPr>
          <w:b w:val="0"/>
          <w:color w:val="000000"/>
        </w:rPr>
        <w:t xml:space="preserve">, a </w:t>
      </w:r>
      <w:r w:rsidR="00AF4786" w:rsidRPr="00140E6F">
        <w:rPr>
          <w:b w:val="0"/>
          <w:i/>
          <w:iCs/>
          <w:color w:val="000000"/>
        </w:rPr>
        <w:t>major disaster</w:t>
      </w:r>
      <w:r w:rsidR="00AF4786" w:rsidRPr="00140E6F">
        <w:rPr>
          <w:b w:val="0"/>
          <w:color w:val="000000"/>
        </w:rPr>
        <w:t xml:space="preserve"> (as defined by the Stafford Act)</w:t>
      </w:r>
    </w:p>
    <w:p w14:paraId="0A1C4330" w14:textId="77777777" w:rsidR="00BD2293" w:rsidRDefault="00BD2293" w:rsidP="00BD2293">
      <w:pPr>
        <w:pStyle w:val="Heading5"/>
        <w:ind w:left="1440" w:firstLine="0"/>
        <w:rPr>
          <w:b w:val="0"/>
          <w:color w:val="000000"/>
        </w:rPr>
      </w:pPr>
      <w:r>
        <w:rPr>
          <w:b w:val="0"/>
          <w:color w:val="000000"/>
        </w:rPr>
        <w:t xml:space="preserve">     </w:t>
      </w:r>
      <w:r w:rsidR="00AF4786" w:rsidRPr="00140E6F">
        <w:rPr>
          <w:b w:val="0"/>
          <w:color w:val="000000"/>
        </w:rPr>
        <w:t xml:space="preserve">is any catastrophe, regardless of the cause, </w:t>
      </w:r>
      <w:r w:rsidR="002331BA">
        <w:rPr>
          <w:b w:val="0"/>
          <w:color w:val="000000"/>
        </w:rPr>
        <w:t>that</w:t>
      </w:r>
      <w:r w:rsidR="002331BA" w:rsidRPr="00140E6F">
        <w:rPr>
          <w:b w:val="0"/>
          <w:color w:val="000000"/>
        </w:rPr>
        <w:t xml:space="preserve"> </w:t>
      </w:r>
      <w:r w:rsidR="00AF4786" w:rsidRPr="00140E6F">
        <w:rPr>
          <w:b w:val="0"/>
          <w:color w:val="000000"/>
        </w:rPr>
        <w:t>in the determination of the</w:t>
      </w:r>
    </w:p>
    <w:p w14:paraId="406AC991" w14:textId="77777777" w:rsidR="00BD2293" w:rsidRDefault="00BD2293" w:rsidP="00BD2293">
      <w:pPr>
        <w:pStyle w:val="Heading5"/>
        <w:ind w:left="1440" w:firstLine="0"/>
        <w:rPr>
          <w:b w:val="0"/>
          <w:color w:val="000000"/>
        </w:rPr>
      </w:pPr>
      <w:r>
        <w:rPr>
          <w:b w:val="0"/>
          <w:color w:val="000000"/>
        </w:rPr>
        <w:t xml:space="preserve">     </w:t>
      </w:r>
      <w:r w:rsidR="00AF4786" w:rsidRPr="00140E6F">
        <w:rPr>
          <w:b w:val="0"/>
          <w:color w:val="000000"/>
        </w:rPr>
        <w:t>President</w:t>
      </w:r>
      <w:r w:rsidR="00474F42">
        <w:rPr>
          <w:b w:val="0"/>
          <w:color w:val="000000"/>
        </w:rPr>
        <w:t xml:space="preserve"> of the United States</w:t>
      </w:r>
      <w:r w:rsidR="00AF4786" w:rsidRPr="00140E6F">
        <w:rPr>
          <w:b w:val="0"/>
          <w:color w:val="000000"/>
        </w:rPr>
        <w:t xml:space="preserve"> causes damage of sufficient severity and</w:t>
      </w:r>
    </w:p>
    <w:p w14:paraId="0CB74FF5" w14:textId="56434599" w:rsidR="00AF4786" w:rsidRPr="00BD2293" w:rsidRDefault="00BD2293" w:rsidP="00BD2293">
      <w:pPr>
        <w:pStyle w:val="Heading5"/>
        <w:ind w:left="1440" w:firstLine="0"/>
        <w:rPr>
          <w:b w:val="0"/>
          <w:color w:val="000000"/>
        </w:rPr>
      </w:pPr>
      <w:r>
        <w:rPr>
          <w:b w:val="0"/>
          <w:color w:val="000000"/>
        </w:rPr>
        <w:t xml:space="preserve">     </w:t>
      </w:r>
      <w:r w:rsidR="00AF4786" w:rsidRPr="00140E6F">
        <w:rPr>
          <w:b w:val="0"/>
          <w:color w:val="000000"/>
        </w:rPr>
        <w:t>magnitude to warrant major</w:t>
      </w:r>
      <w:r w:rsidR="00AF4786" w:rsidRPr="00AF4786">
        <w:rPr>
          <w:color w:val="000000"/>
        </w:rPr>
        <w:t xml:space="preserve"> </w:t>
      </w:r>
      <w:r w:rsidR="00AF4786" w:rsidRPr="00140E6F">
        <w:rPr>
          <w:b w:val="0"/>
          <w:color w:val="000000"/>
        </w:rPr>
        <w:t>disaster federal assistance.</w:t>
      </w:r>
    </w:p>
    <w:p w14:paraId="6F831144" w14:textId="77777777" w:rsidR="00AF4786" w:rsidRPr="00AF4786" w:rsidRDefault="00AF4786" w:rsidP="00AF4786">
      <w:pPr>
        <w:jc w:val="both"/>
        <w:rPr>
          <w:rFonts w:ascii="Arial" w:hAnsi="Arial" w:cs="Arial"/>
          <w:smallCaps/>
          <w:color w:val="000000"/>
        </w:rPr>
      </w:pPr>
    </w:p>
    <w:p w14:paraId="123A3E70" w14:textId="00AF2FCB" w:rsidR="00AF4786" w:rsidRPr="00174ECE" w:rsidRDefault="00AF4786" w:rsidP="006668EF">
      <w:pPr>
        <w:pStyle w:val="ListParagraph"/>
        <w:numPr>
          <w:ilvl w:val="1"/>
          <w:numId w:val="6"/>
        </w:numPr>
        <w:autoSpaceDE w:val="0"/>
        <w:autoSpaceDN w:val="0"/>
        <w:spacing w:after="0" w:line="240" w:lineRule="auto"/>
        <w:jc w:val="both"/>
        <w:rPr>
          <w:rFonts w:ascii="Arial" w:hAnsi="Arial" w:cs="Arial"/>
          <w:smallCaps/>
          <w:color w:val="000000"/>
        </w:rPr>
      </w:pPr>
      <w:r w:rsidRPr="00174ECE">
        <w:rPr>
          <w:rFonts w:ascii="Arial" w:hAnsi="Arial" w:cs="Arial"/>
          <w:b/>
          <w:color w:val="000000"/>
          <w:u w:val="single"/>
        </w:rPr>
        <w:t>Catastrophic Incident</w:t>
      </w:r>
      <w:r w:rsidRPr="00174ECE">
        <w:rPr>
          <w:rFonts w:ascii="Arial" w:hAnsi="Arial" w:cs="Arial"/>
          <w:b/>
          <w:smallCaps/>
          <w:color w:val="000000"/>
          <w:u w:val="single"/>
        </w:rPr>
        <w:t>.</w:t>
      </w:r>
      <w:r w:rsidRPr="00174ECE">
        <w:rPr>
          <w:rFonts w:ascii="Arial" w:hAnsi="Arial" w:cs="Arial"/>
          <w:smallCaps/>
          <w:color w:val="000000"/>
        </w:rPr>
        <w:t xml:space="preserve">  </w:t>
      </w:r>
      <w:r w:rsidRPr="00174ECE">
        <w:rPr>
          <w:rStyle w:val="Heading5Char"/>
          <w:rFonts w:eastAsiaTheme="minorHAnsi"/>
          <w:b w:val="0"/>
        </w:rPr>
        <w:t xml:space="preserve">For the purposes of the </w:t>
      </w:r>
      <w:proofErr w:type="spellStart"/>
      <w:r w:rsidRPr="00174ECE">
        <w:rPr>
          <w:rStyle w:val="Heading5Char"/>
          <w:rFonts w:eastAsiaTheme="minorHAnsi"/>
          <w:b w:val="0"/>
        </w:rPr>
        <w:t>NRF</w:t>
      </w:r>
      <w:proofErr w:type="spellEnd"/>
      <w:r w:rsidRPr="00174ECE">
        <w:rPr>
          <w:rStyle w:val="Heading5Char"/>
          <w:rFonts w:eastAsiaTheme="minorHAnsi"/>
          <w:b w:val="0"/>
        </w:rPr>
        <w:t>, this term is used to describe any natural or manmade occurrence that results in extraordinary levels of mass casualties, property damage, or disruptions that severely affect the population, infrastructure, environment, economy, national morale, and/or government functions.  An occurrence of this magnitude would result in sustained national impacts over prolonged periods of time, and would immediately overwhelm local and state capabilities.  All catastrophic incidents are Incidents of National Significance</w:t>
      </w:r>
      <w:r w:rsidRPr="00174ECE">
        <w:rPr>
          <w:rFonts w:ascii="Arial" w:hAnsi="Arial" w:cs="Arial"/>
          <w:i/>
          <w:iCs/>
          <w:smallCaps/>
          <w:color w:val="000000"/>
        </w:rPr>
        <w:t>.</w:t>
      </w:r>
      <w:r w:rsidRPr="00174ECE">
        <w:rPr>
          <w:rFonts w:ascii="Arial" w:hAnsi="Arial" w:cs="Arial"/>
          <w:smallCaps/>
          <w:color w:val="000000"/>
        </w:rPr>
        <w:t xml:space="preserve">  </w:t>
      </w:r>
    </w:p>
    <w:p w14:paraId="5F7A1558" w14:textId="77777777" w:rsidR="00AF4786" w:rsidRPr="00AF4786" w:rsidRDefault="00AF4786" w:rsidP="00AF4786">
      <w:pPr>
        <w:ind w:left="-2880" w:hanging="720"/>
        <w:jc w:val="both"/>
        <w:rPr>
          <w:rFonts w:ascii="Arial" w:hAnsi="Arial" w:cs="Arial"/>
          <w:smallCaps/>
          <w:color w:val="000000"/>
        </w:rPr>
      </w:pPr>
    </w:p>
    <w:p w14:paraId="6991B5D2" w14:textId="77777777" w:rsidR="00AF4786" w:rsidRPr="00140E6F" w:rsidRDefault="00AF4786" w:rsidP="00AF4786">
      <w:pPr>
        <w:numPr>
          <w:ilvl w:val="1"/>
          <w:numId w:val="6"/>
        </w:numPr>
        <w:autoSpaceDE w:val="0"/>
        <w:autoSpaceDN w:val="0"/>
        <w:spacing w:after="0" w:line="240" w:lineRule="auto"/>
        <w:jc w:val="both"/>
        <w:rPr>
          <w:rStyle w:val="Heading5Char"/>
          <w:rFonts w:eastAsiaTheme="minorHAnsi"/>
          <w:b w:val="0"/>
        </w:rPr>
      </w:pPr>
      <w:r w:rsidRPr="00BD62DC">
        <w:rPr>
          <w:rFonts w:ascii="Arial" w:hAnsi="Arial" w:cs="Arial"/>
          <w:b/>
          <w:color w:val="000000"/>
          <w:u w:val="single"/>
        </w:rPr>
        <w:t>Hazard Analysis</w:t>
      </w:r>
      <w:r w:rsidRPr="004C6D81">
        <w:rPr>
          <w:rFonts w:ascii="Arial" w:hAnsi="Arial" w:cs="Arial"/>
          <w:b/>
          <w:smallCaps/>
          <w:color w:val="000000"/>
        </w:rPr>
        <w:t>.</w:t>
      </w:r>
      <w:r w:rsidRPr="00AF4786">
        <w:rPr>
          <w:rFonts w:ascii="Arial" w:hAnsi="Arial" w:cs="Arial"/>
          <w:smallCaps/>
          <w:color w:val="000000"/>
        </w:rPr>
        <w:t xml:space="preserve"> </w:t>
      </w:r>
      <w:r w:rsidRPr="00140E6F">
        <w:rPr>
          <w:rStyle w:val="Heading5Char"/>
          <w:rFonts w:eastAsiaTheme="minorHAnsi"/>
          <w:b w:val="0"/>
        </w:rPr>
        <w:t xml:space="preserve">A document, published separately from this </w:t>
      </w:r>
      <w:r w:rsidR="002A0710" w:rsidRPr="00140E6F">
        <w:rPr>
          <w:rStyle w:val="Heading5Char"/>
          <w:rFonts w:eastAsiaTheme="minorHAnsi"/>
          <w:b w:val="0"/>
        </w:rPr>
        <w:t>plan that</w:t>
      </w:r>
      <w:r w:rsidRPr="00140E6F">
        <w:rPr>
          <w:rStyle w:val="Heading5Char"/>
          <w:rFonts w:eastAsiaTheme="minorHAnsi"/>
          <w:b w:val="0"/>
        </w:rPr>
        <w:t xml:space="preserve"> identifies the local hazards that have caused or possess the potential to adversely affect public health and safety, public or private property, or the environment.</w:t>
      </w:r>
    </w:p>
    <w:p w14:paraId="15F925DD" w14:textId="77777777" w:rsidR="00AF4786" w:rsidRPr="00AF4786" w:rsidRDefault="00AF4786" w:rsidP="00AF4786">
      <w:pPr>
        <w:ind w:left="1440" w:hanging="720"/>
        <w:jc w:val="both"/>
        <w:rPr>
          <w:rFonts w:ascii="Arial" w:hAnsi="Arial" w:cs="Arial"/>
          <w:smallCaps/>
          <w:color w:val="000000"/>
        </w:rPr>
      </w:pPr>
    </w:p>
    <w:p w14:paraId="122E4A55" w14:textId="77777777" w:rsidR="00AF4786" w:rsidRDefault="00AF4786" w:rsidP="00AF4786">
      <w:pPr>
        <w:numPr>
          <w:ilvl w:val="1"/>
          <w:numId w:val="6"/>
        </w:numPr>
        <w:tabs>
          <w:tab w:val="left" w:pos="0"/>
        </w:tabs>
        <w:autoSpaceDE w:val="0"/>
        <w:autoSpaceDN w:val="0"/>
        <w:spacing w:after="0" w:line="240" w:lineRule="auto"/>
        <w:jc w:val="both"/>
        <w:rPr>
          <w:rStyle w:val="Heading5Char"/>
          <w:rFonts w:eastAsiaTheme="minorHAnsi"/>
          <w:b w:val="0"/>
        </w:rPr>
      </w:pPr>
      <w:r w:rsidRPr="00BD62DC">
        <w:rPr>
          <w:rFonts w:ascii="Arial" w:hAnsi="Arial" w:cs="Arial"/>
          <w:b/>
          <w:color w:val="000000"/>
          <w:u w:val="single"/>
        </w:rPr>
        <w:t>Hazardous Material (Hazmat)</w:t>
      </w:r>
      <w:r w:rsidRPr="004C6D81">
        <w:rPr>
          <w:rFonts w:ascii="Arial" w:hAnsi="Arial" w:cs="Arial"/>
          <w:b/>
          <w:smallCaps/>
          <w:color w:val="000000"/>
        </w:rPr>
        <w:t>.</w:t>
      </w:r>
      <w:r w:rsidRPr="00AF4786">
        <w:rPr>
          <w:rFonts w:ascii="Arial" w:hAnsi="Arial" w:cs="Arial"/>
          <w:smallCaps/>
          <w:color w:val="000000"/>
        </w:rPr>
        <w:t xml:space="preserve">  </w:t>
      </w:r>
      <w:r w:rsidRPr="00140E6F">
        <w:rPr>
          <w:rStyle w:val="Heading5Char"/>
          <w:rFonts w:eastAsiaTheme="minorHAnsi"/>
          <w:b w:val="0"/>
        </w:rPr>
        <w:t>A substance in a quantity or form posing an unreasonable risk to health, safety, and/or property when manufactured, stored, or transported.  The substance, by its nature, containment, and reactivity, has the capability for inflicting harm during an accidental occurrence. Is toxic, corrosive, flammable, reactive, an irritant, or a strong sensitizer and poses a threat to health and the environment when improperly managed. Includes toxic substances, certain infectious agents, radiological materials, and other related materials such as oil, used oil, petroleum products, and industrial solid waste substances.</w:t>
      </w:r>
    </w:p>
    <w:p w14:paraId="14E65774" w14:textId="77777777" w:rsidR="00814D24" w:rsidRDefault="00814D24" w:rsidP="00814D24">
      <w:pPr>
        <w:pStyle w:val="ListParagraph"/>
        <w:rPr>
          <w:rStyle w:val="Heading5Char"/>
          <w:rFonts w:eastAsiaTheme="minorHAnsi"/>
          <w:b w:val="0"/>
        </w:rPr>
      </w:pPr>
    </w:p>
    <w:p w14:paraId="63B5B5EF" w14:textId="77777777" w:rsidR="00814D24" w:rsidRPr="00814D24" w:rsidRDefault="00814D24" w:rsidP="00814D24">
      <w:pPr>
        <w:pStyle w:val="ListParagraph"/>
        <w:numPr>
          <w:ilvl w:val="1"/>
          <w:numId w:val="6"/>
        </w:numPr>
        <w:tabs>
          <w:tab w:val="left" w:pos="0"/>
        </w:tabs>
        <w:autoSpaceDE w:val="0"/>
        <w:autoSpaceDN w:val="0"/>
        <w:spacing w:after="0" w:line="240" w:lineRule="auto"/>
        <w:jc w:val="both"/>
        <w:rPr>
          <w:rStyle w:val="Heading5Char"/>
          <w:rFonts w:eastAsiaTheme="minorHAnsi"/>
          <w:b w:val="0"/>
        </w:rPr>
      </w:pPr>
      <w:r w:rsidRPr="00814D24">
        <w:rPr>
          <w:rStyle w:val="Heading5Char"/>
          <w:rFonts w:eastAsiaTheme="minorHAnsi"/>
          <w:u w:val="single"/>
        </w:rPr>
        <w:t>Incident Commander</w:t>
      </w:r>
      <w:r>
        <w:rPr>
          <w:rStyle w:val="Heading5Char"/>
          <w:rFonts w:eastAsiaTheme="minorHAnsi"/>
          <w:b w:val="0"/>
        </w:rPr>
        <w:t>.</w:t>
      </w:r>
      <w:r w:rsidRPr="00814D24">
        <w:rPr>
          <w:rStyle w:val="Heading5Char"/>
          <w:rFonts w:eastAsiaTheme="minorHAnsi"/>
          <w:b w:val="0"/>
        </w:rPr>
        <w:t xml:space="preserve"> </w:t>
      </w:r>
      <w:r w:rsidR="00BC6DD3">
        <w:rPr>
          <w:rStyle w:val="Heading5Char"/>
          <w:rFonts w:eastAsiaTheme="minorHAnsi"/>
          <w:b w:val="0"/>
        </w:rPr>
        <w:t>The Incident Commander would normally be the MCC Chief of Police and is r</w:t>
      </w:r>
      <w:r>
        <w:rPr>
          <w:rStyle w:val="Heading5Char"/>
          <w:rFonts w:eastAsiaTheme="minorHAnsi"/>
          <w:b w:val="0"/>
        </w:rPr>
        <w:t>esponsible</w:t>
      </w:r>
      <w:r w:rsidRPr="00814D24">
        <w:rPr>
          <w:rStyle w:val="Heading5Char"/>
          <w:rFonts w:eastAsiaTheme="minorHAnsi"/>
          <w:b w:val="0"/>
        </w:rPr>
        <w:t xml:space="preserve"> for carrying out the ICS function of command – ICS are operations, planning, logistics, and finance/administration. For small-scale incidents, the incident commander and one or two individuals may perform all of these functions.  For larger incidents, a number of individuals from different local emergency response agencies may be assigned to separate staff sections charged with those functions.</w:t>
      </w:r>
    </w:p>
    <w:p w14:paraId="4D1185E3" w14:textId="77777777" w:rsidR="00AF4786" w:rsidRPr="00AF4786" w:rsidRDefault="00AF4786" w:rsidP="00AF4786">
      <w:pPr>
        <w:tabs>
          <w:tab w:val="left" w:pos="0"/>
        </w:tabs>
        <w:jc w:val="both"/>
        <w:rPr>
          <w:rFonts w:ascii="Arial" w:hAnsi="Arial" w:cs="Arial"/>
          <w:smallCaps/>
          <w:color w:val="000000"/>
        </w:rPr>
      </w:pPr>
    </w:p>
    <w:p w14:paraId="344A3D2B" w14:textId="18F16F96" w:rsidR="00AF4786" w:rsidRPr="00C70C63" w:rsidRDefault="006668EF" w:rsidP="00AF4786">
      <w:pPr>
        <w:ind w:left="810" w:hanging="450"/>
        <w:jc w:val="both"/>
        <w:rPr>
          <w:rStyle w:val="Heading5Char"/>
          <w:rFonts w:eastAsiaTheme="minorHAnsi"/>
          <w:b w:val="0"/>
        </w:rPr>
      </w:pPr>
      <w:r>
        <w:rPr>
          <w:rFonts w:ascii="Arial" w:hAnsi="Arial" w:cs="Arial"/>
          <w:smallCaps/>
          <w:color w:val="000000"/>
        </w:rPr>
        <w:t>12</w:t>
      </w:r>
      <w:r w:rsidR="00AF4786" w:rsidRPr="00AF4786">
        <w:rPr>
          <w:rFonts w:ascii="Arial" w:hAnsi="Arial" w:cs="Arial"/>
          <w:smallCaps/>
          <w:color w:val="000000"/>
        </w:rPr>
        <w:t xml:space="preserve">.   </w:t>
      </w:r>
      <w:r w:rsidR="00AF4786" w:rsidRPr="00BD62DC">
        <w:rPr>
          <w:rFonts w:ascii="Arial" w:hAnsi="Arial" w:cs="Arial"/>
          <w:b/>
          <w:color w:val="000000"/>
          <w:u w:val="single"/>
        </w:rPr>
        <w:t>Incident of National Significance</w:t>
      </w:r>
      <w:r w:rsidR="00AF4786" w:rsidRPr="004C6D81">
        <w:rPr>
          <w:rFonts w:ascii="Arial" w:hAnsi="Arial" w:cs="Arial"/>
          <w:b/>
          <w:smallCaps/>
          <w:color w:val="000000"/>
          <w:u w:val="single"/>
        </w:rPr>
        <w:t>.</w:t>
      </w:r>
      <w:r w:rsidR="00AF4786" w:rsidRPr="00AF4786">
        <w:rPr>
          <w:rFonts w:ascii="Arial" w:hAnsi="Arial" w:cs="Arial"/>
          <w:smallCaps/>
          <w:color w:val="000000"/>
        </w:rPr>
        <w:t xml:space="preserve">  </w:t>
      </w:r>
      <w:r w:rsidR="00AF4786" w:rsidRPr="00C70C63">
        <w:rPr>
          <w:rStyle w:val="Heading5Char"/>
          <w:rFonts w:eastAsiaTheme="minorHAnsi"/>
          <w:b w:val="0"/>
        </w:rPr>
        <w:t>An actual or potential high-impact event that requires a coordinated and effective response by an appropriate combination of federal, state, local, tribal, nongovernmental, and/or private sector entities in order to</w:t>
      </w:r>
      <w:r w:rsidR="00AF4786" w:rsidRPr="00AF4786">
        <w:rPr>
          <w:rFonts w:ascii="Arial" w:hAnsi="Arial" w:cs="Arial"/>
          <w:smallCaps/>
          <w:color w:val="000000"/>
        </w:rPr>
        <w:t xml:space="preserve"> </w:t>
      </w:r>
      <w:r w:rsidR="00AF4786" w:rsidRPr="00C70C63">
        <w:rPr>
          <w:rStyle w:val="Heading5Char"/>
          <w:rFonts w:eastAsiaTheme="minorHAnsi"/>
          <w:b w:val="0"/>
        </w:rPr>
        <w:t xml:space="preserve">save lives and minimize damage, and provide the basis for long-term communication recovery and mitigation activities. </w:t>
      </w:r>
    </w:p>
    <w:p w14:paraId="1F195D16" w14:textId="151F59A9" w:rsidR="00C70C63" w:rsidRDefault="00C70C63" w:rsidP="00C70C63">
      <w:pPr>
        <w:pStyle w:val="Heading5"/>
        <w:tabs>
          <w:tab w:val="left" w:pos="360"/>
          <w:tab w:val="left" w:pos="450"/>
          <w:tab w:val="left" w:pos="540"/>
          <w:tab w:val="left" w:pos="720"/>
        </w:tabs>
        <w:ind w:firstLine="0"/>
        <w:rPr>
          <w:b w:val="0"/>
        </w:rPr>
      </w:pPr>
      <w:r>
        <w:rPr>
          <w:b w:val="0"/>
        </w:rPr>
        <w:lastRenderedPageBreak/>
        <w:t xml:space="preserve">     1</w:t>
      </w:r>
      <w:r w:rsidR="006668EF">
        <w:rPr>
          <w:b w:val="0"/>
        </w:rPr>
        <w:t>3</w:t>
      </w:r>
      <w:r>
        <w:rPr>
          <w:b w:val="0"/>
        </w:rPr>
        <w:t xml:space="preserve">. </w:t>
      </w:r>
      <w:r w:rsidRPr="000C60EE">
        <w:t xml:space="preserve"> </w:t>
      </w:r>
      <w:r w:rsidR="00AF4786" w:rsidRPr="004C6D81">
        <w:rPr>
          <w:u w:val="single"/>
        </w:rPr>
        <w:t>Inter-local agreements</w:t>
      </w:r>
      <w:r w:rsidR="00AF4786" w:rsidRPr="00C70C63">
        <w:rPr>
          <w:b w:val="0"/>
        </w:rPr>
        <w:t xml:space="preserve">.  Arrangements between governments or organizations, either </w:t>
      </w:r>
      <w:r>
        <w:rPr>
          <w:b w:val="0"/>
        </w:rPr>
        <w:t xml:space="preserve">  </w:t>
      </w:r>
    </w:p>
    <w:p w14:paraId="2B14CCE4" w14:textId="77777777" w:rsidR="00C70C63" w:rsidRDefault="00C70C63" w:rsidP="00C70C63">
      <w:pPr>
        <w:pStyle w:val="Heading5"/>
        <w:tabs>
          <w:tab w:val="left" w:pos="450"/>
          <w:tab w:val="left" w:pos="540"/>
          <w:tab w:val="left" w:pos="720"/>
        </w:tabs>
        <w:ind w:firstLine="0"/>
        <w:rPr>
          <w:b w:val="0"/>
        </w:rPr>
      </w:pPr>
      <w:r>
        <w:rPr>
          <w:b w:val="0"/>
        </w:rPr>
        <w:t xml:space="preserve">             </w:t>
      </w:r>
      <w:r w:rsidR="00AF4786" w:rsidRPr="00C70C63">
        <w:rPr>
          <w:b w:val="0"/>
        </w:rPr>
        <w:t xml:space="preserve">public or private, for reciprocal aid and assistance during emergency situations where </w:t>
      </w:r>
      <w:r>
        <w:rPr>
          <w:b w:val="0"/>
        </w:rPr>
        <w:t xml:space="preserve"> </w:t>
      </w:r>
    </w:p>
    <w:p w14:paraId="58050DA2" w14:textId="77777777" w:rsidR="00C70C63" w:rsidRDefault="00C70C63" w:rsidP="00C70C63">
      <w:pPr>
        <w:pStyle w:val="Heading5"/>
        <w:tabs>
          <w:tab w:val="left" w:pos="450"/>
          <w:tab w:val="left" w:pos="540"/>
          <w:tab w:val="left" w:pos="720"/>
        </w:tabs>
        <w:ind w:firstLine="0"/>
        <w:rPr>
          <w:b w:val="0"/>
        </w:rPr>
      </w:pPr>
      <w:r>
        <w:rPr>
          <w:b w:val="0"/>
        </w:rPr>
        <w:t xml:space="preserve">             </w:t>
      </w:r>
      <w:r w:rsidR="00AF4786" w:rsidRPr="00C70C63">
        <w:rPr>
          <w:b w:val="0"/>
        </w:rPr>
        <w:t xml:space="preserve">the resources of a single jurisdiction or organization are insufficient or inappropriate for </w:t>
      </w:r>
      <w:r>
        <w:rPr>
          <w:b w:val="0"/>
        </w:rPr>
        <w:t xml:space="preserve"> </w:t>
      </w:r>
    </w:p>
    <w:p w14:paraId="54E8F2A4" w14:textId="77777777" w:rsidR="00C70C63" w:rsidRDefault="00C70C63" w:rsidP="00C70C63">
      <w:pPr>
        <w:pStyle w:val="Heading5"/>
        <w:tabs>
          <w:tab w:val="left" w:pos="450"/>
          <w:tab w:val="left" w:pos="540"/>
          <w:tab w:val="left" w:pos="720"/>
        </w:tabs>
        <w:ind w:firstLine="0"/>
        <w:rPr>
          <w:b w:val="0"/>
        </w:rPr>
      </w:pPr>
      <w:r>
        <w:rPr>
          <w:b w:val="0"/>
        </w:rPr>
        <w:t xml:space="preserve">             </w:t>
      </w:r>
      <w:r w:rsidR="00AF4786" w:rsidRPr="00C70C63">
        <w:rPr>
          <w:b w:val="0"/>
        </w:rPr>
        <w:t xml:space="preserve">the tasks that must be performed to control the situation. Commonly referred to as a </w:t>
      </w:r>
      <w:r>
        <w:rPr>
          <w:b w:val="0"/>
        </w:rPr>
        <w:t xml:space="preserve"> </w:t>
      </w:r>
    </w:p>
    <w:p w14:paraId="07B161E9" w14:textId="77777777" w:rsidR="00AF4786" w:rsidRPr="00C70C63" w:rsidRDefault="00C70C63" w:rsidP="00C70C63">
      <w:pPr>
        <w:pStyle w:val="Heading5"/>
        <w:tabs>
          <w:tab w:val="left" w:pos="450"/>
          <w:tab w:val="left" w:pos="540"/>
          <w:tab w:val="left" w:pos="720"/>
        </w:tabs>
        <w:ind w:firstLine="0"/>
        <w:rPr>
          <w:b w:val="0"/>
        </w:rPr>
      </w:pPr>
      <w:r>
        <w:rPr>
          <w:b w:val="0"/>
        </w:rPr>
        <w:t xml:space="preserve">             </w:t>
      </w:r>
      <w:r w:rsidR="00AF4786" w:rsidRPr="00C70C63">
        <w:rPr>
          <w:b w:val="0"/>
        </w:rPr>
        <w:t>mutual aid agreement.</w:t>
      </w:r>
    </w:p>
    <w:p w14:paraId="3B05E370" w14:textId="77777777" w:rsidR="007208F0" w:rsidRPr="00C70C63" w:rsidRDefault="007208F0" w:rsidP="00C70C63">
      <w:pPr>
        <w:pStyle w:val="Heading5"/>
        <w:rPr>
          <w:b w:val="0"/>
        </w:rPr>
      </w:pPr>
    </w:p>
    <w:p w14:paraId="6BF31793" w14:textId="77777777" w:rsidR="00C70C63" w:rsidRDefault="00AF4786" w:rsidP="00120F9F">
      <w:pPr>
        <w:pStyle w:val="ListParagraph"/>
        <w:numPr>
          <w:ilvl w:val="1"/>
          <w:numId w:val="50"/>
        </w:numPr>
        <w:jc w:val="both"/>
        <w:rPr>
          <w:rStyle w:val="Heading5Char"/>
          <w:rFonts w:eastAsiaTheme="minorHAnsi"/>
          <w:b w:val="0"/>
        </w:rPr>
      </w:pPr>
      <w:r w:rsidRPr="00C70C63">
        <w:rPr>
          <w:rStyle w:val="Heading5Char"/>
          <w:rFonts w:eastAsiaTheme="minorHAnsi"/>
          <w:u w:val="single"/>
        </w:rPr>
        <w:t>Stafford Act</w:t>
      </w:r>
      <w:r w:rsidRPr="00C70C63">
        <w:rPr>
          <w:rFonts w:ascii="Arial" w:hAnsi="Arial" w:cs="Arial"/>
          <w:b/>
          <w:smallCaps/>
          <w:color w:val="000000"/>
        </w:rPr>
        <w:t>.</w:t>
      </w:r>
      <w:r w:rsidRPr="00C70C63">
        <w:rPr>
          <w:rFonts w:ascii="Arial" w:hAnsi="Arial" w:cs="Arial"/>
          <w:smallCaps/>
          <w:color w:val="000000"/>
        </w:rPr>
        <w:t xml:space="preserve">  </w:t>
      </w:r>
      <w:r w:rsidRPr="00C70C63">
        <w:rPr>
          <w:rStyle w:val="Heading5Char"/>
          <w:rFonts w:eastAsiaTheme="minorHAnsi"/>
          <w:b w:val="0"/>
        </w:rPr>
        <w:t xml:space="preserve">The Robert T. Stafford Disaster Relief and Emergency Assistance Act authorizes federal agencies to undertake special measures designed to assist the efforts of states in expediting the rendering of aid, assistance, emergency services, and reconstruction and rehabilitation </w:t>
      </w:r>
      <w:r w:rsidR="00C70C63">
        <w:rPr>
          <w:rStyle w:val="Heading5Char"/>
          <w:rFonts w:eastAsiaTheme="minorHAnsi"/>
          <w:b w:val="0"/>
        </w:rPr>
        <w:t>of areas devastated by disaster.</w:t>
      </w:r>
    </w:p>
    <w:p w14:paraId="67DC6513" w14:textId="77777777" w:rsidR="00C70C63" w:rsidRPr="00C70C63" w:rsidRDefault="00C70C63" w:rsidP="00C70C63">
      <w:pPr>
        <w:pStyle w:val="ListParagraph"/>
        <w:jc w:val="both"/>
        <w:rPr>
          <w:rStyle w:val="Heading5Char"/>
          <w:rFonts w:eastAsiaTheme="minorHAnsi"/>
          <w:b w:val="0"/>
        </w:rPr>
      </w:pPr>
    </w:p>
    <w:p w14:paraId="0D1E81B7" w14:textId="77777777" w:rsidR="00AF4786" w:rsidRPr="00C70C63" w:rsidRDefault="00AF4786" w:rsidP="00120F9F">
      <w:pPr>
        <w:pStyle w:val="ListParagraph"/>
        <w:numPr>
          <w:ilvl w:val="1"/>
          <w:numId w:val="50"/>
        </w:numPr>
        <w:jc w:val="both"/>
        <w:rPr>
          <w:i/>
          <w:iCs/>
        </w:rPr>
      </w:pPr>
      <w:r w:rsidRPr="00C70C63">
        <w:rPr>
          <w:rFonts w:ascii="Arial" w:hAnsi="Arial" w:cs="Arial"/>
          <w:b/>
          <w:u w:val="single"/>
        </w:rPr>
        <w:t>Standard Operating Procedures</w:t>
      </w:r>
      <w:r w:rsidRPr="00AF4786">
        <w:t xml:space="preserve">.  </w:t>
      </w:r>
      <w:r w:rsidRPr="00C70C63">
        <w:rPr>
          <w:rFonts w:ascii="Arial" w:hAnsi="Arial" w:cs="Arial"/>
        </w:rPr>
        <w:t>Approved methods for accomplishing a task or set of tasks.  SOPs are typically prepared at the department or agency level.</w:t>
      </w:r>
    </w:p>
    <w:p w14:paraId="66630DF7" w14:textId="77777777" w:rsidR="004B6D2D" w:rsidRPr="00AF4786" w:rsidRDefault="004B6D2D" w:rsidP="004B6D2D">
      <w:pPr>
        <w:pStyle w:val="BodyTextIndent2"/>
        <w:ind w:left="0"/>
        <w:jc w:val="left"/>
        <w:rPr>
          <w:smallCaps w:val="0"/>
        </w:rPr>
      </w:pPr>
    </w:p>
    <w:p w14:paraId="011B9753" w14:textId="105EB497" w:rsidR="00F76A6E" w:rsidRPr="00F53736" w:rsidRDefault="00B73918" w:rsidP="007208F0">
      <w:pPr>
        <w:jc w:val="center"/>
        <w:rPr>
          <w:rFonts w:ascii="Arial" w:hAnsi="Arial" w:cs="Arial"/>
          <w:b/>
          <w:sz w:val="28"/>
          <w:szCs w:val="28"/>
        </w:rPr>
      </w:pPr>
      <w:r w:rsidRPr="00F53736">
        <w:rPr>
          <w:rFonts w:ascii="Arial" w:hAnsi="Arial" w:cs="Arial"/>
          <w:b/>
          <w:sz w:val="28"/>
          <w:szCs w:val="28"/>
        </w:rPr>
        <w:t xml:space="preserve">IV. </w:t>
      </w:r>
      <w:r w:rsidR="004541BA" w:rsidRPr="00F53736">
        <w:rPr>
          <w:rFonts w:ascii="Arial" w:hAnsi="Arial" w:cs="Arial"/>
          <w:b/>
          <w:sz w:val="28"/>
          <w:szCs w:val="28"/>
        </w:rPr>
        <w:t xml:space="preserve">SCOPE, </w:t>
      </w:r>
      <w:r w:rsidRPr="00F53736">
        <w:rPr>
          <w:rFonts w:ascii="Arial" w:hAnsi="Arial" w:cs="Arial"/>
          <w:b/>
          <w:sz w:val="28"/>
          <w:szCs w:val="28"/>
        </w:rPr>
        <w:t>SITU</w:t>
      </w:r>
      <w:r w:rsidR="007208F0" w:rsidRPr="00F53736">
        <w:rPr>
          <w:rFonts w:ascii="Arial" w:hAnsi="Arial" w:cs="Arial"/>
          <w:b/>
          <w:sz w:val="28"/>
          <w:szCs w:val="28"/>
        </w:rPr>
        <w:t>A</w:t>
      </w:r>
      <w:r w:rsidRPr="00F53736">
        <w:rPr>
          <w:rFonts w:ascii="Arial" w:hAnsi="Arial" w:cs="Arial"/>
          <w:b/>
          <w:sz w:val="28"/>
          <w:szCs w:val="28"/>
        </w:rPr>
        <w:t>T</w:t>
      </w:r>
      <w:r w:rsidR="007208F0" w:rsidRPr="00F53736">
        <w:rPr>
          <w:rFonts w:ascii="Arial" w:hAnsi="Arial" w:cs="Arial"/>
          <w:b/>
          <w:sz w:val="28"/>
          <w:szCs w:val="28"/>
        </w:rPr>
        <w:t>ION AND ASSUMPTIONS</w:t>
      </w:r>
    </w:p>
    <w:p w14:paraId="6078DC14" w14:textId="758C06F6" w:rsidR="004541BA" w:rsidRPr="004541BA" w:rsidRDefault="004541BA" w:rsidP="004541BA">
      <w:pPr>
        <w:pStyle w:val="ListParagraph"/>
        <w:numPr>
          <w:ilvl w:val="0"/>
          <w:numId w:val="7"/>
        </w:numPr>
        <w:rPr>
          <w:rFonts w:ascii="Arial" w:hAnsi="Arial" w:cs="Arial"/>
          <w:b/>
        </w:rPr>
      </w:pPr>
      <w:r w:rsidRPr="004541BA">
        <w:rPr>
          <w:rFonts w:ascii="Arial" w:hAnsi="Arial" w:cs="Arial"/>
          <w:b/>
        </w:rPr>
        <w:t>S</w:t>
      </w:r>
      <w:r w:rsidR="003254CB">
        <w:rPr>
          <w:rFonts w:ascii="Arial" w:hAnsi="Arial" w:cs="Arial"/>
          <w:b/>
        </w:rPr>
        <w:t>cope</w:t>
      </w:r>
      <w:r w:rsidRPr="004541BA">
        <w:rPr>
          <w:rFonts w:ascii="Arial" w:hAnsi="Arial" w:cs="Arial"/>
          <w:b/>
        </w:rPr>
        <w:t xml:space="preserve">  </w:t>
      </w:r>
    </w:p>
    <w:p w14:paraId="4C07CE6E" w14:textId="0FDFCB77" w:rsidR="004541BA" w:rsidRDefault="004541BA" w:rsidP="00174ECE">
      <w:pPr>
        <w:spacing w:line="240" w:lineRule="auto"/>
        <w:ind w:left="360"/>
        <w:rPr>
          <w:rFonts w:ascii="Arial" w:hAnsi="Arial" w:cs="Arial"/>
        </w:rPr>
      </w:pPr>
      <w:r w:rsidRPr="004541BA">
        <w:rPr>
          <w:rFonts w:ascii="Arial" w:hAnsi="Arial" w:cs="Arial"/>
        </w:rPr>
        <w:t>This plan and all contents contained herein shall apply to all college personnel</w:t>
      </w:r>
      <w:r>
        <w:rPr>
          <w:rFonts w:ascii="Arial" w:hAnsi="Arial" w:cs="Arial"/>
        </w:rPr>
        <w:t xml:space="preserve">    </w:t>
      </w:r>
      <w:r w:rsidRPr="004541BA">
        <w:rPr>
          <w:rFonts w:ascii="Arial" w:hAnsi="Arial" w:cs="Arial"/>
        </w:rPr>
        <w:t xml:space="preserve">participating in </w:t>
      </w:r>
      <w:r w:rsidRPr="003533A1">
        <w:rPr>
          <w:rFonts w:ascii="Arial" w:hAnsi="Arial" w:cs="Arial"/>
          <w:i/>
        </w:rPr>
        <w:t>prevention, mitigation, preparedness, and response and recovery</w:t>
      </w:r>
      <w:r w:rsidRPr="004541BA">
        <w:rPr>
          <w:rFonts w:ascii="Arial" w:hAnsi="Arial" w:cs="Arial"/>
        </w:rPr>
        <w:t xml:space="preserve"> efforts.  An incident or event affecting </w:t>
      </w:r>
      <w:r>
        <w:rPr>
          <w:rFonts w:ascii="Arial" w:hAnsi="Arial" w:cs="Arial"/>
        </w:rPr>
        <w:t>MCC</w:t>
      </w:r>
      <w:r w:rsidRPr="004541BA">
        <w:rPr>
          <w:rFonts w:ascii="Arial" w:hAnsi="Arial" w:cs="Arial"/>
        </w:rPr>
        <w:t xml:space="preserve"> may also impact the surrounding community; therefore, this plan and all contents contained herein shall support the </w:t>
      </w:r>
      <w:r>
        <w:rPr>
          <w:rFonts w:ascii="Arial" w:hAnsi="Arial" w:cs="Arial"/>
        </w:rPr>
        <w:t xml:space="preserve">Waco McLennan </w:t>
      </w:r>
      <w:r w:rsidR="003254CB">
        <w:rPr>
          <w:rFonts w:ascii="Arial" w:hAnsi="Arial" w:cs="Arial"/>
        </w:rPr>
        <w:t xml:space="preserve">County </w:t>
      </w:r>
      <w:r w:rsidR="003254CB" w:rsidRPr="004541BA">
        <w:rPr>
          <w:rFonts w:ascii="Arial" w:hAnsi="Arial" w:cs="Arial"/>
        </w:rPr>
        <w:t>Emergency</w:t>
      </w:r>
      <w:r w:rsidRPr="004541BA">
        <w:rPr>
          <w:rFonts w:ascii="Arial" w:hAnsi="Arial" w:cs="Arial"/>
        </w:rPr>
        <w:t xml:space="preserve"> </w:t>
      </w:r>
      <w:r>
        <w:rPr>
          <w:rFonts w:ascii="Arial" w:hAnsi="Arial" w:cs="Arial"/>
        </w:rPr>
        <w:t>Management</w:t>
      </w:r>
      <w:r w:rsidRPr="004541BA">
        <w:rPr>
          <w:rFonts w:ascii="Arial" w:hAnsi="Arial" w:cs="Arial"/>
        </w:rPr>
        <w:t xml:space="preserve"> Plan and any supporting Memorandums of Understanding (MOU) and/or Memorandums of Agreement (MOA).  </w:t>
      </w:r>
    </w:p>
    <w:p w14:paraId="1C42AFF1" w14:textId="1C565C6C" w:rsidR="004541BA" w:rsidRPr="004541BA" w:rsidRDefault="004541BA" w:rsidP="00174ECE">
      <w:pPr>
        <w:spacing w:line="240" w:lineRule="auto"/>
        <w:ind w:left="360"/>
        <w:rPr>
          <w:rFonts w:ascii="Arial" w:hAnsi="Arial" w:cs="Arial"/>
        </w:rPr>
      </w:pPr>
      <w:r w:rsidRPr="004541BA">
        <w:rPr>
          <w:rFonts w:ascii="Arial" w:hAnsi="Arial" w:cs="Arial"/>
        </w:rPr>
        <w:t xml:space="preserve">The College’s </w:t>
      </w:r>
      <w:proofErr w:type="spellStart"/>
      <w:r w:rsidRPr="004541BA">
        <w:rPr>
          <w:rFonts w:ascii="Arial" w:hAnsi="Arial" w:cs="Arial"/>
        </w:rPr>
        <w:t>EOP</w:t>
      </w:r>
      <w:proofErr w:type="spellEnd"/>
      <w:r w:rsidRPr="004541BA">
        <w:rPr>
          <w:rFonts w:ascii="Arial" w:hAnsi="Arial" w:cs="Arial"/>
        </w:rPr>
        <w:t xml:space="preserve"> outlines the expectations of college personnel; roles and responsibilities;</w:t>
      </w:r>
      <w:r>
        <w:rPr>
          <w:rFonts w:ascii="Arial" w:hAnsi="Arial" w:cs="Arial"/>
        </w:rPr>
        <w:t xml:space="preserve"> direction</w:t>
      </w:r>
      <w:r w:rsidRPr="004541BA">
        <w:rPr>
          <w:rFonts w:ascii="Arial" w:hAnsi="Arial" w:cs="Arial"/>
        </w:rPr>
        <w:t xml:space="preserve"> and control systems; internal and external communications; training and sustainability of the </w:t>
      </w:r>
      <w:proofErr w:type="spellStart"/>
      <w:r w:rsidRPr="004541BA">
        <w:rPr>
          <w:rFonts w:ascii="Arial" w:hAnsi="Arial" w:cs="Arial"/>
        </w:rPr>
        <w:t>EOP</w:t>
      </w:r>
      <w:proofErr w:type="spellEnd"/>
      <w:r w:rsidRPr="004541BA">
        <w:rPr>
          <w:rFonts w:ascii="Arial" w:hAnsi="Arial" w:cs="Arial"/>
        </w:rPr>
        <w:t xml:space="preserve">; authority and references as defined by </w:t>
      </w:r>
      <w:r w:rsidR="003533A1">
        <w:rPr>
          <w:rFonts w:ascii="Arial" w:hAnsi="Arial" w:cs="Arial"/>
        </w:rPr>
        <w:t>L</w:t>
      </w:r>
      <w:r w:rsidRPr="004541BA">
        <w:rPr>
          <w:rFonts w:ascii="Arial" w:hAnsi="Arial" w:cs="Arial"/>
        </w:rPr>
        <w:t xml:space="preserve">ocal, State, and Federal government mandates; common and specialized procedures; and specific hazard vulnerabilities and response/recovery for </w:t>
      </w:r>
      <w:r>
        <w:rPr>
          <w:rFonts w:ascii="Arial" w:hAnsi="Arial" w:cs="Arial"/>
        </w:rPr>
        <w:t>MCC</w:t>
      </w:r>
      <w:r w:rsidRPr="004541BA">
        <w:rPr>
          <w:rFonts w:ascii="Arial" w:hAnsi="Arial" w:cs="Arial"/>
        </w:rPr>
        <w:t xml:space="preserve">. </w:t>
      </w:r>
    </w:p>
    <w:p w14:paraId="1A88EF6C" w14:textId="3A2BE5D2" w:rsidR="000A0ACC" w:rsidRPr="00821289" w:rsidRDefault="00F76A6E" w:rsidP="00121DB7">
      <w:pPr>
        <w:pStyle w:val="Heading5"/>
        <w:numPr>
          <w:ilvl w:val="0"/>
          <w:numId w:val="7"/>
        </w:numPr>
      </w:pPr>
      <w:r w:rsidRPr="00821289">
        <w:t xml:space="preserve"> </w:t>
      </w:r>
      <w:bookmarkStart w:id="54" w:name="_Toc476552675"/>
      <w:bookmarkStart w:id="55" w:name="_Toc476552819"/>
      <w:bookmarkStart w:id="56" w:name="_Toc476552932"/>
      <w:bookmarkStart w:id="57" w:name="_Toc476553500"/>
      <w:bookmarkStart w:id="58" w:name="_Toc476553608"/>
      <w:bookmarkStart w:id="59" w:name="_Toc476553705"/>
      <w:bookmarkStart w:id="60" w:name="_Toc476557842"/>
      <w:bookmarkStart w:id="61" w:name="_Toc487511317"/>
      <w:bookmarkStart w:id="62" w:name="_Toc487860829"/>
      <w:bookmarkStart w:id="63" w:name="_Toc487860941"/>
      <w:bookmarkStart w:id="64" w:name="_Toc487861049"/>
      <w:bookmarkStart w:id="65" w:name="_Toc487861754"/>
      <w:bookmarkStart w:id="66" w:name="_Toc488028260"/>
      <w:bookmarkStart w:id="67" w:name="_Toc488030552"/>
      <w:bookmarkStart w:id="68" w:name="_Toc488128576"/>
      <w:bookmarkStart w:id="69" w:name="_Toc488741915"/>
      <w:r w:rsidR="000A0ACC" w:rsidRPr="00821289">
        <w:t>Situation</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14:paraId="1255B26B" w14:textId="77777777" w:rsidR="000A0ACC" w:rsidRPr="000A0ACC" w:rsidRDefault="000A0ACC" w:rsidP="000A0ACC">
      <w:pPr>
        <w:pStyle w:val="Heading5"/>
        <w:rPr>
          <w:b w:val="0"/>
        </w:rPr>
      </w:pPr>
    </w:p>
    <w:p w14:paraId="7CAA69FA" w14:textId="10B42EA0" w:rsidR="000A0ACC" w:rsidRDefault="000A0ACC" w:rsidP="000A0ACC">
      <w:pPr>
        <w:pStyle w:val="Heading5"/>
        <w:ind w:left="360" w:firstLine="0"/>
        <w:rPr>
          <w:b w:val="0"/>
        </w:rPr>
      </w:pPr>
      <w:r w:rsidRPr="000A0ACC">
        <w:rPr>
          <w:b w:val="0"/>
        </w:rPr>
        <w:t xml:space="preserve">McLennan </w:t>
      </w:r>
      <w:r>
        <w:rPr>
          <w:b w:val="0"/>
        </w:rPr>
        <w:t>Community College is</w:t>
      </w:r>
      <w:r w:rsidRPr="000A0ACC">
        <w:rPr>
          <w:b w:val="0"/>
        </w:rPr>
        <w:t xml:space="preserve"> exposed to many hazards, all of which have the potential for disrupting the </w:t>
      </w:r>
      <w:r w:rsidR="009808ED">
        <w:rPr>
          <w:b w:val="0"/>
        </w:rPr>
        <w:t xml:space="preserve">college </w:t>
      </w:r>
      <w:r w:rsidRPr="000A0ACC">
        <w:rPr>
          <w:b w:val="0"/>
        </w:rPr>
        <w:t xml:space="preserve">community, causing casualties, and damaging or destroying public or private property.  A summary of </w:t>
      </w:r>
      <w:proofErr w:type="spellStart"/>
      <w:r w:rsidR="00474F42">
        <w:rPr>
          <w:b w:val="0"/>
        </w:rPr>
        <w:t>MCC’s</w:t>
      </w:r>
      <w:proofErr w:type="spellEnd"/>
      <w:r w:rsidRPr="000A0ACC">
        <w:rPr>
          <w:b w:val="0"/>
        </w:rPr>
        <w:t xml:space="preserve"> major hazards </w:t>
      </w:r>
      <w:r w:rsidR="00474F42">
        <w:rPr>
          <w:b w:val="0"/>
        </w:rPr>
        <w:t>are</w:t>
      </w:r>
      <w:r w:rsidRPr="000A0ACC">
        <w:rPr>
          <w:b w:val="0"/>
        </w:rPr>
        <w:t xml:space="preserve"> provided in </w:t>
      </w:r>
      <w:r w:rsidR="00045DBF">
        <w:rPr>
          <w:b w:val="0"/>
        </w:rPr>
        <w:t>Table 1</w:t>
      </w:r>
      <w:r w:rsidRPr="000A0ACC">
        <w:rPr>
          <w:b w:val="0"/>
        </w:rPr>
        <w:t xml:space="preserve">. </w:t>
      </w:r>
      <w:r w:rsidR="00045DBF">
        <w:rPr>
          <w:b w:val="0"/>
        </w:rPr>
        <w:t xml:space="preserve"> This list takes into consideration the</w:t>
      </w:r>
      <w:r w:rsidR="00E13DB3">
        <w:rPr>
          <w:b w:val="0"/>
        </w:rPr>
        <w:t xml:space="preserve"> probability of this hazard occurring, the </w:t>
      </w:r>
      <w:r w:rsidR="00045DBF">
        <w:rPr>
          <w:b w:val="0"/>
        </w:rPr>
        <w:t>human impact, facility impact</w:t>
      </w:r>
      <w:r w:rsidR="00E50CA6">
        <w:rPr>
          <w:b w:val="0"/>
        </w:rPr>
        <w:t>,</w:t>
      </w:r>
      <w:r w:rsidR="00045DBF">
        <w:rPr>
          <w:b w:val="0"/>
        </w:rPr>
        <w:t xml:space="preserve"> and institutional impact of an identified hazard. </w:t>
      </w:r>
    </w:p>
    <w:p w14:paraId="30B09FBC" w14:textId="2CC4556F" w:rsidR="00E3273D" w:rsidRDefault="00E3273D" w:rsidP="00E3273D"/>
    <w:p w14:paraId="030E4B42" w14:textId="77777777" w:rsidR="002B7309" w:rsidRPr="00E3273D" w:rsidRDefault="002B7309" w:rsidP="00E3273D"/>
    <w:p w14:paraId="1118ACDC" w14:textId="77777777" w:rsidR="00F53736" w:rsidRDefault="00E3273D" w:rsidP="003533A1">
      <w:pPr>
        <w:spacing w:after="0"/>
        <w:rPr>
          <w:rFonts w:ascii="Arial Black" w:hAnsi="Arial Black"/>
        </w:rPr>
      </w:pPr>
      <w:r>
        <w:rPr>
          <w:rFonts w:ascii="Arial Black" w:hAnsi="Arial Black"/>
        </w:rPr>
        <w:t xml:space="preserve">     </w:t>
      </w:r>
    </w:p>
    <w:p w14:paraId="3A9298AA" w14:textId="77777777" w:rsidR="00F53736" w:rsidRDefault="00F53736" w:rsidP="003533A1">
      <w:pPr>
        <w:spacing w:after="0"/>
        <w:rPr>
          <w:rFonts w:ascii="Arial Black" w:hAnsi="Arial Black"/>
        </w:rPr>
      </w:pPr>
    </w:p>
    <w:p w14:paraId="488234F1" w14:textId="77777777" w:rsidR="00F53736" w:rsidRDefault="00F53736" w:rsidP="003533A1">
      <w:pPr>
        <w:spacing w:after="0"/>
        <w:rPr>
          <w:rFonts w:ascii="Arial Black" w:hAnsi="Arial Black"/>
        </w:rPr>
      </w:pPr>
    </w:p>
    <w:p w14:paraId="1CA40C31" w14:textId="77777777" w:rsidR="00F53736" w:rsidRDefault="00F53736" w:rsidP="003533A1">
      <w:pPr>
        <w:spacing w:after="0"/>
        <w:rPr>
          <w:rFonts w:ascii="Arial Black" w:hAnsi="Arial Black"/>
        </w:rPr>
      </w:pPr>
    </w:p>
    <w:p w14:paraId="78CD5EE9" w14:textId="77777777" w:rsidR="00F53736" w:rsidRDefault="00F53736" w:rsidP="003533A1">
      <w:pPr>
        <w:spacing w:after="0"/>
        <w:rPr>
          <w:rFonts w:ascii="Arial Black" w:hAnsi="Arial Black"/>
        </w:rPr>
      </w:pPr>
    </w:p>
    <w:p w14:paraId="6391ABB9" w14:textId="5C74682D" w:rsidR="003533A1" w:rsidRPr="00F53736" w:rsidRDefault="00E3273D" w:rsidP="003533A1">
      <w:pPr>
        <w:spacing w:after="0"/>
        <w:rPr>
          <w:rFonts w:ascii="Arial" w:hAnsi="Arial" w:cs="Arial"/>
          <w:b/>
        </w:rPr>
      </w:pPr>
      <w:r>
        <w:rPr>
          <w:rFonts w:ascii="Arial Black" w:hAnsi="Arial Black"/>
        </w:rPr>
        <w:lastRenderedPageBreak/>
        <w:t xml:space="preserve"> </w:t>
      </w:r>
      <w:r w:rsidR="003533A1" w:rsidRPr="00F53736">
        <w:rPr>
          <w:rFonts w:ascii="Arial" w:hAnsi="Arial" w:cs="Arial"/>
          <w:b/>
        </w:rPr>
        <w:t>Table 1</w:t>
      </w:r>
    </w:p>
    <w:p w14:paraId="02ECAD91" w14:textId="76BF214A" w:rsidR="00055D02" w:rsidRPr="00055D02" w:rsidRDefault="003533A1" w:rsidP="003533A1">
      <w:pPr>
        <w:rPr>
          <w:rFonts w:ascii="Arial Black" w:hAnsi="Arial Black"/>
        </w:rPr>
      </w:pPr>
      <w:r w:rsidRPr="00F53736">
        <w:rPr>
          <w:rFonts w:ascii="Arial" w:hAnsi="Arial" w:cs="Arial"/>
          <w:b/>
        </w:rPr>
        <w:t xml:space="preserve">      </w:t>
      </w:r>
      <w:r w:rsidR="00055D02" w:rsidRPr="00F53736">
        <w:rPr>
          <w:rFonts w:ascii="Arial" w:hAnsi="Arial" w:cs="Arial"/>
          <w:b/>
        </w:rPr>
        <w:t>Major Hazards, Relative Risks and Possibility of Occurrence</w:t>
      </w:r>
      <w:r w:rsidR="008726F6">
        <w:rPr>
          <w:rFonts w:ascii="Arial" w:hAnsi="Arial" w:cs="Arial"/>
          <w:b/>
        </w:rPr>
        <w:t xml:space="preserve"> (</w:t>
      </w:r>
      <w:r w:rsidR="008726F6" w:rsidRPr="008726F6">
        <w:rPr>
          <w:rFonts w:ascii="Arial" w:hAnsi="Arial" w:cs="Arial"/>
          <w:b/>
        </w:rPr>
        <w:t>Hazard Analysis Table</w:t>
      </w:r>
      <w:r w:rsidR="008726F6">
        <w:rPr>
          <w:rFonts w:ascii="Arial" w:hAnsi="Arial" w:cs="Arial"/>
          <w:b/>
        </w:rPr>
        <w:t>)</w:t>
      </w:r>
      <w:r w:rsidR="00055D02" w:rsidRPr="00055D02">
        <w:rPr>
          <w:rFonts w:ascii="Arial Black" w:hAnsi="Arial Black"/>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3"/>
        <w:gridCol w:w="1224"/>
        <w:gridCol w:w="1615"/>
        <w:gridCol w:w="1844"/>
        <w:gridCol w:w="1410"/>
        <w:gridCol w:w="1408"/>
      </w:tblGrid>
      <w:tr w:rsidR="00F512C6" w:rsidRPr="009649C1" w14:paraId="6C994831" w14:textId="126EE6F4" w:rsidTr="00F512C6">
        <w:tc>
          <w:tcPr>
            <w:tcW w:w="973" w:type="pct"/>
            <w:tcBorders>
              <w:top w:val="single" w:sz="18" w:space="0" w:color="auto"/>
              <w:left w:val="single" w:sz="18" w:space="0" w:color="auto"/>
              <w:bottom w:val="single" w:sz="18" w:space="0" w:color="auto"/>
              <w:right w:val="single" w:sz="18" w:space="0" w:color="auto"/>
            </w:tcBorders>
          </w:tcPr>
          <w:p w14:paraId="3992C459" w14:textId="6AA7031D" w:rsidR="00F512C6" w:rsidRPr="00F512C6" w:rsidRDefault="00F512C6" w:rsidP="00F512C6">
            <w:pPr>
              <w:keepNext/>
              <w:autoSpaceDE w:val="0"/>
              <w:autoSpaceDN w:val="0"/>
              <w:spacing w:after="0" w:line="360" w:lineRule="auto"/>
              <w:jc w:val="center"/>
              <w:outlineLvl w:val="0"/>
              <w:rPr>
                <w:rFonts w:ascii="Arial" w:eastAsia="Times New Roman" w:hAnsi="Arial" w:cs="Arial"/>
                <w:b/>
                <w:smallCaps/>
                <w:sz w:val="16"/>
                <w:szCs w:val="16"/>
              </w:rPr>
            </w:pPr>
            <w:r w:rsidRPr="00F512C6">
              <w:rPr>
                <w:rFonts w:ascii="Arial" w:eastAsia="Times New Roman" w:hAnsi="Arial" w:cs="Arial"/>
                <w:b/>
                <w:smallCaps/>
                <w:sz w:val="16"/>
                <w:szCs w:val="16"/>
              </w:rPr>
              <w:t>Hazard</w:t>
            </w:r>
          </w:p>
        </w:tc>
        <w:tc>
          <w:tcPr>
            <w:tcW w:w="657" w:type="pct"/>
            <w:tcBorders>
              <w:top w:val="single" w:sz="18" w:space="0" w:color="auto"/>
              <w:left w:val="single" w:sz="18" w:space="0" w:color="auto"/>
              <w:bottom w:val="single" w:sz="18" w:space="0" w:color="auto"/>
              <w:right w:val="single" w:sz="18" w:space="0" w:color="auto"/>
            </w:tcBorders>
            <w:hideMark/>
          </w:tcPr>
          <w:p w14:paraId="679875EC" w14:textId="34F2536F" w:rsidR="00F512C6" w:rsidRDefault="00F512C6" w:rsidP="009649C1">
            <w:pPr>
              <w:autoSpaceDE w:val="0"/>
              <w:autoSpaceDN w:val="0"/>
              <w:spacing w:after="0"/>
              <w:jc w:val="center"/>
              <w:rPr>
                <w:rFonts w:ascii="Arial" w:eastAsia="Times New Roman" w:hAnsi="Arial" w:cs="Arial"/>
                <w:b/>
                <w:bCs/>
                <w:smallCaps/>
                <w:sz w:val="18"/>
                <w:szCs w:val="18"/>
              </w:rPr>
            </w:pPr>
            <w:r>
              <w:rPr>
                <w:rFonts w:ascii="Arial" w:eastAsia="Times New Roman" w:hAnsi="Arial" w:cs="Arial"/>
                <w:b/>
                <w:bCs/>
                <w:smallCaps/>
                <w:sz w:val="18"/>
                <w:szCs w:val="18"/>
              </w:rPr>
              <w:t>Probability</w:t>
            </w:r>
          </w:p>
          <w:p w14:paraId="4E835230" w14:textId="780AE383" w:rsidR="00F512C6" w:rsidRPr="009649C1" w:rsidRDefault="00F512C6" w:rsidP="009649C1">
            <w:pPr>
              <w:autoSpaceDE w:val="0"/>
              <w:autoSpaceDN w:val="0"/>
              <w:spacing w:after="0"/>
              <w:jc w:val="center"/>
              <w:rPr>
                <w:rFonts w:ascii="Arial" w:eastAsia="Times New Roman" w:hAnsi="Arial" w:cs="Arial"/>
                <w:smallCaps/>
                <w:sz w:val="18"/>
                <w:szCs w:val="18"/>
              </w:rPr>
            </w:pPr>
            <w:r>
              <w:rPr>
                <w:rFonts w:ascii="Arial" w:eastAsia="Times New Roman" w:hAnsi="Arial" w:cs="Arial"/>
                <w:smallCaps/>
                <w:sz w:val="18"/>
                <w:szCs w:val="18"/>
              </w:rPr>
              <w:t>(0-9)</w:t>
            </w:r>
          </w:p>
        </w:tc>
        <w:tc>
          <w:tcPr>
            <w:tcW w:w="867" w:type="pct"/>
            <w:tcBorders>
              <w:top w:val="single" w:sz="18" w:space="0" w:color="auto"/>
              <w:left w:val="single" w:sz="18" w:space="0" w:color="auto"/>
              <w:bottom w:val="single" w:sz="18" w:space="0" w:color="auto"/>
              <w:right w:val="single" w:sz="18" w:space="0" w:color="auto"/>
            </w:tcBorders>
            <w:hideMark/>
          </w:tcPr>
          <w:p w14:paraId="0555CE9C" w14:textId="4130C952" w:rsidR="00F512C6" w:rsidRDefault="00F512C6" w:rsidP="009649C1">
            <w:pPr>
              <w:autoSpaceDE w:val="0"/>
              <w:autoSpaceDN w:val="0"/>
              <w:spacing w:after="0"/>
              <w:jc w:val="center"/>
              <w:rPr>
                <w:rFonts w:ascii="Arial" w:eastAsia="Times New Roman" w:hAnsi="Arial" w:cs="Arial"/>
                <w:b/>
                <w:bCs/>
                <w:smallCaps/>
                <w:sz w:val="18"/>
                <w:szCs w:val="18"/>
              </w:rPr>
            </w:pPr>
            <w:r>
              <w:rPr>
                <w:rFonts w:ascii="Arial" w:eastAsia="Times New Roman" w:hAnsi="Arial" w:cs="Arial"/>
                <w:b/>
                <w:bCs/>
                <w:smallCaps/>
                <w:sz w:val="18"/>
                <w:szCs w:val="18"/>
              </w:rPr>
              <w:t>Severity of Impact-</w:t>
            </w:r>
          </w:p>
          <w:p w14:paraId="76006AA0" w14:textId="77777777" w:rsidR="00F512C6" w:rsidRDefault="00F512C6" w:rsidP="009649C1">
            <w:pPr>
              <w:autoSpaceDE w:val="0"/>
              <w:autoSpaceDN w:val="0"/>
              <w:spacing w:after="0"/>
              <w:jc w:val="center"/>
              <w:rPr>
                <w:rFonts w:ascii="Arial" w:eastAsia="Times New Roman" w:hAnsi="Arial" w:cs="Arial"/>
                <w:b/>
                <w:smallCaps/>
                <w:sz w:val="18"/>
                <w:szCs w:val="18"/>
              </w:rPr>
            </w:pPr>
            <w:r w:rsidRPr="00F512C6">
              <w:rPr>
                <w:rFonts w:ascii="Arial" w:eastAsia="Times New Roman" w:hAnsi="Arial" w:cs="Arial"/>
                <w:b/>
                <w:smallCaps/>
                <w:sz w:val="18"/>
                <w:szCs w:val="18"/>
              </w:rPr>
              <w:t>Life Safety</w:t>
            </w:r>
          </w:p>
          <w:p w14:paraId="32C369AA" w14:textId="52F22FF4" w:rsidR="00F512C6" w:rsidRPr="00F512C6" w:rsidRDefault="00F512C6" w:rsidP="009649C1">
            <w:pPr>
              <w:autoSpaceDE w:val="0"/>
              <w:autoSpaceDN w:val="0"/>
              <w:spacing w:after="0"/>
              <w:jc w:val="center"/>
              <w:rPr>
                <w:rFonts w:ascii="Arial" w:eastAsia="Times New Roman" w:hAnsi="Arial" w:cs="Arial"/>
                <w:b/>
                <w:smallCaps/>
                <w:sz w:val="18"/>
                <w:szCs w:val="18"/>
              </w:rPr>
            </w:pPr>
            <w:r>
              <w:rPr>
                <w:rFonts w:ascii="Arial" w:eastAsia="Times New Roman" w:hAnsi="Arial" w:cs="Arial"/>
                <w:b/>
                <w:smallCaps/>
                <w:sz w:val="18"/>
                <w:szCs w:val="18"/>
              </w:rPr>
              <w:t>(0-10)</w:t>
            </w:r>
          </w:p>
        </w:tc>
        <w:tc>
          <w:tcPr>
            <w:tcW w:w="990" w:type="pct"/>
            <w:tcBorders>
              <w:top w:val="single" w:sz="18" w:space="0" w:color="auto"/>
              <w:left w:val="single" w:sz="18" w:space="0" w:color="auto"/>
              <w:bottom w:val="single" w:sz="18" w:space="0" w:color="auto"/>
              <w:right w:val="single" w:sz="18" w:space="0" w:color="auto"/>
            </w:tcBorders>
          </w:tcPr>
          <w:p w14:paraId="19E03600" w14:textId="77777777" w:rsidR="00F512C6" w:rsidRDefault="00F512C6" w:rsidP="009649C1">
            <w:pPr>
              <w:autoSpaceDE w:val="0"/>
              <w:autoSpaceDN w:val="0"/>
              <w:spacing w:after="0"/>
              <w:jc w:val="center"/>
              <w:rPr>
                <w:rFonts w:ascii="Arial" w:eastAsia="Times New Roman" w:hAnsi="Arial" w:cs="Arial"/>
                <w:b/>
                <w:bCs/>
                <w:smallCaps/>
                <w:sz w:val="18"/>
                <w:szCs w:val="18"/>
              </w:rPr>
            </w:pPr>
            <w:r>
              <w:rPr>
                <w:rFonts w:ascii="Arial" w:eastAsia="Times New Roman" w:hAnsi="Arial" w:cs="Arial"/>
                <w:b/>
                <w:bCs/>
                <w:smallCaps/>
                <w:sz w:val="18"/>
                <w:szCs w:val="18"/>
              </w:rPr>
              <w:t>Severity of Impact-Property</w:t>
            </w:r>
          </w:p>
          <w:p w14:paraId="32647A14" w14:textId="09F0EEC6" w:rsidR="00F512C6" w:rsidRPr="009649C1" w:rsidRDefault="00F512C6" w:rsidP="009649C1">
            <w:pPr>
              <w:autoSpaceDE w:val="0"/>
              <w:autoSpaceDN w:val="0"/>
              <w:spacing w:after="0"/>
              <w:jc w:val="center"/>
              <w:rPr>
                <w:rFonts w:ascii="Arial" w:eastAsia="Times New Roman" w:hAnsi="Arial" w:cs="Arial"/>
                <w:b/>
                <w:bCs/>
                <w:smallCaps/>
                <w:sz w:val="18"/>
                <w:szCs w:val="18"/>
              </w:rPr>
            </w:pPr>
            <w:r>
              <w:rPr>
                <w:rFonts w:ascii="Arial" w:eastAsia="Times New Roman" w:hAnsi="Arial" w:cs="Arial"/>
                <w:b/>
                <w:bCs/>
                <w:smallCaps/>
                <w:sz w:val="18"/>
                <w:szCs w:val="18"/>
              </w:rPr>
              <w:t>(0-3)</w:t>
            </w:r>
          </w:p>
        </w:tc>
        <w:tc>
          <w:tcPr>
            <w:tcW w:w="757" w:type="pct"/>
            <w:tcBorders>
              <w:top w:val="single" w:sz="18" w:space="0" w:color="auto"/>
              <w:left w:val="single" w:sz="18" w:space="0" w:color="auto"/>
              <w:bottom w:val="single" w:sz="18" w:space="0" w:color="auto"/>
              <w:right w:val="single" w:sz="18" w:space="0" w:color="auto"/>
            </w:tcBorders>
            <w:hideMark/>
          </w:tcPr>
          <w:p w14:paraId="7E2E31B0" w14:textId="77777777" w:rsidR="00F512C6" w:rsidRDefault="00F512C6" w:rsidP="009649C1">
            <w:pPr>
              <w:autoSpaceDE w:val="0"/>
              <w:autoSpaceDN w:val="0"/>
              <w:spacing w:after="0"/>
              <w:jc w:val="center"/>
              <w:rPr>
                <w:rFonts w:ascii="Arial" w:eastAsia="Times New Roman" w:hAnsi="Arial" w:cs="Arial"/>
                <w:b/>
                <w:bCs/>
                <w:smallCaps/>
                <w:sz w:val="18"/>
                <w:szCs w:val="18"/>
              </w:rPr>
            </w:pPr>
            <w:r>
              <w:rPr>
                <w:rFonts w:ascii="Arial" w:eastAsia="Times New Roman" w:hAnsi="Arial" w:cs="Arial"/>
                <w:b/>
                <w:bCs/>
                <w:smallCaps/>
                <w:sz w:val="18"/>
                <w:szCs w:val="18"/>
              </w:rPr>
              <w:t>Severity of Impact-</w:t>
            </w:r>
          </w:p>
          <w:p w14:paraId="026D949D" w14:textId="77777777" w:rsidR="00F512C6" w:rsidRDefault="00F512C6" w:rsidP="009649C1">
            <w:pPr>
              <w:autoSpaceDE w:val="0"/>
              <w:autoSpaceDN w:val="0"/>
              <w:spacing w:after="0"/>
              <w:jc w:val="center"/>
              <w:rPr>
                <w:rFonts w:ascii="Arial" w:eastAsia="Times New Roman" w:hAnsi="Arial" w:cs="Arial"/>
                <w:b/>
                <w:smallCaps/>
                <w:sz w:val="18"/>
                <w:szCs w:val="18"/>
              </w:rPr>
            </w:pPr>
            <w:r w:rsidRPr="00F512C6">
              <w:rPr>
                <w:rFonts w:ascii="Arial" w:eastAsia="Times New Roman" w:hAnsi="Arial" w:cs="Arial"/>
                <w:b/>
                <w:smallCaps/>
                <w:sz w:val="18"/>
                <w:szCs w:val="18"/>
              </w:rPr>
              <w:t>Operations</w:t>
            </w:r>
          </w:p>
          <w:p w14:paraId="1B9CE210" w14:textId="688ACD50" w:rsidR="00F512C6" w:rsidRPr="00F512C6" w:rsidRDefault="00F512C6" w:rsidP="009649C1">
            <w:pPr>
              <w:autoSpaceDE w:val="0"/>
              <w:autoSpaceDN w:val="0"/>
              <w:spacing w:after="0"/>
              <w:jc w:val="center"/>
              <w:rPr>
                <w:rFonts w:ascii="Arial" w:eastAsia="Times New Roman" w:hAnsi="Arial" w:cs="Arial"/>
                <w:b/>
                <w:smallCaps/>
                <w:sz w:val="18"/>
                <w:szCs w:val="18"/>
              </w:rPr>
            </w:pPr>
            <w:r>
              <w:rPr>
                <w:rFonts w:ascii="Arial" w:eastAsia="Times New Roman" w:hAnsi="Arial" w:cs="Arial"/>
                <w:b/>
                <w:smallCaps/>
                <w:sz w:val="18"/>
                <w:szCs w:val="18"/>
              </w:rPr>
              <w:t>(0-6)</w:t>
            </w:r>
          </w:p>
        </w:tc>
        <w:tc>
          <w:tcPr>
            <w:tcW w:w="756" w:type="pct"/>
            <w:tcBorders>
              <w:top w:val="single" w:sz="18" w:space="0" w:color="auto"/>
              <w:left w:val="single" w:sz="18" w:space="0" w:color="auto"/>
              <w:bottom w:val="single" w:sz="18" w:space="0" w:color="auto"/>
              <w:right w:val="single" w:sz="18" w:space="0" w:color="auto"/>
            </w:tcBorders>
          </w:tcPr>
          <w:p w14:paraId="439EE7C5" w14:textId="5DB19942" w:rsidR="00F512C6" w:rsidRDefault="00F512C6" w:rsidP="009649C1">
            <w:pPr>
              <w:autoSpaceDE w:val="0"/>
              <w:autoSpaceDN w:val="0"/>
              <w:spacing w:after="0"/>
              <w:jc w:val="center"/>
              <w:rPr>
                <w:rFonts w:ascii="Arial" w:eastAsia="Times New Roman" w:hAnsi="Arial" w:cs="Arial"/>
                <w:b/>
                <w:bCs/>
                <w:smallCaps/>
                <w:sz w:val="18"/>
                <w:szCs w:val="18"/>
              </w:rPr>
            </w:pPr>
            <w:r>
              <w:rPr>
                <w:rFonts w:ascii="Arial" w:eastAsia="Times New Roman" w:hAnsi="Arial" w:cs="Arial"/>
                <w:b/>
                <w:bCs/>
                <w:smallCaps/>
                <w:sz w:val="18"/>
                <w:szCs w:val="18"/>
              </w:rPr>
              <w:t xml:space="preserve">Total Score </w:t>
            </w:r>
          </w:p>
        </w:tc>
      </w:tr>
      <w:tr w:rsidR="00F512C6" w:rsidRPr="009649C1" w14:paraId="4D6A5C03" w14:textId="422E5532" w:rsidTr="00F512C6">
        <w:trPr>
          <w:trHeight w:val="82"/>
        </w:trPr>
        <w:tc>
          <w:tcPr>
            <w:tcW w:w="973" w:type="pct"/>
            <w:tcBorders>
              <w:top w:val="nil"/>
              <w:left w:val="single" w:sz="4" w:space="0" w:color="auto"/>
              <w:bottom w:val="single" w:sz="4" w:space="0" w:color="auto"/>
              <w:right w:val="single" w:sz="4" w:space="0" w:color="auto"/>
            </w:tcBorders>
            <w:hideMark/>
          </w:tcPr>
          <w:p w14:paraId="08284CCF" w14:textId="77777777" w:rsidR="00F512C6" w:rsidRPr="009649C1" w:rsidRDefault="00F512C6" w:rsidP="009649C1">
            <w:pPr>
              <w:autoSpaceDE w:val="0"/>
              <w:autoSpaceDN w:val="0"/>
              <w:spacing w:after="0"/>
              <w:jc w:val="center"/>
              <w:rPr>
                <w:rFonts w:ascii="Arial" w:eastAsia="Times New Roman" w:hAnsi="Arial" w:cs="Arial"/>
                <w:b/>
                <w:bCs/>
                <w:i/>
                <w:iCs/>
                <w:smallCaps/>
                <w:sz w:val="18"/>
                <w:szCs w:val="18"/>
              </w:rPr>
            </w:pPr>
            <w:r w:rsidRPr="009649C1">
              <w:rPr>
                <w:rFonts w:ascii="Arial" w:eastAsia="Times New Roman" w:hAnsi="Arial" w:cs="Arial"/>
                <w:b/>
                <w:bCs/>
                <w:i/>
                <w:iCs/>
                <w:smallCaps/>
                <w:sz w:val="18"/>
                <w:szCs w:val="18"/>
              </w:rPr>
              <w:t>Natural</w:t>
            </w:r>
          </w:p>
        </w:tc>
        <w:tc>
          <w:tcPr>
            <w:tcW w:w="657" w:type="pct"/>
            <w:tcBorders>
              <w:top w:val="nil"/>
              <w:left w:val="single" w:sz="4" w:space="0" w:color="auto"/>
              <w:bottom w:val="single" w:sz="4" w:space="0" w:color="auto"/>
              <w:right w:val="single" w:sz="4" w:space="0" w:color="auto"/>
            </w:tcBorders>
          </w:tcPr>
          <w:p w14:paraId="0D175AF9"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867" w:type="pct"/>
            <w:tcBorders>
              <w:top w:val="nil"/>
              <w:left w:val="single" w:sz="4" w:space="0" w:color="auto"/>
              <w:bottom w:val="single" w:sz="4" w:space="0" w:color="auto"/>
              <w:right w:val="single" w:sz="4" w:space="0" w:color="auto"/>
            </w:tcBorders>
          </w:tcPr>
          <w:p w14:paraId="5409B7A8"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990" w:type="pct"/>
            <w:tcBorders>
              <w:top w:val="nil"/>
              <w:left w:val="single" w:sz="4" w:space="0" w:color="auto"/>
              <w:bottom w:val="single" w:sz="4" w:space="0" w:color="auto"/>
              <w:right w:val="single" w:sz="4" w:space="0" w:color="auto"/>
            </w:tcBorders>
          </w:tcPr>
          <w:p w14:paraId="5053C4F8"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7" w:type="pct"/>
            <w:tcBorders>
              <w:top w:val="nil"/>
              <w:left w:val="single" w:sz="4" w:space="0" w:color="auto"/>
              <w:bottom w:val="single" w:sz="4" w:space="0" w:color="auto"/>
              <w:right w:val="single" w:sz="4" w:space="0" w:color="auto"/>
            </w:tcBorders>
          </w:tcPr>
          <w:p w14:paraId="13D78086" w14:textId="48CF35E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6" w:type="pct"/>
            <w:tcBorders>
              <w:top w:val="nil"/>
              <w:left w:val="single" w:sz="4" w:space="0" w:color="auto"/>
              <w:bottom w:val="single" w:sz="4" w:space="0" w:color="auto"/>
              <w:right w:val="single" w:sz="4" w:space="0" w:color="auto"/>
            </w:tcBorders>
          </w:tcPr>
          <w:p w14:paraId="068736D6"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r>
      <w:tr w:rsidR="00F512C6" w:rsidRPr="009649C1" w14:paraId="3AC9643E" w14:textId="0C4F50CA" w:rsidTr="00F512C6">
        <w:tc>
          <w:tcPr>
            <w:tcW w:w="973" w:type="pct"/>
            <w:tcBorders>
              <w:top w:val="single" w:sz="4" w:space="0" w:color="auto"/>
              <w:left w:val="single" w:sz="4" w:space="0" w:color="auto"/>
              <w:bottom w:val="single" w:sz="4" w:space="0" w:color="auto"/>
              <w:right w:val="single" w:sz="4" w:space="0" w:color="auto"/>
            </w:tcBorders>
            <w:hideMark/>
          </w:tcPr>
          <w:p w14:paraId="0458B5F0"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Drought</w:t>
            </w:r>
          </w:p>
        </w:tc>
        <w:tc>
          <w:tcPr>
            <w:tcW w:w="657" w:type="pct"/>
            <w:tcBorders>
              <w:top w:val="single" w:sz="4" w:space="0" w:color="auto"/>
              <w:left w:val="single" w:sz="4" w:space="0" w:color="auto"/>
              <w:bottom w:val="single" w:sz="4" w:space="0" w:color="auto"/>
              <w:right w:val="single" w:sz="4" w:space="0" w:color="auto"/>
            </w:tcBorders>
            <w:hideMark/>
          </w:tcPr>
          <w:p w14:paraId="5A48594E" w14:textId="43DB4AA6" w:rsidR="00F512C6" w:rsidRPr="009649C1" w:rsidRDefault="00F512C6"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9</w:t>
            </w:r>
          </w:p>
        </w:tc>
        <w:tc>
          <w:tcPr>
            <w:tcW w:w="867" w:type="pct"/>
            <w:tcBorders>
              <w:top w:val="single" w:sz="4" w:space="0" w:color="auto"/>
              <w:left w:val="single" w:sz="4" w:space="0" w:color="auto"/>
              <w:bottom w:val="single" w:sz="4" w:space="0" w:color="auto"/>
              <w:right w:val="single" w:sz="4" w:space="0" w:color="auto"/>
            </w:tcBorders>
            <w:hideMark/>
          </w:tcPr>
          <w:p w14:paraId="2496EA1E" w14:textId="7409CAEC" w:rsidR="00F512C6" w:rsidRPr="009649C1" w:rsidRDefault="00F512C6"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0</w:t>
            </w:r>
          </w:p>
        </w:tc>
        <w:tc>
          <w:tcPr>
            <w:tcW w:w="990" w:type="pct"/>
            <w:tcBorders>
              <w:top w:val="single" w:sz="4" w:space="0" w:color="auto"/>
              <w:left w:val="single" w:sz="4" w:space="0" w:color="auto"/>
              <w:bottom w:val="single" w:sz="4" w:space="0" w:color="auto"/>
              <w:right w:val="single" w:sz="4" w:space="0" w:color="auto"/>
            </w:tcBorders>
          </w:tcPr>
          <w:p w14:paraId="108B4360" w14:textId="36BAAC75" w:rsidR="00F512C6" w:rsidRPr="009649C1" w:rsidRDefault="00F512C6"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0</w:t>
            </w:r>
          </w:p>
        </w:tc>
        <w:tc>
          <w:tcPr>
            <w:tcW w:w="757" w:type="pct"/>
            <w:tcBorders>
              <w:top w:val="single" w:sz="4" w:space="0" w:color="auto"/>
              <w:left w:val="single" w:sz="4" w:space="0" w:color="auto"/>
              <w:bottom w:val="single" w:sz="4" w:space="0" w:color="auto"/>
              <w:right w:val="single" w:sz="4" w:space="0" w:color="auto"/>
            </w:tcBorders>
            <w:hideMark/>
          </w:tcPr>
          <w:p w14:paraId="4CA04023" w14:textId="66218704"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0</w:t>
            </w:r>
          </w:p>
        </w:tc>
        <w:tc>
          <w:tcPr>
            <w:tcW w:w="756" w:type="pct"/>
            <w:tcBorders>
              <w:top w:val="single" w:sz="4" w:space="0" w:color="auto"/>
              <w:left w:val="single" w:sz="4" w:space="0" w:color="auto"/>
              <w:bottom w:val="single" w:sz="4" w:space="0" w:color="auto"/>
              <w:right w:val="single" w:sz="4" w:space="0" w:color="auto"/>
            </w:tcBorders>
          </w:tcPr>
          <w:p w14:paraId="59DB0CD4" w14:textId="360A3726"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9</w:t>
            </w:r>
          </w:p>
        </w:tc>
      </w:tr>
      <w:tr w:rsidR="00F512C6" w:rsidRPr="009649C1" w14:paraId="039FFDF3" w14:textId="43880ABD" w:rsidTr="00F512C6">
        <w:tc>
          <w:tcPr>
            <w:tcW w:w="973" w:type="pct"/>
            <w:tcBorders>
              <w:top w:val="single" w:sz="4" w:space="0" w:color="auto"/>
              <w:left w:val="single" w:sz="4" w:space="0" w:color="auto"/>
              <w:bottom w:val="single" w:sz="4" w:space="0" w:color="auto"/>
              <w:right w:val="single" w:sz="4" w:space="0" w:color="auto"/>
            </w:tcBorders>
            <w:hideMark/>
          </w:tcPr>
          <w:p w14:paraId="5B177D15"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Earthquake</w:t>
            </w:r>
          </w:p>
        </w:tc>
        <w:tc>
          <w:tcPr>
            <w:tcW w:w="657" w:type="pct"/>
            <w:tcBorders>
              <w:top w:val="single" w:sz="4" w:space="0" w:color="auto"/>
              <w:left w:val="single" w:sz="4" w:space="0" w:color="auto"/>
              <w:bottom w:val="single" w:sz="4" w:space="0" w:color="auto"/>
              <w:right w:val="single" w:sz="4" w:space="0" w:color="auto"/>
            </w:tcBorders>
            <w:hideMark/>
          </w:tcPr>
          <w:p w14:paraId="2F267150" w14:textId="02843164" w:rsidR="00F512C6" w:rsidRPr="009649C1" w:rsidRDefault="00F512C6"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867" w:type="pct"/>
            <w:tcBorders>
              <w:top w:val="single" w:sz="4" w:space="0" w:color="auto"/>
              <w:left w:val="single" w:sz="4" w:space="0" w:color="auto"/>
              <w:bottom w:val="single" w:sz="4" w:space="0" w:color="auto"/>
              <w:right w:val="single" w:sz="4" w:space="0" w:color="auto"/>
            </w:tcBorders>
            <w:hideMark/>
          </w:tcPr>
          <w:p w14:paraId="70D5C601" w14:textId="553DFA10" w:rsidR="00F512C6" w:rsidRPr="009649C1" w:rsidRDefault="00A9469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6</w:t>
            </w:r>
          </w:p>
        </w:tc>
        <w:tc>
          <w:tcPr>
            <w:tcW w:w="990" w:type="pct"/>
            <w:tcBorders>
              <w:top w:val="single" w:sz="4" w:space="0" w:color="auto"/>
              <w:left w:val="single" w:sz="4" w:space="0" w:color="auto"/>
              <w:bottom w:val="single" w:sz="4" w:space="0" w:color="auto"/>
              <w:right w:val="single" w:sz="4" w:space="0" w:color="auto"/>
            </w:tcBorders>
          </w:tcPr>
          <w:p w14:paraId="45AD543A" w14:textId="4B856D4D"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757" w:type="pct"/>
            <w:tcBorders>
              <w:top w:val="single" w:sz="4" w:space="0" w:color="auto"/>
              <w:left w:val="single" w:sz="4" w:space="0" w:color="auto"/>
              <w:bottom w:val="single" w:sz="4" w:space="0" w:color="auto"/>
              <w:right w:val="single" w:sz="4" w:space="0" w:color="auto"/>
            </w:tcBorders>
            <w:hideMark/>
          </w:tcPr>
          <w:p w14:paraId="5419FA31" w14:textId="187DCFBF"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4</w:t>
            </w:r>
          </w:p>
        </w:tc>
        <w:tc>
          <w:tcPr>
            <w:tcW w:w="756" w:type="pct"/>
            <w:tcBorders>
              <w:top w:val="single" w:sz="4" w:space="0" w:color="auto"/>
              <w:left w:val="single" w:sz="4" w:space="0" w:color="auto"/>
              <w:bottom w:val="single" w:sz="4" w:space="0" w:color="auto"/>
              <w:right w:val="single" w:sz="4" w:space="0" w:color="auto"/>
            </w:tcBorders>
          </w:tcPr>
          <w:p w14:paraId="5510D9D0" w14:textId="3393769D"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13</w:t>
            </w:r>
          </w:p>
        </w:tc>
      </w:tr>
      <w:tr w:rsidR="00F512C6" w:rsidRPr="009649C1" w14:paraId="5A47E6F1" w14:textId="0280E2A6" w:rsidTr="00F512C6">
        <w:tc>
          <w:tcPr>
            <w:tcW w:w="973" w:type="pct"/>
            <w:tcBorders>
              <w:top w:val="single" w:sz="4" w:space="0" w:color="auto"/>
              <w:left w:val="single" w:sz="4" w:space="0" w:color="auto"/>
              <w:bottom w:val="single" w:sz="4" w:space="0" w:color="auto"/>
              <w:right w:val="single" w:sz="4" w:space="0" w:color="auto"/>
            </w:tcBorders>
            <w:hideMark/>
          </w:tcPr>
          <w:p w14:paraId="2BDE0615"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 xml:space="preserve">Flash Flooding </w:t>
            </w:r>
          </w:p>
        </w:tc>
        <w:tc>
          <w:tcPr>
            <w:tcW w:w="657" w:type="pct"/>
            <w:tcBorders>
              <w:top w:val="single" w:sz="4" w:space="0" w:color="auto"/>
              <w:left w:val="single" w:sz="4" w:space="0" w:color="auto"/>
              <w:bottom w:val="single" w:sz="4" w:space="0" w:color="auto"/>
              <w:right w:val="single" w:sz="4" w:space="0" w:color="auto"/>
            </w:tcBorders>
            <w:hideMark/>
          </w:tcPr>
          <w:p w14:paraId="7F9C0CF2" w14:textId="001D5A3F"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20A99E65" w14:textId="69FA7654"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990" w:type="pct"/>
            <w:tcBorders>
              <w:top w:val="single" w:sz="4" w:space="0" w:color="auto"/>
              <w:left w:val="single" w:sz="4" w:space="0" w:color="auto"/>
              <w:bottom w:val="single" w:sz="4" w:space="0" w:color="auto"/>
              <w:right w:val="single" w:sz="4" w:space="0" w:color="auto"/>
            </w:tcBorders>
          </w:tcPr>
          <w:p w14:paraId="7D1E0C5D" w14:textId="3B3A2C71"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757" w:type="pct"/>
            <w:tcBorders>
              <w:top w:val="single" w:sz="4" w:space="0" w:color="auto"/>
              <w:left w:val="single" w:sz="4" w:space="0" w:color="auto"/>
              <w:bottom w:val="single" w:sz="4" w:space="0" w:color="auto"/>
              <w:right w:val="single" w:sz="4" w:space="0" w:color="auto"/>
            </w:tcBorders>
            <w:hideMark/>
          </w:tcPr>
          <w:p w14:paraId="262E538C" w14:textId="5B6568B2"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r w:rsidR="00F512C6" w:rsidRPr="009649C1">
              <w:rPr>
                <w:rFonts w:ascii="Arial" w:eastAsia="Times New Roman" w:hAnsi="Arial" w:cs="Arial"/>
                <w:smallCaps/>
                <w:sz w:val="18"/>
                <w:szCs w:val="18"/>
              </w:rPr>
              <w:t xml:space="preserve">                     </w:t>
            </w:r>
          </w:p>
        </w:tc>
        <w:tc>
          <w:tcPr>
            <w:tcW w:w="756" w:type="pct"/>
            <w:tcBorders>
              <w:top w:val="single" w:sz="4" w:space="0" w:color="auto"/>
              <w:left w:val="single" w:sz="4" w:space="0" w:color="auto"/>
              <w:bottom w:val="single" w:sz="4" w:space="0" w:color="auto"/>
              <w:right w:val="single" w:sz="4" w:space="0" w:color="auto"/>
            </w:tcBorders>
          </w:tcPr>
          <w:p w14:paraId="2583A4DE" w14:textId="0E2616E8"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10</w:t>
            </w:r>
          </w:p>
        </w:tc>
      </w:tr>
      <w:tr w:rsidR="00F512C6" w:rsidRPr="009649C1" w14:paraId="34CD218E" w14:textId="465892B8" w:rsidTr="00750613">
        <w:trPr>
          <w:trHeight w:val="242"/>
        </w:trPr>
        <w:tc>
          <w:tcPr>
            <w:tcW w:w="973" w:type="pct"/>
            <w:tcBorders>
              <w:top w:val="single" w:sz="4" w:space="0" w:color="auto"/>
              <w:left w:val="single" w:sz="4" w:space="0" w:color="auto"/>
              <w:bottom w:val="single" w:sz="4" w:space="0" w:color="auto"/>
              <w:right w:val="single" w:sz="4" w:space="0" w:color="auto"/>
            </w:tcBorders>
            <w:hideMark/>
          </w:tcPr>
          <w:p w14:paraId="33E721F1"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Tornado</w:t>
            </w:r>
          </w:p>
        </w:tc>
        <w:tc>
          <w:tcPr>
            <w:tcW w:w="657" w:type="pct"/>
            <w:tcBorders>
              <w:top w:val="single" w:sz="4" w:space="0" w:color="auto"/>
              <w:left w:val="single" w:sz="4" w:space="0" w:color="auto"/>
              <w:bottom w:val="single" w:sz="4" w:space="0" w:color="auto"/>
              <w:right w:val="single" w:sz="4" w:space="0" w:color="auto"/>
            </w:tcBorders>
            <w:hideMark/>
          </w:tcPr>
          <w:p w14:paraId="450DF464" w14:textId="210D4137"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6</w:t>
            </w:r>
          </w:p>
        </w:tc>
        <w:tc>
          <w:tcPr>
            <w:tcW w:w="867" w:type="pct"/>
            <w:tcBorders>
              <w:top w:val="single" w:sz="4" w:space="0" w:color="auto"/>
              <w:left w:val="single" w:sz="4" w:space="0" w:color="auto"/>
              <w:bottom w:val="single" w:sz="4" w:space="0" w:color="auto"/>
              <w:right w:val="single" w:sz="4" w:space="0" w:color="auto"/>
            </w:tcBorders>
            <w:hideMark/>
          </w:tcPr>
          <w:p w14:paraId="43657200" w14:textId="1269C7CF"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8</w:t>
            </w:r>
            <w:r w:rsidR="00F512C6" w:rsidRPr="009649C1">
              <w:rPr>
                <w:rFonts w:ascii="Arial" w:eastAsia="Times New Roman" w:hAnsi="Arial" w:cs="Arial"/>
                <w:smallCaps/>
                <w:sz w:val="18"/>
                <w:szCs w:val="18"/>
              </w:rPr>
              <w:t xml:space="preserve">                                                        </w:t>
            </w:r>
          </w:p>
        </w:tc>
        <w:tc>
          <w:tcPr>
            <w:tcW w:w="990" w:type="pct"/>
            <w:tcBorders>
              <w:top w:val="single" w:sz="4" w:space="0" w:color="auto"/>
              <w:left w:val="single" w:sz="4" w:space="0" w:color="auto"/>
              <w:bottom w:val="single" w:sz="4" w:space="0" w:color="auto"/>
              <w:right w:val="single" w:sz="4" w:space="0" w:color="auto"/>
            </w:tcBorders>
          </w:tcPr>
          <w:p w14:paraId="532DF78D" w14:textId="41C7C8DC"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757" w:type="pct"/>
            <w:tcBorders>
              <w:top w:val="single" w:sz="4" w:space="0" w:color="auto"/>
              <w:left w:val="single" w:sz="4" w:space="0" w:color="auto"/>
              <w:bottom w:val="single" w:sz="4" w:space="0" w:color="auto"/>
              <w:right w:val="single" w:sz="4" w:space="0" w:color="auto"/>
            </w:tcBorders>
            <w:hideMark/>
          </w:tcPr>
          <w:p w14:paraId="25D34364" w14:textId="1FE95284"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4</w:t>
            </w:r>
            <w:r w:rsidR="00F512C6" w:rsidRPr="009649C1">
              <w:rPr>
                <w:rFonts w:ascii="Arial" w:eastAsia="Times New Roman" w:hAnsi="Arial" w:cs="Arial"/>
                <w:smallCaps/>
                <w:sz w:val="18"/>
                <w:szCs w:val="18"/>
              </w:rPr>
              <w:t xml:space="preserve">                                              </w:t>
            </w:r>
          </w:p>
        </w:tc>
        <w:tc>
          <w:tcPr>
            <w:tcW w:w="756" w:type="pct"/>
            <w:tcBorders>
              <w:top w:val="single" w:sz="4" w:space="0" w:color="auto"/>
              <w:left w:val="single" w:sz="4" w:space="0" w:color="auto"/>
              <w:bottom w:val="single" w:sz="4" w:space="0" w:color="auto"/>
              <w:right w:val="single" w:sz="4" w:space="0" w:color="auto"/>
            </w:tcBorders>
          </w:tcPr>
          <w:p w14:paraId="4F0184EB" w14:textId="28C52ED7"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21</w:t>
            </w:r>
          </w:p>
        </w:tc>
      </w:tr>
      <w:tr w:rsidR="00F512C6" w:rsidRPr="009649C1" w14:paraId="34C9D751" w14:textId="085510AE" w:rsidTr="00F512C6">
        <w:tc>
          <w:tcPr>
            <w:tcW w:w="973" w:type="pct"/>
            <w:tcBorders>
              <w:top w:val="single" w:sz="4" w:space="0" w:color="auto"/>
              <w:left w:val="single" w:sz="4" w:space="0" w:color="auto"/>
              <w:bottom w:val="single" w:sz="4" w:space="0" w:color="auto"/>
              <w:right w:val="single" w:sz="4" w:space="0" w:color="auto"/>
            </w:tcBorders>
            <w:hideMark/>
          </w:tcPr>
          <w:p w14:paraId="3C8D1057"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Wildfire</w:t>
            </w:r>
          </w:p>
        </w:tc>
        <w:tc>
          <w:tcPr>
            <w:tcW w:w="657" w:type="pct"/>
            <w:tcBorders>
              <w:top w:val="single" w:sz="4" w:space="0" w:color="auto"/>
              <w:left w:val="single" w:sz="4" w:space="0" w:color="auto"/>
              <w:bottom w:val="single" w:sz="4" w:space="0" w:color="auto"/>
              <w:right w:val="single" w:sz="4" w:space="0" w:color="auto"/>
            </w:tcBorders>
            <w:hideMark/>
          </w:tcPr>
          <w:p w14:paraId="0AB8A596" w14:textId="4B31B72F"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68B52602" w14:textId="7BFAC4E8"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990" w:type="pct"/>
            <w:tcBorders>
              <w:top w:val="single" w:sz="4" w:space="0" w:color="auto"/>
              <w:left w:val="single" w:sz="4" w:space="0" w:color="auto"/>
              <w:bottom w:val="single" w:sz="4" w:space="0" w:color="auto"/>
              <w:right w:val="single" w:sz="4" w:space="0" w:color="auto"/>
            </w:tcBorders>
          </w:tcPr>
          <w:p w14:paraId="0C824E4D" w14:textId="287189A6"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757" w:type="pct"/>
            <w:tcBorders>
              <w:top w:val="single" w:sz="4" w:space="0" w:color="auto"/>
              <w:left w:val="single" w:sz="4" w:space="0" w:color="auto"/>
              <w:bottom w:val="single" w:sz="4" w:space="0" w:color="auto"/>
              <w:right w:val="single" w:sz="4" w:space="0" w:color="auto"/>
            </w:tcBorders>
            <w:hideMark/>
          </w:tcPr>
          <w:p w14:paraId="0880159D" w14:textId="5BF696DF"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756" w:type="pct"/>
            <w:tcBorders>
              <w:top w:val="single" w:sz="4" w:space="0" w:color="auto"/>
              <w:left w:val="single" w:sz="4" w:space="0" w:color="auto"/>
              <w:bottom w:val="single" w:sz="4" w:space="0" w:color="auto"/>
              <w:right w:val="single" w:sz="4" w:space="0" w:color="auto"/>
            </w:tcBorders>
          </w:tcPr>
          <w:p w14:paraId="426D8681" w14:textId="0D4DB76F"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8</w:t>
            </w:r>
          </w:p>
        </w:tc>
      </w:tr>
      <w:tr w:rsidR="00F512C6" w:rsidRPr="009649C1" w14:paraId="191BBE86" w14:textId="7ECDCB8A" w:rsidTr="00F512C6">
        <w:tc>
          <w:tcPr>
            <w:tcW w:w="973" w:type="pct"/>
            <w:tcBorders>
              <w:top w:val="single" w:sz="4" w:space="0" w:color="auto"/>
              <w:left w:val="single" w:sz="4" w:space="0" w:color="auto"/>
              <w:bottom w:val="single" w:sz="4" w:space="0" w:color="auto"/>
              <w:right w:val="single" w:sz="4" w:space="0" w:color="auto"/>
            </w:tcBorders>
            <w:hideMark/>
          </w:tcPr>
          <w:p w14:paraId="3E560981"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Winter Storm</w:t>
            </w:r>
          </w:p>
        </w:tc>
        <w:tc>
          <w:tcPr>
            <w:tcW w:w="657" w:type="pct"/>
            <w:tcBorders>
              <w:top w:val="single" w:sz="4" w:space="0" w:color="auto"/>
              <w:left w:val="single" w:sz="4" w:space="0" w:color="auto"/>
              <w:bottom w:val="single" w:sz="4" w:space="0" w:color="auto"/>
              <w:right w:val="single" w:sz="4" w:space="0" w:color="auto"/>
            </w:tcBorders>
            <w:hideMark/>
          </w:tcPr>
          <w:p w14:paraId="05B773DB" w14:textId="2E736E04"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6</w:t>
            </w:r>
          </w:p>
        </w:tc>
        <w:tc>
          <w:tcPr>
            <w:tcW w:w="867" w:type="pct"/>
            <w:tcBorders>
              <w:top w:val="single" w:sz="4" w:space="0" w:color="auto"/>
              <w:left w:val="single" w:sz="4" w:space="0" w:color="auto"/>
              <w:bottom w:val="single" w:sz="4" w:space="0" w:color="auto"/>
              <w:right w:val="single" w:sz="4" w:space="0" w:color="auto"/>
            </w:tcBorders>
            <w:hideMark/>
          </w:tcPr>
          <w:p w14:paraId="69E451CD" w14:textId="27C9426A"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990" w:type="pct"/>
            <w:tcBorders>
              <w:top w:val="single" w:sz="4" w:space="0" w:color="auto"/>
              <w:left w:val="single" w:sz="4" w:space="0" w:color="auto"/>
              <w:bottom w:val="single" w:sz="4" w:space="0" w:color="auto"/>
              <w:right w:val="single" w:sz="4" w:space="0" w:color="auto"/>
            </w:tcBorders>
          </w:tcPr>
          <w:p w14:paraId="4666375A" w14:textId="26BA6419"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757" w:type="pct"/>
            <w:tcBorders>
              <w:top w:val="single" w:sz="4" w:space="0" w:color="auto"/>
              <w:left w:val="single" w:sz="4" w:space="0" w:color="auto"/>
              <w:bottom w:val="single" w:sz="4" w:space="0" w:color="auto"/>
              <w:right w:val="single" w:sz="4" w:space="0" w:color="auto"/>
            </w:tcBorders>
            <w:hideMark/>
          </w:tcPr>
          <w:p w14:paraId="77231CFB" w14:textId="543C4494"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756" w:type="pct"/>
            <w:tcBorders>
              <w:top w:val="single" w:sz="4" w:space="0" w:color="auto"/>
              <w:left w:val="single" w:sz="4" w:space="0" w:color="auto"/>
              <w:bottom w:val="single" w:sz="4" w:space="0" w:color="auto"/>
              <w:right w:val="single" w:sz="4" w:space="0" w:color="auto"/>
            </w:tcBorders>
          </w:tcPr>
          <w:p w14:paraId="380674AE" w14:textId="0CBB6CE8"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11</w:t>
            </w:r>
          </w:p>
        </w:tc>
      </w:tr>
      <w:tr w:rsidR="00F512C6" w:rsidRPr="009649C1" w14:paraId="749C0C93" w14:textId="6AB70150" w:rsidTr="00F512C6">
        <w:tc>
          <w:tcPr>
            <w:tcW w:w="973" w:type="pct"/>
            <w:tcBorders>
              <w:top w:val="single" w:sz="4" w:space="0" w:color="auto"/>
              <w:left w:val="single" w:sz="4" w:space="0" w:color="auto"/>
              <w:bottom w:val="single" w:sz="4" w:space="0" w:color="auto"/>
              <w:right w:val="single" w:sz="4" w:space="0" w:color="auto"/>
            </w:tcBorders>
            <w:hideMark/>
          </w:tcPr>
          <w:p w14:paraId="11A4D255" w14:textId="77777777" w:rsidR="00F512C6" w:rsidRPr="009649C1" w:rsidRDefault="00F512C6" w:rsidP="009649C1">
            <w:pPr>
              <w:autoSpaceDE w:val="0"/>
              <w:autoSpaceDN w:val="0"/>
              <w:spacing w:after="0"/>
              <w:jc w:val="center"/>
              <w:rPr>
                <w:rFonts w:ascii="Arial" w:eastAsia="Times New Roman" w:hAnsi="Arial" w:cs="Arial"/>
                <w:b/>
                <w:bCs/>
                <w:i/>
                <w:iCs/>
                <w:smallCaps/>
                <w:sz w:val="18"/>
                <w:szCs w:val="18"/>
              </w:rPr>
            </w:pPr>
            <w:r w:rsidRPr="009649C1">
              <w:rPr>
                <w:rFonts w:ascii="Arial" w:eastAsia="Times New Roman" w:hAnsi="Arial" w:cs="Arial"/>
                <w:b/>
                <w:bCs/>
                <w:i/>
                <w:iCs/>
                <w:smallCaps/>
                <w:sz w:val="18"/>
                <w:szCs w:val="18"/>
              </w:rPr>
              <w:t>Technological</w:t>
            </w:r>
          </w:p>
        </w:tc>
        <w:tc>
          <w:tcPr>
            <w:tcW w:w="657" w:type="pct"/>
            <w:tcBorders>
              <w:top w:val="single" w:sz="4" w:space="0" w:color="auto"/>
              <w:left w:val="single" w:sz="4" w:space="0" w:color="auto"/>
              <w:bottom w:val="single" w:sz="4" w:space="0" w:color="auto"/>
              <w:right w:val="single" w:sz="4" w:space="0" w:color="auto"/>
            </w:tcBorders>
          </w:tcPr>
          <w:p w14:paraId="7B25CDFC"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867" w:type="pct"/>
            <w:tcBorders>
              <w:top w:val="single" w:sz="4" w:space="0" w:color="auto"/>
              <w:left w:val="single" w:sz="4" w:space="0" w:color="auto"/>
              <w:bottom w:val="single" w:sz="4" w:space="0" w:color="auto"/>
              <w:right w:val="single" w:sz="4" w:space="0" w:color="auto"/>
            </w:tcBorders>
          </w:tcPr>
          <w:p w14:paraId="745C24D8"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990" w:type="pct"/>
            <w:tcBorders>
              <w:top w:val="single" w:sz="4" w:space="0" w:color="auto"/>
              <w:left w:val="single" w:sz="4" w:space="0" w:color="auto"/>
              <w:bottom w:val="single" w:sz="4" w:space="0" w:color="auto"/>
              <w:right w:val="single" w:sz="4" w:space="0" w:color="auto"/>
            </w:tcBorders>
          </w:tcPr>
          <w:p w14:paraId="214A5257"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7" w:type="pct"/>
            <w:tcBorders>
              <w:top w:val="single" w:sz="4" w:space="0" w:color="auto"/>
              <w:left w:val="single" w:sz="4" w:space="0" w:color="auto"/>
              <w:bottom w:val="single" w:sz="4" w:space="0" w:color="auto"/>
              <w:right w:val="single" w:sz="4" w:space="0" w:color="auto"/>
            </w:tcBorders>
          </w:tcPr>
          <w:p w14:paraId="0DFE6CAE" w14:textId="5A664AA4"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6" w:type="pct"/>
            <w:tcBorders>
              <w:top w:val="single" w:sz="4" w:space="0" w:color="auto"/>
              <w:left w:val="single" w:sz="4" w:space="0" w:color="auto"/>
              <w:bottom w:val="single" w:sz="4" w:space="0" w:color="auto"/>
              <w:right w:val="single" w:sz="4" w:space="0" w:color="auto"/>
            </w:tcBorders>
          </w:tcPr>
          <w:p w14:paraId="09BA4C8E"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r>
      <w:tr w:rsidR="00F512C6" w:rsidRPr="009649C1" w14:paraId="736DF935" w14:textId="4B17AC0B" w:rsidTr="00F512C6">
        <w:tc>
          <w:tcPr>
            <w:tcW w:w="973" w:type="pct"/>
            <w:tcBorders>
              <w:top w:val="single" w:sz="4" w:space="0" w:color="auto"/>
              <w:left w:val="single" w:sz="4" w:space="0" w:color="auto"/>
              <w:bottom w:val="single" w:sz="4" w:space="0" w:color="auto"/>
              <w:right w:val="single" w:sz="4" w:space="0" w:color="auto"/>
            </w:tcBorders>
            <w:hideMark/>
          </w:tcPr>
          <w:p w14:paraId="7AA30E8E" w14:textId="38D99754" w:rsidR="00F512C6" w:rsidRPr="009649C1" w:rsidRDefault="00F512C6"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Utility Disruption</w:t>
            </w:r>
          </w:p>
        </w:tc>
        <w:tc>
          <w:tcPr>
            <w:tcW w:w="657" w:type="pct"/>
            <w:tcBorders>
              <w:top w:val="single" w:sz="4" w:space="0" w:color="auto"/>
              <w:left w:val="single" w:sz="4" w:space="0" w:color="auto"/>
              <w:bottom w:val="single" w:sz="4" w:space="0" w:color="auto"/>
              <w:right w:val="single" w:sz="4" w:space="0" w:color="auto"/>
            </w:tcBorders>
            <w:hideMark/>
          </w:tcPr>
          <w:p w14:paraId="5C726581" w14:textId="2B469224"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2BACF2E3" w14:textId="4651671C"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990" w:type="pct"/>
            <w:tcBorders>
              <w:top w:val="single" w:sz="4" w:space="0" w:color="auto"/>
              <w:left w:val="single" w:sz="4" w:space="0" w:color="auto"/>
              <w:bottom w:val="single" w:sz="4" w:space="0" w:color="auto"/>
              <w:right w:val="single" w:sz="4" w:space="0" w:color="auto"/>
            </w:tcBorders>
          </w:tcPr>
          <w:p w14:paraId="7A5E089E" w14:textId="579ECECC"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757" w:type="pct"/>
            <w:tcBorders>
              <w:top w:val="single" w:sz="4" w:space="0" w:color="auto"/>
              <w:left w:val="single" w:sz="4" w:space="0" w:color="auto"/>
              <w:bottom w:val="single" w:sz="4" w:space="0" w:color="auto"/>
              <w:right w:val="single" w:sz="4" w:space="0" w:color="auto"/>
            </w:tcBorders>
            <w:hideMark/>
          </w:tcPr>
          <w:p w14:paraId="24EEACF5" w14:textId="0ADC9369"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4</w:t>
            </w:r>
          </w:p>
        </w:tc>
        <w:tc>
          <w:tcPr>
            <w:tcW w:w="756" w:type="pct"/>
            <w:tcBorders>
              <w:top w:val="single" w:sz="4" w:space="0" w:color="auto"/>
              <w:left w:val="single" w:sz="4" w:space="0" w:color="auto"/>
              <w:bottom w:val="single" w:sz="4" w:space="0" w:color="auto"/>
              <w:right w:val="single" w:sz="4" w:space="0" w:color="auto"/>
            </w:tcBorders>
          </w:tcPr>
          <w:p w14:paraId="662FEE45" w14:textId="6AB11186"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10</w:t>
            </w:r>
          </w:p>
        </w:tc>
      </w:tr>
      <w:tr w:rsidR="00F512C6" w:rsidRPr="009649C1" w14:paraId="05D3FF7D" w14:textId="57D4C9D2" w:rsidTr="00F512C6">
        <w:tc>
          <w:tcPr>
            <w:tcW w:w="973" w:type="pct"/>
            <w:tcBorders>
              <w:top w:val="single" w:sz="4" w:space="0" w:color="auto"/>
              <w:left w:val="single" w:sz="4" w:space="0" w:color="auto"/>
              <w:bottom w:val="single" w:sz="4" w:space="0" w:color="auto"/>
              <w:right w:val="single" w:sz="4" w:space="0" w:color="auto"/>
            </w:tcBorders>
            <w:hideMark/>
          </w:tcPr>
          <w:p w14:paraId="5CFE6E06" w14:textId="1D50DEA2" w:rsidR="00F512C6" w:rsidRPr="009649C1" w:rsidRDefault="00F512C6" w:rsidP="004B521D">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Hazardous</w:t>
            </w:r>
            <w:r w:rsidR="004B521D">
              <w:rPr>
                <w:rFonts w:ascii="Arial" w:eastAsia="Times New Roman" w:hAnsi="Arial" w:cs="Arial"/>
                <w:smallCaps/>
                <w:sz w:val="18"/>
                <w:szCs w:val="18"/>
              </w:rPr>
              <w:t xml:space="preserve"> </w:t>
            </w:r>
            <w:r>
              <w:rPr>
                <w:rFonts w:ascii="Arial" w:eastAsia="Times New Roman" w:hAnsi="Arial" w:cs="Arial"/>
                <w:smallCaps/>
                <w:sz w:val="18"/>
                <w:szCs w:val="18"/>
              </w:rPr>
              <w:t>Material</w:t>
            </w:r>
            <w:r w:rsidR="004B521D">
              <w:rPr>
                <w:rFonts w:ascii="Arial" w:eastAsia="Times New Roman" w:hAnsi="Arial" w:cs="Arial"/>
                <w:smallCaps/>
                <w:sz w:val="18"/>
                <w:szCs w:val="18"/>
              </w:rPr>
              <w:t xml:space="preserve"> </w:t>
            </w:r>
            <w:r w:rsidRPr="009649C1">
              <w:rPr>
                <w:rFonts w:ascii="Arial" w:eastAsia="Times New Roman" w:hAnsi="Arial" w:cs="Arial"/>
                <w:smallCaps/>
                <w:sz w:val="18"/>
                <w:szCs w:val="18"/>
              </w:rPr>
              <w:t>(fixed</w:t>
            </w:r>
            <w:r w:rsidR="004B521D">
              <w:rPr>
                <w:rFonts w:ascii="Arial" w:eastAsia="Times New Roman" w:hAnsi="Arial" w:cs="Arial"/>
                <w:smallCaps/>
                <w:sz w:val="18"/>
                <w:szCs w:val="18"/>
              </w:rPr>
              <w:t xml:space="preserve"> </w:t>
            </w:r>
            <w:r w:rsidRPr="009649C1">
              <w:rPr>
                <w:rFonts w:ascii="Arial" w:eastAsia="Times New Roman" w:hAnsi="Arial" w:cs="Arial"/>
                <w:smallCaps/>
                <w:sz w:val="18"/>
                <w:szCs w:val="18"/>
              </w:rPr>
              <w:t>site)</w:t>
            </w:r>
          </w:p>
        </w:tc>
        <w:tc>
          <w:tcPr>
            <w:tcW w:w="657" w:type="pct"/>
            <w:tcBorders>
              <w:top w:val="single" w:sz="4" w:space="0" w:color="auto"/>
              <w:left w:val="single" w:sz="4" w:space="0" w:color="auto"/>
              <w:bottom w:val="single" w:sz="4" w:space="0" w:color="auto"/>
              <w:right w:val="single" w:sz="4" w:space="0" w:color="auto"/>
            </w:tcBorders>
            <w:hideMark/>
          </w:tcPr>
          <w:p w14:paraId="27CFBB1E" w14:textId="1C936C85"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867" w:type="pct"/>
            <w:tcBorders>
              <w:top w:val="single" w:sz="4" w:space="0" w:color="auto"/>
              <w:left w:val="single" w:sz="4" w:space="0" w:color="auto"/>
              <w:bottom w:val="single" w:sz="4" w:space="0" w:color="auto"/>
              <w:right w:val="single" w:sz="4" w:space="0" w:color="auto"/>
            </w:tcBorders>
            <w:hideMark/>
          </w:tcPr>
          <w:p w14:paraId="674A26B1" w14:textId="22CFDF2C"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6</w:t>
            </w:r>
          </w:p>
        </w:tc>
        <w:tc>
          <w:tcPr>
            <w:tcW w:w="990" w:type="pct"/>
            <w:tcBorders>
              <w:top w:val="single" w:sz="4" w:space="0" w:color="auto"/>
              <w:left w:val="single" w:sz="4" w:space="0" w:color="auto"/>
              <w:bottom w:val="single" w:sz="4" w:space="0" w:color="auto"/>
              <w:right w:val="single" w:sz="4" w:space="0" w:color="auto"/>
            </w:tcBorders>
          </w:tcPr>
          <w:p w14:paraId="61540184" w14:textId="02705F66"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757" w:type="pct"/>
            <w:tcBorders>
              <w:top w:val="single" w:sz="4" w:space="0" w:color="auto"/>
              <w:left w:val="single" w:sz="4" w:space="0" w:color="auto"/>
              <w:bottom w:val="single" w:sz="4" w:space="0" w:color="auto"/>
              <w:right w:val="single" w:sz="4" w:space="0" w:color="auto"/>
            </w:tcBorders>
            <w:hideMark/>
          </w:tcPr>
          <w:p w14:paraId="22BB485E" w14:textId="3A55DBAD"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756" w:type="pct"/>
            <w:tcBorders>
              <w:top w:val="single" w:sz="4" w:space="0" w:color="auto"/>
              <w:left w:val="single" w:sz="4" w:space="0" w:color="auto"/>
              <w:bottom w:val="single" w:sz="4" w:space="0" w:color="auto"/>
              <w:right w:val="single" w:sz="4" w:space="0" w:color="auto"/>
            </w:tcBorders>
          </w:tcPr>
          <w:p w14:paraId="194F67B1" w14:textId="7933CF1F"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10</w:t>
            </w:r>
          </w:p>
        </w:tc>
      </w:tr>
      <w:tr w:rsidR="00F512C6" w:rsidRPr="009649C1" w14:paraId="151F37B3" w14:textId="1649A215" w:rsidTr="00F512C6">
        <w:trPr>
          <w:trHeight w:val="242"/>
        </w:trPr>
        <w:tc>
          <w:tcPr>
            <w:tcW w:w="973" w:type="pct"/>
            <w:tcBorders>
              <w:top w:val="single" w:sz="4" w:space="0" w:color="auto"/>
              <w:left w:val="single" w:sz="4" w:space="0" w:color="auto"/>
              <w:bottom w:val="single" w:sz="4" w:space="0" w:color="auto"/>
              <w:right w:val="single" w:sz="4" w:space="0" w:color="auto"/>
            </w:tcBorders>
            <w:hideMark/>
          </w:tcPr>
          <w:p w14:paraId="5A3CE756"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Major Structural Fire</w:t>
            </w:r>
          </w:p>
        </w:tc>
        <w:tc>
          <w:tcPr>
            <w:tcW w:w="657" w:type="pct"/>
            <w:tcBorders>
              <w:top w:val="single" w:sz="4" w:space="0" w:color="auto"/>
              <w:left w:val="single" w:sz="4" w:space="0" w:color="auto"/>
              <w:bottom w:val="single" w:sz="4" w:space="0" w:color="auto"/>
              <w:right w:val="single" w:sz="4" w:space="0" w:color="auto"/>
            </w:tcBorders>
            <w:hideMark/>
          </w:tcPr>
          <w:p w14:paraId="6D83A681" w14:textId="2919BE67"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6E97A204" w14:textId="0162D9C3"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990" w:type="pct"/>
            <w:tcBorders>
              <w:top w:val="single" w:sz="4" w:space="0" w:color="auto"/>
              <w:left w:val="single" w:sz="4" w:space="0" w:color="auto"/>
              <w:bottom w:val="single" w:sz="4" w:space="0" w:color="auto"/>
              <w:right w:val="single" w:sz="4" w:space="0" w:color="auto"/>
            </w:tcBorders>
          </w:tcPr>
          <w:p w14:paraId="01A2699D" w14:textId="2C088620"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3</w:t>
            </w:r>
          </w:p>
        </w:tc>
        <w:tc>
          <w:tcPr>
            <w:tcW w:w="757" w:type="pct"/>
            <w:tcBorders>
              <w:top w:val="single" w:sz="4" w:space="0" w:color="auto"/>
              <w:left w:val="single" w:sz="4" w:space="0" w:color="auto"/>
              <w:bottom w:val="single" w:sz="4" w:space="0" w:color="auto"/>
              <w:right w:val="single" w:sz="4" w:space="0" w:color="auto"/>
            </w:tcBorders>
            <w:hideMark/>
          </w:tcPr>
          <w:p w14:paraId="4A2F56BC" w14:textId="4C1870DF"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4</w:t>
            </w:r>
          </w:p>
        </w:tc>
        <w:tc>
          <w:tcPr>
            <w:tcW w:w="756" w:type="pct"/>
            <w:tcBorders>
              <w:top w:val="single" w:sz="4" w:space="0" w:color="auto"/>
              <w:left w:val="single" w:sz="4" w:space="0" w:color="auto"/>
              <w:bottom w:val="single" w:sz="4" w:space="0" w:color="auto"/>
              <w:right w:val="single" w:sz="4" w:space="0" w:color="auto"/>
            </w:tcBorders>
          </w:tcPr>
          <w:p w14:paraId="21DBBC9F" w14:textId="30516EDF" w:rsidR="00F512C6" w:rsidRPr="009649C1" w:rsidRDefault="00CE1B9B" w:rsidP="00CE1B9B">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12</w:t>
            </w:r>
          </w:p>
        </w:tc>
      </w:tr>
      <w:tr w:rsidR="00F512C6" w:rsidRPr="009649C1" w14:paraId="429FBF2C" w14:textId="05DFF40F" w:rsidTr="00F512C6">
        <w:tc>
          <w:tcPr>
            <w:tcW w:w="973" w:type="pct"/>
            <w:tcBorders>
              <w:top w:val="single" w:sz="4" w:space="0" w:color="auto"/>
              <w:left w:val="single" w:sz="4" w:space="0" w:color="auto"/>
              <w:bottom w:val="single" w:sz="4" w:space="0" w:color="auto"/>
              <w:right w:val="single" w:sz="4" w:space="0" w:color="auto"/>
            </w:tcBorders>
            <w:hideMark/>
          </w:tcPr>
          <w:p w14:paraId="1DF78607"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Water System Failure</w:t>
            </w:r>
          </w:p>
        </w:tc>
        <w:tc>
          <w:tcPr>
            <w:tcW w:w="657" w:type="pct"/>
            <w:tcBorders>
              <w:top w:val="single" w:sz="4" w:space="0" w:color="auto"/>
              <w:left w:val="single" w:sz="4" w:space="0" w:color="auto"/>
              <w:bottom w:val="single" w:sz="4" w:space="0" w:color="auto"/>
              <w:right w:val="single" w:sz="4" w:space="0" w:color="auto"/>
            </w:tcBorders>
            <w:hideMark/>
          </w:tcPr>
          <w:p w14:paraId="3BDD700B" w14:textId="2BD29523"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392023FF" w14:textId="274D3335"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990" w:type="pct"/>
            <w:tcBorders>
              <w:top w:val="single" w:sz="4" w:space="0" w:color="auto"/>
              <w:left w:val="single" w:sz="4" w:space="0" w:color="auto"/>
              <w:bottom w:val="single" w:sz="4" w:space="0" w:color="auto"/>
              <w:right w:val="single" w:sz="4" w:space="0" w:color="auto"/>
            </w:tcBorders>
          </w:tcPr>
          <w:p w14:paraId="5EC6B812" w14:textId="5E0E4AB3"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0</w:t>
            </w:r>
          </w:p>
        </w:tc>
        <w:tc>
          <w:tcPr>
            <w:tcW w:w="757" w:type="pct"/>
            <w:tcBorders>
              <w:top w:val="single" w:sz="4" w:space="0" w:color="auto"/>
              <w:left w:val="single" w:sz="4" w:space="0" w:color="auto"/>
              <w:bottom w:val="single" w:sz="4" w:space="0" w:color="auto"/>
              <w:right w:val="single" w:sz="4" w:space="0" w:color="auto"/>
            </w:tcBorders>
            <w:hideMark/>
          </w:tcPr>
          <w:p w14:paraId="2111CADA" w14:textId="33AC1897"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4</w:t>
            </w:r>
          </w:p>
        </w:tc>
        <w:tc>
          <w:tcPr>
            <w:tcW w:w="756" w:type="pct"/>
            <w:tcBorders>
              <w:top w:val="single" w:sz="4" w:space="0" w:color="auto"/>
              <w:left w:val="single" w:sz="4" w:space="0" w:color="auto"/>
              <w:bottom w:val="single" w:sz="4" w:space="0" w:color="auto"/>
              <w:right w:val="single" w:sz="4" w:space="0" w:color="auto"/>
            </w:tcBorders>
          </w:tcPr>
          <w:p w14:paraId="7BA2A42F" w14:textId="25C37131" w:rsidR="00F512C6" w:rsidRPr="009649C1" w:rsidRDefault="00CE1B9B" w:rsidP="00CE1B9B">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9</w:t>
            </w:r>
          </w:p>
        </w:tc>
      </w:tr>
      <w:tr w:rsidR="00F512C6" w:rsidRPr="009649C1" w14:paraId="1E29A143" w14:textId="29819CE1" w:rsidTr="00F512C6">
        <w:tc>
          <w:tcPr>
            <w:tcW w:w="973" w:type="pct"/>
            <w:tcBorders>
              <w:top w:val="single" w:sz="4" w:space="0" w:color="auto"/>
              <w:left w:val="single" w:sz="4" w:space="0" w:color="auto"/>
              <w:bottom w:val="single" w:sz="4" w:space="0" w:color="auto"/>
              <w:right w:val="single" w:sz="4" w:space="0" w:color="auto"/>
            </w:tcBorders>
            <w:hideMark/>
          </w:tcPr>
          <w:p w14:paraId="05B595F5" w14:textId="77777777" w:rsidR="00F512C6" w:rsidRPr="009649C1" w:rsidRDefault="00F512C6" w:rsidP="009649C1">
            <w:pPr>
              <w:autoSpaceDE w:val="0"/>
              <w:autoSpaceDN w:val="0"/>
              <w:spacing w:after="0"/>
              <w:jc w:val="center"/>
              <w:rPr>
                <w:rFonts w:ascii="Arial" w:eastAsia="Times New Roman" w:hAnsi="Arial" w:cs="Arial"/>
                <w:b/>
                <w:bCs/>
                <w:i/>
                <w:iCs/>
                <w:smallCaps/>
                <w:sz w:val="18"/>
                <w:szCs w:val="18"/>
              </w:rPr>
            </w:pPr>
            <w:r w:rsidRPr="009649C1">
              <w:rPr>
                <w:rFonts w:ascii="Arial" w:eastAsia="Times New Roman" w:hAnsi="Arial" w:cs="Arial"/>
                <w:b/>
                <w:bCs/>
                <w:i/>
                <w:iCs/>
                <w:smallCaps/>
                <w:sz w:val="18"/>
                <w:szCs w:val="18"/>
              </w:rPr>
              <w:t>Biological</w:t>
            </w:r>
          </w:p>
        </w:tc>
        <w:tc>
          <w:tcPr>
            <w:tcW w:w="657" w:type="pct"/>
            <w:tcBorders>
              <w:top w:val="single" w:sz="4" w:space="0" w:color="auto"/>
              <w:left w:val="single" w:sz="4" w:space="0" w:color="auto"/>
              <w:bottom w:val="single" w:sz="4" w:space="0" w:color="auto"/>
              <w:right w:val="single" w:sz="4" w:space="0" w:color="auto"/>
            </w:tcBorders>
          </w:tcPr>
          <w:p w14:paraId="22468D0E"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867" w:type="pct"/>
            <w:tcBorders>
              <w:top w:val="single" w:sz="4" w:space="0" w:color="auto"/>
              <w:left w:val="single" w:sz="4" w:space="0" w:color="auto"/>
              <w:bottom w:val="single" w:sz="4" w:space="0" w:color="auto"/>
              <w:right w:val="single" w:sz="4" w:space="0" w:color="auto"/>
            </w:tcBorders>
          </w:tcPr>
          <w:p w14:paraId="079E1CA5"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990" w:type="pct"/>
            <w:tcBorders>
              <w:top w:val="single" w:sz="4" w:space="0" w:color="auto"/>
              <w:left w:val="single" w:sz="4" w:space="0" w:color="auto"/>
              <w:bottom w:val="single" w:sz="4" w:space="0" w:color="auto"/>
              <w:right w:val="single" w:sz="4" w:space="0" w:color="auto"/>
            </w:tcBorders>
          </w:tcPr>
          <w:p w14:paraId="2AF3DA89"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7" w:type="pct"/>
            <w:tcBorders>
              <w:top w:val="single" w:sz="4" w:space="0" w:color="auto"/>
              <w:left w:val="single" w:sz="4" w:space="0" w:color="auto"/>
              <w:bottom w:val="single" w:sz="4" w:space="0" w:color="auto"/>
              <w:right w:val="single" w:sz="4" w:space="0" w:color="auto"/>
            </w:tcBorders>
          </w:tcPr>
          <w:p w14:paraId="57BD8F27" w14:textId="089082BA"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6" w:type="pct"/>
            <w:tcBorders>
              <w:top w:val="single" w:sz="4" w:space="0" w:color="auto"/>
              <w:left w:val="single" w:sz="4" w:space="0" w:color="auto"/>
              <w:bottom w:val="single" w:sz="4" w:space="0" w:color="auto"/>
              <w:right w:val="single" w:sz="4" w:space="0" w:color="auto"/>
            </w:tcBorders>
          </w:tcPr>
          <w:p w14:paraId="6C6C3CAD"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r>
      <w:tr w:rsidR="00F512C6" w:rsidRPr="009649C1" w14:paraId="647A1E88" w14:textId="0F60A9FE" w:rsidTr="00F512C6">
        <w:tc>
          <w:tcPr>
            <w:tcW w:w="973" w:type="pct"/>
            <w:tcBorders>
              <w:top w:val="single" w:sz="4" w:space="0" w:color="auto"/>
              <w:left w:val="single" w:sz="4" w:space="0" w:color="auto"/>
              <w:bottom w:val="single" w:sz="4" w:space="0" w:color="auto"/>
              <w:right w:val="single" w:sz="4" w:space="0" w:color="auto"/>
            </w:tcBorders>
            <w:hideMark/>
          </w:tcPr>
          <w:p w14:paraId="3E1C55DD" w14:textId="77777777" w:rsidR="00F512C6" w:rsidRPr="009649C1" w:rsidRDefault="00F512C6" w:rsidP="004B521D">
            <w:pPr>
              <w:autoSpaceDE w:val="0"/>
              <w:autoSpaceDN w:val="0"/>
              <w:spacing w:after="0"/>
              <w:rPr>
                <w:rFonts w:ascii="Arial" w:eastAsia="Times New Roman" w:hAnsi="Arial" w:cs="Arial"/>
                <w:smallCaps/>
                <w:sz w:val="18"/>
                <w:szCs w:val="18"/>
              </w:rPr>
            </w:pPr>
            <w:r w:rsidRPr="009649C1">
              <w:rPr>
                <w:rFonts w:ascii="Arial" w:eastAsia="Times New Roman" w:hAnsi="Arial" w:cs="Arial"/>
                <w:smallCaps/>
                <w:sz w:val="18"/>
                <w:szCs w:val="18"/>
              </w:rPr>
              <w:t>Virus</w:t>
            </w:r>
          </w:p>
        </w:tc>
        <w:tc>
          <w:tcPr>
            <w:tcW w:w="657" w:type="pct"/>
            <w:tcBorders>
              <w:top w:val="single" w:sz="4" w:space="0" w:color="auto"/>
              <w:left w:val="single" w:sz="4" w:space="0" w:color="auto"/>
              <w:bottom w:val="single" w:sz="4" w:space="0" w:color="auto"/>
              <w:right w:val="single" w:sz="4" w:space="0" w:color="auto"/>
            </w:tcBorders>
            <w:hideMark/>
          </w:tcPr>
          <w:p w14:paraId="6016E6E9" w14:textId="23ADE54B"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69A55A80" w14:textId="6DCAE27C"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 xml:space="preserve"> </w:t>
            </w:r>
            <w:r w:rsidR="00750613">
              <w:rPr>
                <w:rFonts w:ascii="Arial" w:eastAsia="Times New Roman" w:hAnsi="Arial" w:cs="Arial"/>
                <w:smallCaps/>
                <w:sz w:val="18"/>
                <w:szCs w:val="18"/>
              </w:rPr>
              <w:t>6</w:t>
            </w:r>
          </w:p>
        </w:tc>
        <w:tc>
          <w:tcPr>
            <w:tcW w:w="990" w:type="pct"/>
            <w:tcBorders>
              <w:top w:val="single" w:sz="4" w:space="0" w:color="auto"/>
              <w:left w:val="single" w:sz="4" w:space="0" w:color="auto"/>
              <w:bottom w:val="single" w:sz="4" w:space="0" w:color="auto"/>
              <w:right w:val="single" w:sz="4" w:space="0" w:color="auto"/>
            </w:tcBorders>
          </w:tcPr>
          <w:p w14:paraId="4F18DB9D" w14:textId="65549409"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0</w:t>
            </w:r>
          </w:p>
        </w:tc>
        <w:tc>
          <w:tcPr>
            <w:tcW w:w="757" w:type="pct"/>
            <w:tcBorders>
              <w:top w:val="single" w:sz="4" w:space="0" w:color="auto"/>
              <w:left w:val="single" w:sz="4" w:space="0" w:color="auto"/>
              <w:bottom w:val="single" w:sz="4" w:space="0" w:color="auto"/>
              <w:right w:val="single" w:sz="4" w:space="0" w:color="auto"/>
            </w:tcBorders>
            <w:hideMark/>
          </w:tcPr>
          <w:p w14:paraId="078DC2E2" w14:textId="43A460D6"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4</w:t>
            </w:r>
          </w:p>
        </w:tc>
        <w:tc>
          <w:tcPr>
            <w:tcW w:w="756" w:type="pct"/>
            <w:tcBorders>
              <w:top w:val="single" w:sz="4" w:space="0" w:color="auto"/>
              <w:left w:val="single" w:sz="4" w:space="0" w:color="auto"/>
              <w:bottom w:val="single" w:sz="4" w:space="0" w:color="auto"/>
              <w:right w:val="single" w:sz="4" w:space="0" w:color="auto"/>
            </w:tcBorders>
          </w:tcPr>
          <w:p w14:paraId="0A66338B" w14:textId="35C6C6C0"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13</w:t>
            </w:r>
          </w:p>
        </w:tc>
      </w:tr>
      <w:tr w:rsidR="00F512C6" w:rsidRPr="009649C1" w14:paraId="02817C5B" w14:textId="0DD40CCD" w:rsidTr="00F512C6">
        <w:tc>
          <w:tcPr>
            <w:tcW w:w="973" w:type="pct"/>
            <w:tcBorders>
              <w:top w:val="single" w:sz="4" w:space="0" w:color="auto"/>
              <w:left w:val="single" w:sz="4" w:space="0" w:color="auto"/>
              <w:bottom w:val="single" w:sz="4" w:space="0" w:color="auto"/>
              <w:right w:val="single" w:sz="4" w:space="0" w:color="auto"/>
            </w:tcBorders>
            <w:hideMark/>
          </w:tcPr>
          <w:p w14:paraId="3BF23DB8" w14:textId="77777777" w:rsidR="00F512C6" w:rsidRPr="009649C1" w:rsidRDefault="00F512C6" w:rsidP="004B521D">
            <w:pPr>
              <w:autoSpaceDE w:val="0"/>
              <w:autoSpaceDN w:val="0"/>
              <w:spacing w:after="0"/>
              <w:rPr>
                <w:rFonts w:ascii="Arial" w:eastAsia="Times New Roman" w:hAnsi="Arial" w:cs="Arial"/>
                <w:smallCaps/>
                <w:sz w:val="18"/>
                <w:szCs w:val="18"/>
              </w:rPr>
            </w:pPr>
            <w:r w:rsidRPr="009649C1">
              <w:rPr>
                <w:rFonts w:ascii="Arial" w:eastAsia="Times New Roman" w:hAnsi="Arial" w:cs="Arial"/>
                <w:smallCaps/>
                <w:sz w:val="18"/>
                <w:szCs w:val="18"/>
              </w:rPr>
              <w:t xml:space="preserve">Virus (Pandemic) </w:t>
            </w:r>
          </w:p>
        </w:tc>
        <w:tc>
          <w:tcPr>
            <w:tcW w:w="657" w:type="pct"/>
            <w:tcBorders>
              <w:top w:val="single" w:sz="4" w:space="0" w:color="auto"/>
              <w:left w:val="single" w:sz="4" w:space="0" w:color="auto"/>
              <w:bottom w:val="single" w:sz="4" w:space="0" w:color="auto"/>
              <w:right w:val="single" w:sz="4" w:space="0" w:color="auto"/>
            </w:tcBorders>
            <w:hideMark/>
          </w:tcPr>
          <w:p w14:paraId="57368E6A" w14:textId="434DAE46"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630258CA" w14:textId="3F156FF8"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8</w:t>
            </w:r>
          </w:p>
        </w:tc>
        <w:tc>
          <w:tcPr>
            <w:tcW w:w="990" w:type="pct"/>
            <w:tcBorders>
              <w:top w:val="single" w:sz="4" w:space="0" w:color="auto"/>
              <w:left w:val="single" w:sz="4" w:space="0" w:color="auto"/>
              <w:bottom w:val="single" w:sz="4" w:space="0" w:color="auto"/>
              <w:right w:val="single" w:sz="4" w:space="0" w:color="auto"/>
            </w:tcBorders>
          </w:tcPr>
          <w:p w14:paraId="3975F7EA" w14:textId="78C00365"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0</w:t>
            </w:r>
          </w:p>
        </w:tc>
        <w:tc>
          <w:tcPr>
            <w:tcW w:w="757" w:type="pct"/>
            <w:tcBorders>
              <w:top w:val="single" w:sz="4" w:space="0" w:color="auto"/>
              <w:left w:val="single" w:sz="4" w:space="0" w:color="auto"/>
              <w:bottom w:val="single" w:sz="4" w:space="0" w:color="auto"/>
              <w:right w:val="single" w:sz="4" w:space="0" w:color="auto"/>
            </w:tcBorders>
            <w:hideMark/>
          </w:tcPr>
          <w:p w14:paraId="6C1526E1" w14:textId="3AE174D6"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6</w:t>
            </w:r>
          </w:p>
        </w:tc>
        <w:tc>
          <w:tcPr>
            <w:tcW w:w="756" w:type="pct"/>
            <w:tcBorders>
              <w:top w:val="single" w:sz="4" w:space="0" w:color="auto"/>
              <w:left w:val="single" w:sz="4" w:space="0" w:color="auto"/>
              <w:bottom w:val="single" w:sz="4" w:space="0" w:color="auto"/>
              <w:right w:val="single" w:sz="4" w:space="0" w:color="auto"/>
            </w:tcBorders>
          </w:tcPr>
          <w:p w14:paraId="1AFBDBE2" w14:textId="507C136B"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17</w:t>
            </w:r>
          </w:p>
        </w:tc>
      </w:tr>
      <w:tr w:rsidR="00F512C6" w:rsidRPr="009649C1" w14:paraId="1A6050E6" w14:textId="4B2F248C" w:rsidTr="00F512C6">
        <w:tc>
          <w:tcPr>
            <w:tcW w:w="973" w:type="pct"/>
            <w:tcBorders>
              <w:top w:val="single" w:sz="4" w:space="0" w:color="auto"/>
              <w:left w:val="single" w:sz="4" w:space="0" w:color="auto"/>
              <w:bottom w:val="single" w:sz="4" w:space="0" w:color="auto"/>
              <w:right w:val="single" w:sz="4" w:space="0" w:color="auto"/>
            </w:tcBorders>
            <w:hideMark/>
          </w:tcPr>
          <w:p w14:paraId="3C8C50DA" w14:textId="77777777" w:rsidR="00F512C6" w:rsidRPr="009649C1" w:rsidRDefault="00F512C6" w:rsidP="004B521D">
            <w:pPr>
              <w:autoSpaceDE w:val="0"/>
              <w:autoSpaceDN w:val="0"/>
              <w:spacing w:after="0"/>
              <w:rPr>
                <w:rFonts w:ascii="Arial" w:eastAsia="Times New Roman" w:hAnsi="Arial" w:cs="Arial"/>
                <w:smallCaps/>
                <w:sz w:val="18"/>
                <w:szCs w:val="18"/>
              </w:rPr>
            </w:pPr>
            <w:r w:rsidRPr="009649C1">
              <w:rPr>
                <w:rFonts w:ascii="Arial" w:eastAsia="Times New Roman" w:hAnsi="Arial" w:cs="Arial"/>
                <w:smallCaps/>
                <w:sz w:val="18"/>
                <w:szCs w:val="18"/>
              </w:rPr>
              <w:t xml:space="preserve">Bacterial  </w:t>
            </w:r>
          </w:p>
        </w:tc>
        <w:tc>
          <w:tcPr>
            <w:tcW w:w="657" w:type="pct"/>
            <w:tcBorders>
              <w:top w:val="single" w:sz="4" w:space="0" w:color="auto"/>
              <w:left w:val="single" w:sz="4" w:space="0" w:color="auto"/>
              <w:bottom w:val="single" w:sz="4" w:space="0" w:color="auto"/>
              <w:right w:val="single" w:sz="4" w:space="0" w:color="auto"/>
            </w:tcBorders>
            <w:hideMark/>
          </w:tcPr>
          <w:p w14:paraId="6E0691F6" w14:textId="6B51745C"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hideMark/>
          </w:tcPr>
          <w:p w14:paraId="0D1A8840" w14:textId="1281186D"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6</w:t>
            </w:r>
          </w:p>
        </w:tc>
        <w:tc>
          <w:tcPr>
            <w:tcW w:w="990" w:type="pct"/>
            <w:tcBorders>
              <w:top w:val="single" w:sz="4" w:space="0" w:color="auto"/>
              <w:left w:val="single" w:sz="4" w:space="0" w:color="auto"/>
              <w:bottom w:val="single" w:sz="4" w:space="0" w:color="auto"/>
              <w:right w:val="single" w:sz="4" w:space="0" w:color="auto"/>
            </w:tcBorders>
          </w:tcPr>
          <w:p w14:paraId="160EEA39" w14:textId="794F29A2"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0</w:t>
            </w:r>
          </w:p>
        </w:tc>
        <w:tc>
          <w:tcPr>
            <w:tcW w:w="757" w:type="pct"/>
            <w:tcBorders>
              <w:top w:val="single" w:sz="4" w:space="0" w:color="auto"/>
              <w:left w:val="single" w:sz="4" w:space="0" w:color="auto"/>
              <w:bottom w:val="single" w:sz="4" w:space="0" w:color="auto"/>
              <w:right w:val="single" w:sz="4" w:space="0" w:color="auto"/>
            </w:tcBorders>
            <w:hideMark/>
          </w:tcPr>
          <w:p w14:paraId="4DE9B8B8" w14:textId="60C4C45E" w:rsidR="00F512C6" w:rsidRPr="009649C1" w:rsidRDefault="00750613"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2</w:t>
            </w:r>
          </w:p>
        </w:tc>
        <w:tc>
          <w:tcPr>
            <w:tcW w:w="756" w:type="pct"/>
            <w:tcBorders>
              <w:top w:val="single" w:sz="4" w:space="0" w:color="auto"/>
              <w:left w:val="single" w:sz="4" w:space="0" w:color="auto"/>
              <w:bottom w:val="single" w:sz="4" w:space="0" w:color="auto"/>
              <w:right w:val="single" w:sz="4" w:space="0" w:color="auto"/>
            </w:tcBorders>
          </w:tcPr>
          <w:p w14:paraId="6A99F895" w14:textId="6B7FE4CA" w:rsidR="00F512C6" w:rsidRPr="009649C1" w:rsidRDefault="00CE1B9B"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11</w:t>
            </w:r>
          </w:p>
        </w:tc>
      </w:tr>
      <w:tr w:rsidR="00F512C6" w:rsidRPr="009649C1" w14:paraId="31FD88B7" w14:textId="2FE25149" w:rsidTr="00F512C6">
        <w:tc>
          <w:tcPr>
            <w:tcW w:w="973" w:type="pct"/>
            <w:tcBorders>
              <w:top w:val="single" w:sz="4" w:space="0" w:color="auto"/>
              <w:left w:val="single" w:sz="4" w:space="0" w:color="auto"/>
              <w:bottom w:val="single" w:sz="4" w:space="0" w:color="auto"/>
              <w:right w:val="single" w:sz="4" w:space="0" w:color="auto"/>
            </w:tcBorders>
            <w:hideMark/>
          </w:tcPr>
          <w:p w14:paraId="7C0C4A2A" w14:textId="77777777" w:rsidR="00F512C6" w:rsidRPr="009649C1" w:rsidRDefault="00F512C6" w:rsidP="009649C1">
            <w:pPr>
              <w:autoSpaceDE w:val="0"/>
              <w:autoSpaceDN w:val="0"/>
              <w:spacing w:after="0"/>
              <w:jc w:val="center"/>
              <w:rPr>
                <w:rFonts w:ascii="Arial" w:eastAsia="Times New Roman" w:hAnsi="Arial" w:cs="Arial"/>
                <w:b/>
                <w:bCs/>
                <w:i/>
                <w:iCs/>
                <w:smallCaps/>
                <w:sz w:val="18"/>
                <w:szCs w:val="18"/>
              </w:rPr>
            </w:pPr>
            <w:r w:rsidRPr="009649C1">
              <w:rPr>
                <w:rFonts w:ascii="Arial" w:eastAsia="Times New Roman" w:hAnsi="Arial" w:cs="Arial"/>
                <w:b/>
                <w:bCs/>
                <w:i/>
                <w:iCs/>
                <w:smallCaps/>
                <w:sz w:val="18"/>
                <w:szCs w:val="18"/>
              </w:rPr>
              <w:t>Security</w:t>
            </w:r>
          </w:p>
        </w:tc>
        <w:tc>
          <w:tcPr>
            <w:tcW w:w="657" w:type="pct"/>
            <w:tcBorders>
              <w:top w:val="single" w:sz="4" w:space="0" w:color="auto"/>
              <w:left w:val="single" w:sz="4" w:space="0" w:color="auto"/>
              <w:bottom w:val="single" w:sz="4" w:space="0" w:color="auto"/>
              <w:right w:val="single" w:sz="4" w:space="0" w:color="auto"/>
            </w:tcBorders>
          </w:tcPr>
          <w:p w14:paraId="7E861973"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867" w:type="pct"/>
            <w:tcBorders>
              <w:top w:val="single" w:sz="4" w:space="0" w:color="auto"/>
              <w:left w:val="single" w:sz="4" w:space="0" w:color="auto"/>
              <w:bottom w:val="single" w:sz="4" w:space="0" w:color="auto"/>
              <w:right w:val="single" w:sz="4" w:space="0" w:color="auto"/>
            </w:tcBorders>
          </w:tcPr>
          <w:p w14:paraId="798B5C11"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990" w:type="pct"/>
            <w:tcBorders>
              <w:top w:val="single" w:sz="4" w:space="0" w:color="auto"/>
              <w:left w:val="single" w:sz="4" w:space="0" w:color="auto"/>
              <w:bottom w:val="single" w:sz="4" w:space="0" w:color="auto"/>
              <w:right w:val="single" w:sz="4" w:space="0" w:color="auto"/>
            </w:tcBorders>
          </w:tcPr>
          <w:p w14:paraId="04E14C74"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7" w:type="pct"/>
            <w:tcBorders>
              <w:top w:val="single" w:sz="4" w:space="0" w:color="auto"/>
              <w:left w:val="single" w:sz="4" w:space="0" w:color="auto"/>
              <w:bottom w:val="single" w:sz="4" w:space="0" w:color="auto"/>
              <w:right w:val="single" w:sz="4" w:space="0" w:color="auto"/>
            </w:tcBorders>
          </w:tcPr>
          <w:p w14:paraId="7257EBCA" w14:textId="553C499F" w:rsidR="00F512C6" w:rsidRPr="009649C1" w:rsidRDefault="00F512C6" w:rsidP="009649C1">
            <w:pPr>
              <w:autoSpaceDE w:val="0"/>
              <w:autoSpaceDN w:val="0"/>
              <w:spacing w:after="0"/>
              <w:jc w:val="both"/>
              <w:rPr>
                <w:rFonts w:ascii="Arial" w:eastAsia="Times New Roman" w:hAnsi="Arial" w:cs="Arial"/>
                <w:smallCaps/>
                <w:sz w:val="18"/>
                <w:szCs w:val="18"/>
              </w:rPr>
            </w:pPr>
          </w:p>
        </w:tc>
        <w:tc>
          <w:tcPr>
            <w:tcW w:w="756" w:type="pct"/>
            <w:tcBorders>
              <w:top w:val="single" w:sz="4" w:space="0" w:color="auto"/>
              <w:left w:val="single" w:sz="4" w:space="0" w:color="auto"/>
              <w:bottom w:val="single" w:sz="4" w:space="0" w:color="auto"/>
              <w:right w:val="single" w:sz="4" w:space="0" w:color="auto"/>
            </w:tcBorders>
          </w:tcPr>
          <w:p w14:paraId="1855193D" w14:textId="77777777" w:rsidR="00F512C6" w:rsidRPr="009649C1" w:rsidRDefault="00F512C6" w:rsidP="009649C1">
            <w:pPr>
              <w:autoSpaceDE w:val="0"/>
              <w:autoSpaceDN w:val="0"/>
              <w:spacing w:after="0"/>
              <w:jc w:val="both"/>
              <w:rPr>
                <w:rFonts w:ascii="Arial" w:eastAsia="Times New Roman" w:hAnsi="Arial" w:cs="Arial"/>
                <w:smallCaps/>
                <w:sz w:val="18"/>
                <w:szCs w:val="18"/>
              </w:rPr>
            </w:pPr>
          </w:p>
        </w:tc>
      </w:tr>
      <w:tr w:rsidR="00F512C6" w:rsidRPr="009649C1" w14:paraId="7F8166E5" w14:textId="13B60A16" w:rsidTr="00F512C6">
        <w:tc>
          <w:tcPr>
            <w:tcW w:w="973" w:type="pct"/>
            <w:tcBorders>
              <w:top w:val="single" w:sz="4" w:space="0" w:color="auto"/>
              <w:left w:val="single" w:sz="4" w:space="0" w:color="auto"/>
              <w:bottom w:val="single" w:sz="4" w:space="0" w:color="auto"/>
              <w:right w:val="single" w:sz="4" w:space="0" w:color="auto"/>
            </w:tcBorders>
          </w:tcPr>
          <w:p w14:paraId="0483B093" w14:textId="4C268D73" w:rsidR="00F512C6" w:rsidRPr="009649C1" w:rsidRDefault="00F512C6"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Active</w:t>
            </w:r>
            <w:r w:rsidR="004B521D">
              <w:rPr>
                <w:rFonts w:ascii="Arial" w:eastAsia="Times New Roman" w:hAnsi="Arial" w:cs="Arial"/>
                <w:smallCaps/>
                <w:sz w:val="18"/>
                <w:szCs w:val="18"/>
              </w:rPr>
              <w:t xml:space="preserve"> </w:t>
            </w:r>
            <w:r>
              <w:rPr>
                <w:rFonts w:ascii="Arial" w:eastAsia="Times New Roman" w:hAnsi="Arial" w:cs="Arial"/>
                <w:smallCaps/>
                <w:sz w:val="18"/>
                <w:szCs w:val="18"/>
              </w:rPr>
              <w:t>shooter</w:t>
            </w:r>
          </w:p>
        </w:tc>
        <w:tc>
          <w:tcPr>
            <w:tcW w:w="657" w:type="pct"/>
            <w:tcBorders>
              <w:top w:val="single" w:sz="4" w:space="0" w:color="auto"/>
              <w:left w:val="single" w:sz="4" w:space="0" w:color="auto"/>
              <w:bottom w:val="single" w:sz="4" w:space="0" w:color="auto"/>
              <w:right w:val="single" w:sz="4" w:space="0" w:color="auto"/>
            </w:tcBorders>
          </w:tcPr>
          <w:p w14:paraId="4B1997FF" w14:textId="5C2EC8D3"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tcPr>
          <w:p w14:paraId="2FE8EC00" w14:textId="1D3ECDA2"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10</w:t>
            </w:r>
          </w:p>
        </w:tc>
        <w:tc>
          <w:tcPr>
            <w:tcW w:w="990" w:type="pct"/>
            <w:tcBorders>
              <w:top w:val="single" w:sz="4" w:space="0" w:color="auto"/>
              <w:left w:val="single" w:sz="4" w:space="0" w:color="auto"/>
              <w:bottom w:val="single" w:sz="4" w:space="0" w:color="auto"/>
              <w:right w:val="single" w:sz="4" w:space="0" w:color="auto"/>
            </w:tcBorders>
          </w:tcPr>
          <w:p w14:paraId="4CCBAE11" w14:textId="3BD2CB6F" w:rsidR="00F512C6" w:rsidRDefault="00CE1B9B" w:rsidP="004B3317">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757" w:type="pct"/>
            <w:tcBorders>
              <w:top w:val="single" w:sz="4" w:space="0" w:color="auto"/>
              <w:left w:val="single" w:sz="4" w:space="0" w:color="auto"/>
              <w:bottom w:val="single" w:sz="4" w:space="0" w:color="auto"/>
              <w:right w:val="single" w:sz="4" w:space="0" w:color="auto"/>
            </w:tcBorders>
          </w:tcPr>
          <w:p w14:paraId="15B29817" w14:textId="6EBE718B" w:rsidR="00F512C6" w:rsidRPr="009649C1" w:rsidRDefault="00750613" w:rsidP="004B3317">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6</w:t>
            </w:r>
          </w:p>
        </w:tc>
        <w:tc>
          <w:tcPr>
            <w:tcW w:w="756" w:type="pct"/>
            <w:tcBorders>
              <w:top w:val="single" w:sz="4" w:space="0" w:color="auto"/>
              <w:left w:val="single" w:sz="4" w:space="0" w:color="auto"/>
              <w:bottom w:val="single" w:sz="4" w:space="0" w:color="auto"/>
              <w:right w:val="single" w:sz="4" w:space="0" w:color="auto"/>
            </w:tcBorders>
          </w:tcPr>
          <w:p w14:paraId="49ADA810" w14:textId="6A845689" w:rsidR="00F512C6" w:rsidRDefault="00CE1B9B" w:rsidP="004B3317">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21</w:t>
            </w:r>
          </w:p>
        </w:tc>
      </w:tr>
      <w:tr w:rsidR="004B521D" w:rsidRPr="009649C1" w14:paraId="2BA4A5B0" w14:textId="77777777" w:rsidTr="00F512C6">
        <w:tc>
          <w:tcPr>
            <w:tcW w:w="973" w:type="pct"/>
            <w:tcBorders>
              <w:top w:val="single" w:sz="4" w:space="0" w:color="auto"/>
              <w:left w:val="single" w:sz="4" w:space="0" w:color="auto"/>
              <w:bottom w:val="single" w:sz="4" w:space="0" w:color="auto"/>
              <w:right w:val="single" w:sz="4" w:space="0" w:color="auto"/>
            </w:tcBorders>
          </w:tcPr>
          <w:p w14:paraId="6DE0BF5C" w14:textId="78542E8F" w:rsidR="004B521D" w:rsidRDefault="004B521D"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Bomb Threat</w:t>
            </w:r>
          </w:p>
        </w:tc>
        <w:tc>
          <w:tcPr>
            <w:tcW w:w="657" w:type="pct"/>
            <w:tcBorders>
              <w:top w:val="single" w:sz="4" w:space="0" w:color="auto"/>
              <w:left w:val="single" w:sz="4" w:space="0" w:color="auto"/>
              <w:bottom w:val="single" w:sz="4" w:space="0" w:color="auto"/>
              <w:right w:val="single" w:sz="4" w:space="0" w:color="auto"/>
            </w:tcBorders>
          </w:tcPr>
          <w:p w14:paraId="621A225B" w14:textId="508B2A38" w:rsidR="004B521D" w:rsidRDefault="004B521D"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3</w:t>
            </w:r>
          </w:p>
        </w:tc>
        <w:tc>
          <w:tcPr>
            <w:tcW w:w="867" w:type="pct"/>
            <w:tcBorders>
              <w:top w:val="single" w:sz="4" w:space="0" w:color="auto"/>
              <w:left w:val="single" w:sz="4" w:space="0" w:color="auto"/>
              <w:bottom w:val="single" w:sz="4" w:space="0" w:color="auto"/>
              <w:right w:val="single" w:sz="4" w:space="0" w:color="auto"/>
            </w:tcBorders>
          </w:tcPr>
          <w:p w14:paraId="1FA4F9AB" w14:textId="6D01FDA9" w:rsidR="004B521D" w:rsidRDefault="001542B9"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3</w:t>
            </w:r>
          </w:p>
        </w:tc>
        <w:tc>
          <w:tcPr>
            <w:tcW w:w="990" w:type="pct"/>
            <w:tcBorders>
              <w:top w:val="single" w:sz="4" w:space="0" w:color="auto"/>
              <w:left w:val="single" w:sz="4" w:space="0" w:color="auto"/>
              <w:bottom w:val="single" w:sz="4" w:space="0" w:color="auto"/>
              <w:right w:val="single" w:sz="4" w:space="0" w:color="auto"/>
            </w:tcBorders>
          </w:tcPr>
          <w:p w14:paraId="170ACB39" w14:textId="6826BBB5" w:rsidR="004B521D" w:rsidRDefault="004B521D" w:rsidP="004B3317">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0</w:t>
            </w:r>
          </w:p>
        </w:tc>
        <w:tc>
          <w:tcPr>
            <w:tcW w:w="757" w:type="pct"/>
            <w:tcBorders>
              <w:top w:val="single" w:sz="4" w:space="0" w:color="auto"/>
              <w:left w:val="single" w:sz="4" w:space="0" w:color="auto"/>
              <w:bottom w:val="single" w:sz="4" w:space="0" w:color="auto"/>
              <w:right w:val="single" w:sz="4" w:space="0" w:color="auto"/>
            </w:tcBorders>
          </w:tcPr>
          <w:p w14:paraId="142302BB" w14:textId="4CE5AC12" w:rsidR="004B521D" w:rsidRDefault="004B521D" w:rsidP="004B3317">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3</w:t>
            </w:r>
          </w:p>
        </w:tc>
        <w:tc>
          <w:tcPr>
            <w:tcW w:w="756" w:type="pct"/>
            <w:tcBorders>
              <w:top w:val="single" w:sz="4" w:space="0" w:color="auto"/>
              <w:left w:val="single" w:sz="4" w:space="0" w:color="auto"/>
              <w:bottom w:val="single" w:sz="4" w:space="0" w:color="auto"/>
              <w:right w:val="single" w:sz="4" w:space="0" w:color="auto"/>
            </w:tcBorders>
          </w:tcPr>
          <w:p w14:paraId="1E2C7C2E" w14:textId="4814FA9D" w:rsidR="004B521D" w:rsidRDefault="001542B9" w:rsidP="004B3317">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9</w:t>
            </w:r>
          </w:p>
        </w:tc>
      </w:tr>
      <w:tr w:rsidR="00F512C6" w:rsidRPr="009649C1" w14:paraId="30071A0C" w14:textId="26153EE3" w:rsidTr="00F512C6">
        <w:tc>
          <w:tcPr>
            <w:tcW w:w="973" w:type="pct"/>
            <w:tcBorders>
              <w:top w:val="single" w:sz="4" w:space="0" w:color="auto"/>
              <w:left w:val="single" w:sz="4" w:space="0" w:color="auto"/>
              <w:bottom w:val="single" w:sz="4" w:space="0" w:color="auto"/>
              <w:right w:val="single" w:sz="4" w:space="0" w:color="auto"/>
            </w:tcBorders>
            <w:hideMark/>
          </w:tcPr>
          <w:p w14:paraId="66729059"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Civil Disorder</w:t>
            </w:r>
          </w:p>
        </w:tc>
        <w:tc>
          <w:tcPr>
            <w:tcW w:w="657" w:type="pct"/>
            <w:tcBorders>
              <w:top w:val="single" w:sz="4" w:space="0" w:color="auto"/>
              <w:left w:val="single" w:sz="4" w:space="0" w:color="auto"/>
              <w:bottom w:val="single" w:sz="4" w:space="0" w:color="auto"/>
              <w:right w:val="single" w:sz="4" w:space="0" w:color="auto"/>
            </w:tcBorders>
            <w:hideMark/>
          </w:tcPr>
          <w:p w14:paraId="54188531" w14:textId="36AB313F"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867" w:type="pct"/>
            <w:tcBorders>
              <w:top w:val="single" w:sz="4" w:space="0" w:color="auto"/>
              <w:left w:val="single" w:sz="4" w:space="0" w:color="auto"/>
              <w:bottom w:val="single" w:sz="4" w:space="0" w:color="auto"/>
              <w:right w:val="single" w:sz="4" w:space="0" w:color="auto"/>
            </w:tcBorders>
            <w:hideMark/>
          </w:tcPr>
          <w:p w14:paraId="4BBA80FE" w14:textId="3C5D4E67"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6</w:t>
            </w:r>
          </w:p>
        </w:tc>
        <w:tc>
          <w:tcPr>
            <w:tcW w:w="990" w:type="pct"/>
            <w:tcBorders>
              <w:top w:val="single" w:sz="4" w:space="0" w:color="auto"/>
              <w:left w:val="single" w:sz="4" w:space="0" w:color="auto"/>
              <w:bottom w:val="single" w:sz="4" w:space="0" w:color="auto"/>
              <w:right w:val="single" w:sz="4" w:space="0" w:color="auto"/>
            </w:tcBorders>
          </w:tcPr>
          <w:p w14:paraId="368CD2BB" w14:textId="20D329DB" w:rsidR="00F512C6" w:rsidRPr="009649C1" w:rsidRDefault="00CE1B9B"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757" w:type="pct"/>
            <w:tcBorders>
              <w:top w:val="single" w:sz="4" w:space="0" w:color="auto"/>
              <w:left w:val="single" w:sz="4" w:space="0" w:color="auto"/>
              <w:bottom w:val="single" w:sz="4" w:space="0" w:color="auto"/>
              <w:right w:val="single" w:sz="4" w:space="0" w:color="auto"/>
            </w:tcBorders>
            <w:hideMark/>
          </w:tcPr>
          <w:p w14:paraId="4CF36218" w14:textId="58A0D8FB"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756" w:type="pct"/>
            <w:tcBorders>
              <w:top w:val="single" w:sz="4" w:space="0" w:color="auto"/>
              <w:left w:val="single" w:sz="4" w:space="0" w:color="auto"/>
              <w:bottom w:val="single" w:sz="4" w:space="0" w:color="auto"/>
              <w:right w:val="single" w:sz="4" w:space="0" w:color="auto"/>
            </w:tcBorders>
          </w:tcPr>
          <w:p w14:paraId="181A5279" w14:textId="0CD1F120" w:rsidR="00F512C6" w:rsidRPr="009649C1" w:rsidRDefault="00CE1B9B" w:rsidP="00CE1B9B">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11</w:t>
            </w:r>
          </w:p>
        </w:tc>
      </w:tr>
      <w:tr w:rsidR="00F512C6" w:rsidRPr="009649C1" w14:paraId="6BC43684" w14:textId="44DAB4CA" w:rsidTr="00F512C6">
        <w:trPr>
          <w:trHeight w:val="143"/>
        </w:trPr>
        <w:tc>
          <w:tcPr>
            <w:tcW w:w="973" w:type="pct"/>
            <w:tcBorders>
              <w:top w:val="single" w:sz="4" w:space="0" w:color="auto"/>
              <w:left w:val="single" w:sz="4" w:space="0" w:color="auto"/>
              <w:bottom w:val="single" w:sz="4" w:space="0" w:color="auto"/>
              <w:right w:val="single" w:sz="4" w:space="0" w:color="auto"/>
            </w:tcBorders>
          </w:tcPr>
          <w:p w14:paraId="2B5F24FE" w14:textId="6A567D08" w:rsidR="00F512C6" w:rsidRPr="009649C1" w:rsidRDefault="00F512C6"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Cyber Security</w:t>
            </w:r>
          </w:p>
        </w:tc>
        <w:tc>
          <w:tcPr>
            <w:tcW w:w="657" w:type="pct"/>
            <w:tcBorders>
              <w:top w:val="single" w:sz="4" w:space="0" w:color="auto"/>
              <w:left w:val="single" w:sz="4" w:space="0" w:color="auto"/>
              <w:bottom w:val="single" w:sz="4" w:space="0" w:color="auto"/>
              <w:right w:val="single" w:sz="4" w:space="0" w:color="auto"/>
            </w:tcBorders>
          </w:tcPr>
          <w:p w14:paraId="7C1AFCC3" w14:textId="20C2A183" w:rsidR="00F512C6"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6</w:t>
            </w:r>
          </w:p>
        </w:tc>
        <w:tc>
          <w:tcPr>
            <w:tcW w:w="867" w:type="pct"/>
            <w:tcBorders>
              <w:top w:val="single" w:sz="4" w:space="0" w:color="auto"/>
              <w:left w:val="single" w:sz="4" w:space="0" w:color="auto"/>
              <w:bottom w:val="single" w:sz="4" w:space="0" w:color="auto"/>
              <w:right w:val="single" w:sz="4" w:space="0" w:color="auto"/>
            </w:tcBorders>
          </w:tcPr>
          <w:p w14:paraId="325FB289" w14:textId="21FE5DAF" w:rsidR="00F512C6" w:rsidRPr="009649C1" w:rsidRDefault="00750613" w:rsidP="004B3317">
            <w:pPr>
              <w:tabs>
                <w:tab w:val="right" w:pos="2394"/>
              </w:tabs>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0</w:t>
            </w:r>
            <w:r w:rsidR="00F512C6">
              <w:rPr>
                <w:rFonts w:ascii="Arial" w:eastAsia="Times New Roman" w:hAnsi="Arial" w:cs="Arial"/>
                <w:smallCaps/>
                <w:sz w:val="18"/>
                <w:szCs w:val="18"/>
              </w:rPr>
              <w:tab/>
            </w:r>
          </w:p>
        </w:tc>
        <w:tc>
          <w:tcPr>
            <w:tcW w:w="990" w:type="pct"/>
            <w:tcBorders>
              <w:top w:val="single" w:sz="4" w:space="0" w:color="auto"/>
              <w:left w:val="single" w:sz="4" w:space="0" w:color="auto"/>
              <w:bottom w:val="single" w:sz="4" w:space="0" w:color="auto"/>
              <w:right w:val="single" w:sz="4" w:space="0" w:color="auto"/>
            </w:tcBorders>
          </w:tcPr>
          <w:p w14:paraId="7FE70E92" w14:textId="5FF989CD" w:rsidR="00F512C6" w:rsidRDefault="00CE1B9B" w:rsidP="00CE1B9B">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0</w:t>
            </w:r>
          </w:p>
        </w:tc>
        <w:tc>
          <w:tcPr>
            <w:tcW w:w="757" w:type="pct"/>
            <w:tcBorders>
              <w:top w:val="single" w:sz="4" w:space="0" w:color="auto"/>
              <w:left w:val="single" w:sz="4" w:space="0" w:color="auto"/>
              <w:bottom w:val="single" w:sz="4" w:space="0" w:color="auto"/>
              <w:right w:val="single" w:sz="4" w:space="0" w:color="auto"/>
            </w:tcBorders>
          </w:tcPr>
          <w:p w14:paraId="1C51089D" w14:textId="770833C6"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6</w:t>
            </w:r>
          </w:p>
        </w:tc>
        <w:tc>
          <w:tcPr>
            <w:tcW w:w="756" w:type="pct"/>
            <w:tcBorders>
              <w:top w:val="single" w:sz="4" w:space="0" w:color="auto"/>
              <w:left w:val="single" w:sz="4" w:space="0" w:color="auto"/>
              <w:bottom w:val="single" w:sz="4" w:space="0" w:color="auto"/>
              <w:right w:val="single" w:sz="4" w:space="0" w:color="auto"/>
            </w:tcBorders>
          </w:tcPr>
          <w:p w14:paraId="15567224" w14:textId="6CA24A80" w:rsidR="00F512C6" w:rsidRDefault="00CE1B9B" w:rsidP="00CE1B9B">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12</w:t>
            </w:r>
          </w:p>
        </w:tc>
      </w:tr>
      <w:tr w:rsidR="00F512C6" w:rsidRPr="009649C1" w14:paraId="7E78A376" w14:textId="306590DE" w:rsidTr="00F512C6">
        <w:trPr>
          <w:trHeight w:val="143"/>
        </w:trPr>
        <w:tc>
          <w:tcPr>
            <w:tcW w:w="973" w:type="pct"/>
            <w:tcBorders>
              <w:top w:val="single" w:sz="4" w:space="0" w:color="auto"/>
              <w:left w:val="single" w:sz="4" w:space="0" w:color="auto"/>
              <w:bottom w:val="single" w:sz="4" w:space="0" w:color="auto"/>
              <w:right w:val="single" w:sz="4" w:space="0" w:color="auto"/>
            </w:tcBorders>
            <w:hideMark/>
          </w:tcPr>
          <w:p w14:paraId="1B998E04" w14:textId="77777777" w:rsidR="00F512C6" w:rsidRPr="009649C1" w:rsidRDefault="00F512C6" w:rsidP="009649C1">
            <w:pPr>
              <w:autoSpaceDE w:val="0"/>
              <w:autoSpaceDN w:val="0"/>
              <w:spacing w:after="0"/>
              <w:jc w:val="both"/>
              <w:rPr>
                <w:rFonts w:ascii="Arial" w:eastAsia="Times New Roman" w:hAnsi="Arial" w:cs="Arial"/>
                <w:smallCaps/>
                <w:sz w:val="18"/>
                <w:szCs w:val="18"/>
              </w:rPr>
            </w:pPr>
            <w:r w:rsidRPr="009649C1">
              <w:rPr>
                <w:rFonts w:ascii="Arial" w:eastAsia="Times New Roman" w:hAnsi="Arial" w:cs="Arial"/>
                <w:smallCaps/>
                <w:sz w:val="18"/>
                <w:szCs w:val="18"/>
              </w:rPr>
              <w:t>Terrorism</w:t>
            </w:r>
          </w:p>
        </w:tc>
        <w:tc>
          <w:tcPr>
            <w:tcW w:w="657" w:type="pct"/>
            <w:tcBorders>
              <w:top w:val="single" w:sz="4" w:space="0" w:color="auto"/>
              <w:left w:val="single" w:sz="4" w:space="0" w:color="auto"/>
              <w:bottom w:val="single" w:sz="4" w:space="0" w:color="auto"/>
              <w:right w:val="single" w:sz="4" w:space="0" w:color="auto"/>
            </w:tcBorders>
            <w:hideMark/>
          </w:tcPr>
          <w:p w14:paraId="6CE9EC4B" w14:textId="4B840310" w:rsidR="00F512C6" w:rsidRPr="009649C1" w:rsidRDefault="00100E24" w:rsidP="009649C1">
            <w:pPr>
              <w:autoSpaceDE w:val="0"/>
              <w:autoSpaceDN w:val="0"/>
              <w:spacing w:after="0"/>
              <w:jc w:val="both"/>
              <w:rPr>
                <w:rFonts w:ascii="Arial" w:eastAsia="Times New Roman" w:hAnsi="Arial" w:cs="Arial"/>
                <w:smallCaps/>
                <w:sz w:val="18"/>
                <w:szCs w:val="18"/>
              </w:rPr>
            </w:pPr>
            <w:r>
              <w:rPr>
                <w:rFonts w:ascii="Arial" w:eastAsia="Times New Roman" w:hAnsi="Arial" w:cs="Arial"/>
                <w:smallCaps/>
                <w:sz w:val="18"/>
                <w:szCs w:val="18"/>
              </w:rPr>
              <w:t>1</w:t>
            </w:r>
          </w:p>
        </w:tc>
        <w:tc>
          <w:tcPr>
            <w:tcW w:w="867" w:type="pct"/>
            <w:tcBorders>
              <w:top w:val="single" w:sz="4" w:space="0" w:color="auto"/>
              <w:left w:val="single" w:sz="4" w:space="0" w:color="auto"/>
              <w:bottom w:val="single" w:sz="4" w:space="0" w:color="auto"/>
              <w:right w:val="single" w:sz="4" w:space="0" w:color="auto"/>
            </w:tcBorders>
            <w:hideMark/>
          </w:tcPr>
          <w:p w14:paraId="651AE5F7" w14:textId="22782C14"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990" w:type="pct"/>
            <w:tcBorders>
              <w:top w:val="single" w:sz="4" w:space="0" w:color="auto"/>
              <w:left w:val="single" w:sz="4" w:space="0" w:color="auto"/>
              <w:bottom w:val="single" w:sz="4" w:space="0" w:color="auto"/>
              <w:right w:val="single" w:sz="4" w:space="0" w:color="auto"/>
            </w:tcBorders>
          </w:tcPr>
          <w:p w14:paraId="1519379B" w14:textId="0328761C" w:rsidR="00F512C6" w:rsidRPr="009649C1" w:rsidRDefault="00CE1B9B" w:rsidP="00CE1B9B">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757" w:type="pct"/>
            <w:tcBorders>
              <w:top w:val="single" w:sz="4" w:space="0" w:color="auto"/>
              <w:left w:val="single" w:sz="4" w:space="0" w:color="auto"/>
              <w:bottom w:val="single" w:sz="4" w:space="0" w:color="auto"/>
              <w:right w:val="single" w:sz="4" w:space="0" w:color="auto"/>
            </w:tcBorders>
            <w:hideMark/>
          </w:tcPr>
          <w:p w14:paraId="53F52426" w14:textId="12359D05" w:rsidR="00F512C6" w:rsidRPr="009649C1" w:rsidRDefault="00750613" w:rsidP="00750613">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2</w:t>
            </w:r>
          </w:p>
        </w:tc>
        <w:tc>
          <w:tcPr>
            <w:tcW w:w="756" w:type="pct"/>
            <w:tcBorders>
              <w:top w:val="single" w:sz="4" w:space="0" w:color="auto"/>
              <w:left w:val="single" w:sz="4" w:space="0" w:color="auto"/>
              <w:bottom w:val="single" w:sz="4" w:space="0" w:color="auto"/>
              <w:right w:val="single" w:sz="4" w:space="0" w:color="auto"/>
            </w:tcBorders>
          </w:tcPr>
          <w:p w14:paraId="43735A8F" w14:textId="4247D495" w:rsidR="00F512C6" w:rsidRPr="009649C1" w:rsidRDefault="00CE1B9B" w:rsidP="00CE1B9B">
            <w:pPr>
              <w:autoSpaceDE w:val="0"/>
              <w:autoSpaceDN w:val="0"/>
              <w:spacing w:after="0"/>
              <w:rPr>
                <w:rFonts w:ascii="Arial" w:eastAsia="Times New Roman" w:hAnsi="Arial" w:cs="Arial"/>
                <w:smallCaps/>
                <w:sz w:val="18"/>
                <w:szCs w:val="18"/>
              </w:rPr>
            </w:pPr>
            <w:r>
              <w:rPr>
                <w:rFonts w:ascii="Arial" w:eastAsia="Times New Roman" w:hAnsi="Arial" w:cs="Arial"/>
                <w:smallCaps/>
                <w:sz w:val="18"/>
                <w:szCs w:val="18"/>
              </w:rPr>
              <w:t>7</w:t>
            </w:r>
          </w:p>
        </w:tc>
      </w:tr>
    </w:tbl>
    <w:p w14:paraId="26DDCAE1" w14:textId="77777777" w:rsidR="00E13DB3" w:rsidRDefault="00E13DB3" w:rsidP="000A0ACC"/>
    <w:p w14:paraId="25BCEEC9" w14:textId="77777777" w:rsidR="00E3273D" w:rsidRPr="00E13DB3" w:rsidRDefault="00E3273D" w:rsidP="00E3273D">
      <w:pPr>
        <w:pStyle w:val="ListParagraph"/>
        <w:ind w:left="2880"/>
        <w:rPr>
          <w:rFonts w:ascii="Arial" w:hAnsi="Arial" w:cs="Arial"/>
        </w:rPr>
      </w:pPr>
    </w:p>
    <w:p w14:paraId="5C214EB7" w14:textId="77777777" w:rsidR="00371568" w:rsidRDefault="00475FD2" w:rsidP="00121DB7">
      <w:pPr>
        <w:pStyle w:val="ListParagraph"/>
        <w:numPr>
          <w:ilvl w:val="0"/>
          <w:numId w:val="7"/>
        </w:numPr>
        <w:rPr>
          <w:rFonts w:ascii="Arial" w:hAnsi="Arial" w:cs="Arial"/>
          <w:b/>
        </w:rPr>
      </w:pPr>
      <w:bookmarkStart w:id="70" w:name="_Hlk173143196"/>
      <w:r w:rsidRPr="00821289">
        <w:rPr>
          <w:rFonts w:ascii="Arial" w:hAnsi="Arial" w:cs="Arial"/>
          <w:b/>
        </w:rPr>
        <w:t>Geographical Location</w:t>
      </w:r>
    </w:p>
    <w:bookmarkEnd w:id="70"/>
    <w:p w14:paraId="04D59714" w14:textId="77777777" w:rsidR="00821289" w:rsidRPr="00821289" w:rsidRDefault="00821289" w:rsidP="00821289">
      <w:pPr>
        <w:pStyle w:val="ListParagraph"/>
        <w:rPr>
          <w:rFonts w:ascii="Arial" w:hAnsi="Arial" w:cs="Arial"/>
          <w:b/>
        </w:rPr>
      </w:pPr>
    </w:p>
    <w:p w14:paraId="11119084" w14:textId="77777777" w:rsidR="00475FD2" w:rsidRDefault="00475FD2" w:rsidP="00121DB7">
      <w:pPr>
        <w:pStyle w:val="ListParagraph"/>
        <w:numPr>
          <w:ilvl w:val="1"/>
          <w:numId w:val="7"/>
        </w:numPr>
        <w:rPr>
          <w:rFonts w:ascii="Arial" w:hAnsi="Arial" w:cs="Arial"/>
        </w:rPr>
      </w:pPr>
      <w:r>
        <w:rPr>
          <w:rFonts w:ascii="Arial" w:hAnsi="Arial" w:cs="Arial"/>
        </w:rPr>
        <w:t>The main campus for McLennan Community College</w:t>
      </w:r>
      <w:r w:rsidR="007468CC">
        <w:rPr>
          <w:rFonts w:ascii="Arial" w:hAnsi="Arial" w:cs="Arial"/>
        </w:rPr>
        <w:t xml:space="preserve"> </w:t>
      </w:r>
      <w:r w:rsidR="002B1914">
        <w:rPr>
          <w:rFonts w:ascii="Arial" w:hAnsi="Arial" w:cs="Arial"/>
        </w:rPr>
        <w:t>is located</w:t>
      </w:r>
      <w:r w:rsidR="004C6D81">
        <w:rPr>
          <w:rFonts w:ascii="Arial" w:hAnsi="Arial" w:cs="Arial"/>
        </w:rPr>
        <w:t xml:space="preserve"> </w:t>
      </w:r>
      <w:r>
        <w:rPr>
          <w:rFonts w:ascii="Arial" w:hAnsi="Arial" w:cs="Arial"/>
        </w:rPr>
        <w:t xml:space="preserve">at the convergence of the Bosque and Brazos Rivers.  The campus is bordered by the heavily wooded Cameron Park on the </w:t>
      </w:r>
      <w:r w:rsidR="000C7249">
        <w:rPr>
          <w:rFonts w:ascii="Arial" w:hAnsi="Arial" w:cs="Arial"/>
        </w:rPr>
        <w:t xml:space="preserve">south and </w:t>
      </w:r>
      <w:r>
        <w:rPr>
          <w:rFonts w:ascii="Arial" w:hAnsi="Arial" w:cs="Arial"/>
        </w:rPr>
        <w:t>east and two major thoroughfares on the north and west.</w:t>
      </w:r>
      <w:r w:rsidR="00B67E48">
        <w:rPr>
          <w:rFonts w:ascii="Arial" w:hAnsi="Arial" w:cs="Arial"/>
        </w:rPr>
        <w:t xml:space="preserve"> </w:t>
      </w:r>
      <w:proofErr w:type="gramStart"/>
      <w:r w:rsidR="00B67E48">
        <w:rPr>
          <w:rFonts w:ascii="Arial" w:hAnsi="Arial" w:cs="Arial"/>
        </w:rPr>
        <w:t>Twenty six</w:t>
      </w:r>
      <w:proofErr w:type="gramEnd"/>
      <w:r w:rsidR="00B67E48">
        <w:rPr>
          <w:rFonts w:ascii="Arial" w:hAnsi="Arial" w:cs="Arial"/>
        </w:rPr>
        <w:t xml:space="preserve"> buildings are located on the </w:t>
      </w:r>
      <w:r w:rsidR="004C6D81">
        <w:rPr>
          <w:rFonts w:ascii="Arial" w:hAnsi="Arial" w:cs="Arial"/>
        </w:rPr>
        <w:t>250</w:t>
      </w:r>
      <w:r w:rsidR="00A92E5D">
        <w:rPr>
          <w:rFonts w:ascii="Arial" w:hAnsi="Arial" w:cs="Arial"/>
        </w:rPr>
        <w:t>-</w:t>
      </w:r>
      <w:r w:rsidR="004C6D81">
        <w:rPr>
          <w:rFonts w:ascii="Arial" w:hAnsi="Arial" w:cs="Arial"/>
        </w:rPr>
        <w:t xml:space="preserve">acre </w:t>
      </w:r>
      <w:r w:rsidR="00B67E48">
        <w:rPr>
          <w:rFonts w:ascii="Arial" w:hAnsi="Arial" w:cs="Arial"/>
        </w:rPr>
        <w:t xml:space="preserve">main campus. </w:t>
      </w:r>
    </w:p>
    <w:p w14:paraId="69E1DEE8" w14:textId="77777777" w:rsidR="00475FD2" w:rsidRDefault="00475FD2" w:rsidP="00121DB7">
      <w:pPr>
        <w:pStyle w:val="ListParagraph"/>
        <w:numPr>
          <w:ilvl w:val="1"/>
          <w:numId w:val="7"/>
        </w:numPr>
        <w:rPr>
          <w:rFonts w:ascii="Arial" w:hAnsi="Arial" w:cs="Arial"/>
        </w:rPr>
      </w:pPr>
      <w:r>
        <w:rPr>
          <w:rFonts w:ascii="Arial" w:hAnsi="Arial" w:cs="Arial"/>
        </w:rPr>
        <w:t>Highlander Ranch consists of 200 acres located</w:t>
      </w:r>
      <w:r w:rsidR="00B8106C">
        <w:rPr>
          <w:rFonts w:ascii="Arial" w:hAnsi="Arial" w:cs="Arial"/>
        </w:rPr>
        <w:t xml:space="preserve"> approximately 6 miles north</w:t>
      </w:r>
      <w:r>
        <w:rPr>
          <w:rFonts w:ascii="Arial" w:hAnsi="Arial" w:cs="Arial"/>
        </w:rPr>
        <w:t xml:space="preserve"> of the main campus.  The ranch contains a classroom/lab building, a large maintenance shed, a 40,000</w:t>
      </w:r>
      <w:r w:rsidR="00E50CA6">
        <w:rPr>
          <w:rFonts w:ascii="Arial" w:hAnsi="Arial" w:cs="Arial"/>
        </w:rPr>
        <w:t>-</w:t>
      </w:r>
      <w:r>
        <w:rPr>
          <w:rFonts w:ascii="Arial" w:hAnsi="Arial" w:cs="Arial"/>
        </w:rPr>
        <w:t>square</w:t>
      </w:r>
      <w:r w:rsidR="00E50CA6">
        <w:rPr>
          <w:rFonts w:ascii="Arial" w:hAnsi="Arial" w:cs="Arial"/>
        </w:rPr>
        <w:t>-</w:t>
      </w:r>
      <w:r>
        <w:rPr>
          <w:rFonts w:ascii="Arial" w:hAnsi="Arial" w:cs="Arial"/>
        </w:rPr>
        <w:t xml:space="preserve">foot pavilion, a large barn with an attached enclosed arena, </w:t>
      </w:r>
      <w:r w:rsidR="00016797">
        <w:rPr>
          <w:rFonts w:ascii="Arial" w:hAnsi="Arial" w:cs="Arial"/>
        </w:rPr>
        <w:t xml:space="preserve">a separate stallion </w:t>
      </w:r>
      <w:r w:rsidR="007468CC">
        <w:rPr>
          <w:rFonts w:ascii="Arial" w:hAnsi="Arial" w:cs="Arial"/>
        </w:rPr>
        <w:t>barn with living area and offices</w:t>
      </w:r>
      <w:r w:rsidR="00E50CA6">
        <w:rPr>
          <w:rFonts w:ascii="Arial" w:hAnsi="Arial" w:cs="Arial"/>
        </w:rPr>
        <w:t>,</w:t>
      </w:r>
      <w:r w:rsidR="007468CC">
        <w:rPr>
          <w:rFonts w:ascii="Arial" w:hAnsi="Arial" w:cs="Arial"/>
        </w:rPr>
        <w:t xml:space="preserve"> and two separate</w:t>
      </w:r>
      <w:r w:rsidR="00016797">
        <w:rPr>
          <w:rFonts w:ascii="Arial" w:hAnsi="Arial" w:cs="Arial"/>
        </w:rPr>
        <w:t xml:space="preserve"> living areas</w:t>
      </w:r>
      <w:r w:rsidR="007468CC">
        <w:rPr>
          <w:rFonts w:ascii="Arial" w:hAnsi="Arial" w:cs="Arial"/>
        </w:rPr>
        <w:t xml:space="preserve">.  The </w:t>
      </w:r>
      <w:r w:rsidR="0049237E">
        <w:rPr>
          <w:rFonts w:ascii="Arial" w:hAnsi="Arial" w:cs="Arial"/>
        </w:rPr>
        <w:t>classroom and maintenance shed are</w:t>
      </w:r>
      <w:r w:rsidR="007468CC">
        <w:rPr>
          <w:rFonts w:ascii="Arial" w:hAnsi="Arial" w:cs="Arial"/>
        </w:rPr>
        <w:t xml:space="preserve"> in an area</w:t>
      </w:r>
      <w:r w:rsidR="0049237E">
        <w:rPr>
          <w:rFonts w:ascii="Arial" w:hAnsi="Arial" w:cs="Arial"/>
        </w:rPr>
        <w:t xml:space="preserve"> of</w:t>
      </w:r>
      <w:r w:rsidR="00613B37">
        <w:rPr>
          <w:rFonts w:ascii="Arial" w:hAnsi="Arial" w:cs="Arial"/>
        </w:rPr>
        <w:t xml:space="preserve"> the ranch</w:t>
      </w:r>
      <w:r w:rsidR="007468CC">
        <w:rPr>
          <w:rFonts w:ascii="Arial" w:hAnsi="Arial" w:cs="Arial"/>
        </w:rPr>
        <w:t xml:space="preserve"> that readily floods.</w:t>
      </w:r>
    </w:p>
    <w:p w14:paraId="19316B03" w14:textId="77777777" w:rsidR="007468CC" w:rsidRPr="004F611A" w:rsidRDefault="007468CC" w:rsidP="00121DB7">
      <w:pPr>
        <w:pStyle w:val="ListParagraph"/>
        <w:numPr>
          <w:ilvl w:val="1"/>
          <w:numId w:val="7"/>
        </w:numPr>
        <w:rPr>
          <w:rFonts w:ascii="Arial" w:hAnsi="Arial" w:cs="Arial"/>
        </w:rPr>
      </w:pPr>
      <w:r>
        <w:rPr>
          <w:rFonts w:ascii="Arial" w:hAnsi="Arial" w:cs="Arial"/>
        </w:rPr>
        <w:lastRenderedPageBreak/>
        <w:t>The Emergency Services Education Center is located</w:t>
      </w:r>
      <w:r w:rsidR="004C6D81">
        <w:rPr>
          <w:rFonts w:ascii="Arial" w:hAnsi="Arial" w:cs="Arial"/>
        </w:rPr>
        <w:t xml:space="preserve"> on 43 acres</w:t>
      </w:r>
      <w:r>
        <w:rPr>
          <w:rFonts w:ascii="Arial" w:hAnsi="Arial" w:cs="Arial"/>
        </w:rPr>
        <w:t xml:space="preserve"> at the base of the Waco Dam, just south of the Waco Airport.  This area currently consists of a </w:t>
      </w:r>
      <w:r w:rsidR="004C6D81">
        <w:rPr>
          <w:rFonts w:ascii="Arial" w:hAnsi="Arial" w:cs="Arial"/>
        </w:rPr>
        <w:t>49,000</w:t>
      </w:r>
      <w:r w:rsidR="00A92E5D">
        <w:rPr>
          <w:rFonts w:ascii="Arial" w:hAnsi="Arial" w:cs="Arial"/>
        </w:rPr>
        <w:t>-</w:t>
      </w:r>
      <w:r w:rsidR="004C6D81">
        <w:rPr>
          <w:rFonts w:ascii="Arial" w:hAnsi="Arial" w:cs="Arial"/>
        </w:rPr>
        <w:t>square</w:t>
      </w:r>
      <w:r w:rsidR="00E50CA6">
        <w:rPr>
          <w:rFonts w:ascii="Arial" w:hAnsi="Arial" w:cs="Arial"/>
        </w:rPr>
        <w:t>-</w:t>
      </w:r>
      <w:r w:rsidR="004C6D81">
        <w:rPr>
          <w:rFonts w:ascii="Arial" w:hAnsi="Arial" w:cs="Arial"/>
        </w:rPr>
        <w:t>foot</w:t>
      </w:r>
      <w:r>
        <w:rPr>
          <w:rFonts w:ascii="Arial" w:hAnsi="Arial" w:cs="Arial"/>
        </w:rPr>
        <w:t xml:space="preserve"> office</w:t>
      </w:r>
      <w:r w:rsidR="00435C68">
        <w:rPr>
          <w:rFonts w:ascii="Arial" w:hAnsi="Arial" w:cs="Arial"/>
        </w:rPr>
        <w:t>/classroom/ lab building and a 6</w:t>
      </w:r>
      <w:r w:rsidR="00E50CA6">
        <w:rPr>
          <w:rFonts w:ascii="Arial" w:hAnsi="Arial" w:cs="Arial"/>
        </w:rPr>
        <w:t>-</w:t>
      </w:r>
      <w:r>
        <w:rPr>
          <w:rFonts w:ascii="Arial" w:hAnsi="Arial" w:cs="Arial"/>
        </w:rPr>
        <w:t>story fire tower.</w:t>
      </w:r>
    </w:p>
    <w:p w14:paraId="17E307D1" w14:textId="20B3E9C1" w:rsidR="000A0ACC" w:rsidRPr="00821289" w:rsidRDefault="000A0ACC" w:rsidP="009F677E">
      <w:pPr>
        <w:pStyle w:val="Heading5"/>
        <w:numPr>
          <w:ilvl w:val="0"/>
          <w:numId w:val="7"/>
        </w:numPr>
        <w:spacing w:after="240"/>
      </w:pPr>
      <w:bookmarkStart w:id="71" w:name="_Toc476552676"/>
      <w:bookmarkStart w:id="72" w:name="_Toc476552820"/>
      <w:bookmarkStart w:id="73" w:name="_Toc476552933"/>
      <w:bookmarkStart w:id="74" w:name="_Toc476553501"/>
      <w:bookmarkStart w:id="75" w:name="_Toc476553609"/>
      <w:bookmarkStart w:id="76" w:name="_Toc476553706"/>
      <w:bookmarkStart w:id="77" w:name="_Toc476557843"/>
      <w:bookmarkStart w:id="78" w:name="_Toc487511318"/>
      <w:bookmarkStart w:id="79" w:name="_Toc487860830"/>
      <w:bookmarkStart w:id="80" w:name="_Toc487860942"/>
      <w:bookmarkStart w:id="81" w:name="_Toc487861050"/>
      <w:bookmarkStart w:id="82" w:name="_Toc487861755"/>
      <w:bookmarkStart w:id="83" w:name="_Toc488028261"/>
      <w:bookmarkStart w:id="84" w:name="_Toc488030553"/>
      <w:bookmarkStart w:id="85" w:name="_Toc488128577"/>
      <w:bookmarkStart w:id="86" w:name="_Toc488741916"/>
      <w:r w:rsidRPr="00821289">
        <w:t>Assumptions</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821289">
        <w:t xml:space="preserve"> </w:t>
      </w:r>
    </w:p>
    <w:p w14:paraId="1A9F6172" w14:textId="77777777" w:rsidR="000A0ACC" w:rsidRPr="000A0ACC" w:rsidRDefault="000A0ACC" w:rsidP="001D0630">
      <w:pPr>
        <w:pStyle w:val="Heading5"/>
        <w:numPr>
          <w:ilvl w:val="0"/>
          <w:numId w:val="8"/>
        </w:numPr>
        <w:rPr>
          <w:b w:val="0"/>
        </w:rPr>
      </w:pPr>
      <w:r>
        <w:rPr>
          <w:b w:val="0"/>
        </w:rPr>
        <w:t>M</w:t>
      </w:r>
      <w:r w:rsidRPr="000A0ACC">
        <w:rPr>
          <w:b w:val="0"/>
        </w:rPr>
        <w:t xml:space="preserve">cLennan </w:t>
      </w:r>
      <w:r>
        <w:rPr>
          <w:b w:val="0"/>
        </w:rPr>
        <w:t>Community College</w:t>
      </w:r>
      <w:r w:rsidRPr="000A0ACC">
        <w:rPr>
          <w:b w:val="0"/>
        </w:rPr>
        <w:t xml:space="preserve"> will continue to be exposed to and subject</w:t>
      </w:r>
      <w:r w:rsidR="0049237E">
        <w:rPr>
          <w:b w:val="0"/>
        </w:rPr>
        <w:t>ed</w:t>
      </w:r>
      <w:r w:rsidRPr="000A0ACC">
        <w:rPr>
          <w:b w:val="0"/>
        </w:rPr>
        <w:t xml:space="preserve"> to the impact of those hazards described above and as well as lesser hazards and others that may develop in the future. </w:t>
      </w:r>
    </w:p>
    <w:p w14:paraId="366ED97A" w14:textId="41E83FD0" w:rsidR="000A0ACC" w:rsidRDefault="000A0ACC" w:rsidP="009F677E">
      <w:pPr>
        <w:pStyle w:val="Heading5"/>
        <w:numPr>
          <w:ilvl w:val="0"/>
          <w:numId w:val="8"/>
        </w:numPr>
        <w:spacing w:after="240"/>
        <w:rPr>
          <w:b w:val="0"/>
        </w:rPr>
      </w:pPr>
      <w:r w:rsidRPr="000A0ACC">
        <w:rPr>
          <w:b w:val="0"/>
        </w:rPr>
        <w:t>It is possible for a majo</w:t>
      </w:r>
      <w:r w:rsidR="00BC6DD3">
        <w:rPr>
          <w:b w:val="0"/>
        </w:rPr>
        <w:t>r disaster to occur at any time</w:t>
      </w:r>
      <w:r w:rsidRPr="000A0ACC">
        <w:rPr>
          <w:b w:val="0"/>
        </w:rPr>
        <w:t xml:space="preserve"> and at any place.  In many cases, dissemination of warning to the public and implementation of increased readiness measures may be possible.  However, some emergency situations occur with little or no warning.</w:t>
      </w:r>
    </w:p>
    <w:p w14:paraId="0DE220B5" w14:textId="2E6A1E07" w:rsidR="001D0630" w:rsidRDefault="00613B37" w:rsidP="009F677E">
      <w:pPr>
        <w:pStyle w:val="Heading5"/>
        <w:numPr>
          <w:ilvl w:val="0"/>
          <w:numId w:val="8"/>
        </w:numPr>
        <w:spacing w:after="240"/>
        <w:rPr>
          <w:b w:val="0"/>
        </w:rPr>
      </w:pPr>
      <w:r w:rsidRPr="00C70C63">
        <w:rPr>
          <w:b w:val="0"/>
        </w:rPr>
        <w:t>A single</w:t>
      </w:r>
      <w:r w:rsidR="00A92E5D">
        <w:rPr>
          <w:b w:val="0"/>
        </w:rPr>
        <w:t>-</w:t>
      </w:r>
      <w:r w:rsidRPr="00C70C63">
        <w:rPr>
          <w:b w:val="0"/>
        </w:rPr>
        <w:t xml:space="preserve">site emergency, i.e. fire, gas main rupture, chemical leak, </w:t>
      </w:r>
      <w:r w:rsidR="00210E08" w:rsidRPr="00C70C63">
        <w:rPr>
          <w:b w:val="0"/>
        </w:rPr>
        <w:t>etc.</w:t>
      </w:r>
      <w:r w:rsidR="00A92E5D">
        <w:rPr>
          <w:b w:val="0"/>
        </w:rPr>
        <w:t>,</w:t>
      </w:r>
      <w:r w:rsidRPr="00C70C63">
        <w:rPr>
          <w:b w:val="0"/>
        </w:rPr>
        <w:t xml:space="preserve"> could occur at any time without warning</w:t>
      </w:r>
      <w:r w:rsidR="001125AC">
        <w:rPr>
          <w:b w:val="0"/>
        </w:rPr>
        <w:t>,</w:t>
      </w:r>
      <w:r w:rsidRPr="00C70C63">
        <w:rPr>
          <w:b w:val="0"/>
        </w:rPr>
        <w:t xml:space="preserve"> and the employees of the </w:t>
      </w:r>
      <w:r w:rsidR="00A92E5D">
        <w:rPr>
          <w:b w:val="0"/>
        </w:rPr>
        <w:t>C</w:t>
      </w:r>
      <w:r w:rsidRPr="00C70C63">
        <w:rPr>
          <w:b w:val="0"/>
        </w:rPr>
        <w:t xml:space="preserve">ollege cannot and should not wait for directions from local response agencies before </w:t>
      </w:r>
      <w:proofErr w:type="gramStart"/>
      <w:r w:rsidRPr="00C70C63">
        <w:rPr>
          <w:b w:val="0"/>
        </w:rPr>
        <w:t>taking action</w:t>
      </w:r>
      <w:proofErr w:type="gramEnd"/>
      <w:r w:rsidRPr="00C70C63">
        <w:rPr>
          <w:b w:val="0"/>
        </w:rPr>
        <w:t xml:space="preserve">.  Action is required immediately to save lives and protect college property. </w:t>
      </w:r>
    </w:p>
    <w:p w14:paraId="1001D73C" w14:textId="77777777" w:rsidR="000A0ACC" w:rsidRDefault="00613B37" w:rsidP="009F677E">
      <w:pPr>
        <w:pStyle w:val="Heading5"/>
        <w:numPr>
          <w:ilvl w:val="0"/>
          <w:numId w:val="8"/>
        </w:numPr>
        <w:spacing w:after="240"/>
        <w:rPr>
          <w:b w:val="0"/>
        </w:rPr>
      </w:pPr>
      <w:r>
        <w:rPr>
          <w:b w:val="0"/>
        </w:rPr>
        <w:t>There may be a number of injuries of varying degrees of seriousness to faculty, staff, and/or students.  However, rapid and appropriate response will reduce the number and severity of injury.</w:t>
      </w:r>
    </w:p>
    <w:p w14:paraId="7EDEBCF2" w14:textId="77777777" w:rsidR="00903998" w:rsidRDefault="00903998" w:rsidP="009F677E">
      <w:pPr>
        <w:pStyle w:val="Heading5"/>
        <w:numPr>
          <w:ilvl w:val="0"/>
          <w:numId w:val="8"/>
        </w:numPr>
        <w:spacing w:after="240"/>
        <w:rPr>
          <w:b w:val="0"/>
        </w:rPr>
      </w:pPr>
      <w:r w:rsidRPr="00903998">
        <w:rPr>
          <w:b w:val="0"/>
        </w:rPr>
        <w:t>Outside assistance will be available in most emergency situations.  Since it takes time to summon external assistance, it is essential for the College to be prepared to carry out the initial emergency response on an independent basis.</w:t>
      </w:r>
    </w:p>
    <w:p w14:paraId="0E0404CD" w14:textId="33466FCA" w:rsidR="0057269F" w:rsidRPr="00392AA4" w:rsidRDefault="00903998" w:rsidP="009F677E">
      <w:pPr>
        <w:pStyle w:val="ListParagraph"/>
        <w:numPr>
          <w:ilvl w:val="0"/>
          <w:numId w:val="8"/>
        </w:numPr>
        <w:spacing w:line="240" w:lineRule="auto"/>
        <w:rPr>
          <w:rFonts w:ascii="Arial" w:hAnsi="Arial" w:cs="Arial"/>
        </w:rPr>
      </w:pPr>
      <w:r>
        <w:rPr>
          <w:rFonts w:ascii="Arial" w:hAnsi="Arial" w:cs="Arial"/>
        </w:rPr>
        <w:t>Proper mitigation actions, such as creatin</w:t>
      </w:r>
      <w:r w:rsidR="004C6D81">
        <w:rPr>
          <w:rFonts w:ascii="Arial" w:hAnsi="Arial" w:cs="Arial"/>
        </w:rPr>
        <w:t xml:space="preserve">g a positive school </w:t>
      </w:r>
      <w:r w:rsidR="0004270A">
        <w:rPr>
          <w:rFonts w:ascii="Arial" w:hAnsi="Arial" w:cs="Arial"/>
        </w:rPr>
        <w:t>environment and fire</w:t>
      </w:r>
      <w:r>
        <w:rPr>
          <w:rFonts w:ascii="Arial" w:hAnsi="Arial" w:cs="Arial"/>
        </w:rPr>
        <w:t xml:space="preserve"> and safety inspections</w:t>
      </w:r>
      <w:r w:rsidR="001125AC">
        <w:rPr>
          <w:rFonts w:ascii="Arial" w:hAnsi="Arial" w:cs="Arial"/>
        </w:rPr>
        <w:t>,</w:t>
      </w:r>
      <w:r>
        <w:rPr>
          <w:rFonts w:ascii="Arial" w:hAnsi="Arial" w:cs="Arial"/>
        </w:rPr>
        <w:t xml:space="preserve"> can prevent or reduce disaster-related losses.  Detailed emergency planning</w:t>
      </w:r>
      <w:r w:rsidR="001125AC">
        <w:rPr>
          <w:rFonts w:ascii="Arial" w:hAnsi="Arial" w:cs="Arial"/>
        </w:rPr>
        <w:t xml:space="preserve">; </w:t>
      </w:r>
      <w:r>
        <w:rPr>
          <w:rFonts w:ascii="Arial" w:hAnsi="Arial" w:cs="Arial"/>
        </w:rPr>
        <w:t>training of staff, students</w:t>
      </w:r>
      <w:r w:rsidR="001125AC">
        <w:rPr>
          <w:rFonts w:ascii="Arial" w:hAnsi="Arial" w:cs="Arial"/>
        </w:rPr>
        <w:t>,</w:t>
      </w:r>
      <w:r>
        <w:rPr>
          <w:rFonts w:ascii="Arial" w:hAnsi="Arial" w:cs="Arial"/>
        </w:rPr>
        <w:t xml:space="preserve"> and other personnel</w:t>
      </w:r>
      <w:r w:rsidR="001125AC">
        <w:rPr>
          <w:rFonts w:ascii="Arial" w:hAnsi="Arial" w:cs="Arial"/>
        </w:rPr>
        <w:t xml:space="preserve">; and </w:t>
      </w:r>
      <w:r>
        <w:rPr>
          <w:rFonts w:ascii="Arial" w:hAnsi="Arial" w:cs="Arial"/>
        </w:rPr>
        <w:t xml:space="preserve">conducting periodic emergency drills and exercises can improve the </w:t>
      </w:r>
      <w:r w:rsidR="00A92E5D">
        <w:rPr>
          <w:rFonts w:ascii="Arial" w:hAnsi="Arial" w:cs="Arial"/>
        </w:rPr>
        <w:t>C</w:t>
      </w:r>
      <w:r>
        <w:rPr>
          <w:rFonts w:ascii="Arial" w:hAnsi="Arial" w:cs="Arial"/>
        </w:rPr>
        <w:t>ollege’s readiness to deal with emergency situations.</w:t>
      </w:r>
    </w:p>
    <w:p w14:paraId="6F648972" w14:textId="3B21C013" w:rsidR="001D0630" w:rsidRPr="001D0630" w:rsidRDefault="008422AC" w:rsidP="001D0630">
      <w:pPr>
        <w:numPr>
          <w:ilvl w:val="0"/>
          <w:numId w:val="8"/>
        </w:numPr>
        <w:spacing w:before="120" w:after="0" w:line="240" w:lineRule="auto"/>
        <w:rPr>
          <w:rFonts w:ascii="Arial" w:eastAsia="Perpetua" w:hAnsi="Arial" w:cs="Arial"/>
        </w:rPr>
      </w:pPr>
      <w:r w:rsidRPr="00392AA4">
        <w:rPr>
          <w:rFonts w:ascii="Arial" w:eastAsia="Perpetua" w:hAnsi="Arial" w:cs="Arial"/>
        </w:rPr>
        <w:t xml:space="preserve">Any employee of </w:t>
      </w:r>
      <w:r w:rsidR="00392AA4">
        <w:rPr>
          <w:rFonts w:ascii="Arial" w:eastAsia="Perpetua" w:hAnsi="Arial" w:cs="Arial"/>
        </w:rPr>
        <w:t>McLennan Community</w:t>
      </w:r>
      <w:r w:rsidRPr="00392AA4">
        <w:rPr>
          <w:rFonts w:ascii="Arial" w:eastAsia="Perpetua" w:hAnsi="Arial" w:cs="Arial"/>
        </w:rPr>
        <w:t xml:space="preserve"> College may be tasked by this </w:t>
      </w:r>
      <w:proofErr w:type="spellStart"/>
      <w:r w:rsidRPr="00392AA4">
        <w:rPr>
          <w:rFonts w:ascii="Arial" w:eastAsia="Perpetua" w:hAnsi="Arial" w:cs="Arial"/>
        </w:rPr>
        <w:t>EOP</w:t>
      </w:r>
      <w:proofErr w:type="spellEnd"/>
      <w:r w:rsidRPr="00392AA4">
        <w:rPr>
          <w:rFonts w:ascii="Arial" w:eastAsia="Perpetua" w:hAnsi="Arial" w:cs="Arial"/>
        </w:rPr>
        <w:t>.</w:t>
      </w:r>
    </w:p>
    <w:p w14:paraId="5CB56A7E" w14:textId="77777777" w:rsidR="008422AC" w:rsidRPr="00392AA4" w:rsidRDefault="008422AC" w:rsidP="001D0630">
      <w:pPr>
        <w:numPr>
          <w:ilvl w:val="0"/>
          <w:numId w:val="8"/>
        </w:numPr>
        <w:spacing w:before="120" w:after="0" w:line="240" w:lineRule="auto"/>
        <w:rPr>
          <w:rFonts w:ascii="Arial" w:eastAsia="Perpetua" w:hAnsi="Arial" w:cs="Arial"/>
        </w:rPr>
      </w:pPr>
      <w:r w:rsidRPr="00392AA4">
        <w:rPr>
          <w:rFonts w:ascii="Arial" w:eastAsia="Perpetua" w:hAnsi="Arial" w:cs="Arial"/>
        </w:rPr>
        <w:t>Incidents are typically managed at the lowest possible geographic, organizational, and jurisdictional level.</w:t>
      </w:r>
    </w:p>
    <w:p w14:paraId="36C339A4" w14:textId="13675568" w:rsidR="008422AC" w:rsidRPr="00392AA4" w:rsidRDefault="008422AC" w:rsidP="001D0630">
      <w:pPr>
        <w:numPr>
          <w:ilvl w:val="0"/>
          <w:numId w:val="8"/>
        </w:numPr>
        <w:spacing w:before="120" w:after="0" w:line="240" w:lineRule="auto"/>
        <w:rPr>
          <w:rFonts w:ascii="Arial" w:eastAsia="Perpetua" w:hAnsi="Arial" w:cs="Arial"/>
        </w:rPr>
      </w:pPr>
      <w:r w:rsidRPr="00392AA4">
        <w:rPr>
          <w:rFonts w:ascii="Arial" w:eastAsia="Perpetua" w:hAnsi="Arial" w:cs="Arial"/>
        </w:rPr>
        <w:t xml:space="preserve">External resources may be requested to assist the College if the nature of the incident overwhelms </w:t>
      </w:r>
      <w:r w:rsidR="00392AA4">
        <w:rPr>
          <w:rFonts w:ascii="Arial" w:eastAsia="Perpetua" w:hAnsi="Arial" w:cs="Arial"/>
        </w:rPr>
        <w:t>the colleges</w:t>
      </w:r>
      <w:r w:rsidRPr="00392AA4">
        <w:rPr>
          <w:rFonts w:ascii="Arial" w:eastAsia="Perpetua" w:hAnsi="Arial" w:cs="Arial"/>
        </w:rPr>
        <w:t xml:space="preserve"> capability.</w:t>
      </w:r>
    </w:p>
    <w:p w14:paraId="7A87288F" w14:textId="77777777" w:rsidR="008422AC" w:rsidRPr="00392AA4" w:rsidRDefault="008422AC" w:rsidP="001D0630">
      <w:pPr>
        <w:numPr>
          <w:ilvl w:val="0"/>
          <w:numId w:val="8"/>
        </w:numPr>
        <w:spacing w:before="120" w:after="0" w:line="240" w:lineRule="auto"/>
        <w:rPr>
          <w:rFonts w:ascii="Arial" w:eastAsia="Perpetua" w:hAnsi="Arial" w:cs="Arial"/>
        </w:rPr>
      </w:pPr>
      <w:r w:rsidRPr="00392AA4">
        <w:rPr>
          <w:rFonts w:ascii="Arial" w:eastAsia="Perpetua" w:hAnsi="Arial" w:cs="Arial"/>
        </w:rPr>
        <w:t>Incident management activities will be initiated and conducted in accordance with the National Incident Management System (NIMS).</w:t>
      </w:r>
    </w:p>
    <w:p w14:paraId="2E2BE9F1" w14:textId="77777777" w:rsidR="008422AC" w:rsidRPr="00392AA4" w:rsidRDefault="008422AC" w:rsidP="001D0630">
      <w:pPr>
        <w:numPr>
          <w:ilvl w:val="0"/>
          <w:numId w:val="8"/>
        </w:numPr>
        <w:autoSpaceDE w:val="0"/>
        <w:autoSpaceDN w:val="0"/>
        <w:adjustRightInd w:val="0"/>
        <w:spacing w:before="120" w:after="0" w:line="240" w:lineRule="auto"/>
        <w:rPr>
          <w:rFonts w:ascii="Arial" w:eastAsia="Perpetua" w:hAnsi="Arial" w:cs="Arial"/>
        </w:rPr>
      </w:pPr>
      <w:r w:rsidRPr="00392AA4">
        <w:rPr>
          <w:rFonts w:ascii="Arial" w:eastAsia="Perpetua" w:hAnsi="Arial" w:cs="Arial"/>
        </w:rPr>
        <w:t xml:space="preserve">Local emergency response resources will be available in emergency situations affecting the College. </w:t>
      </w:r>
    </w:p>
    <w:p w14:paraId="65BA7CEB" w14:textId="77777777" w:rsidR="008422AC" w:rsidRPr="00392AA4" w:rsidRDefault="008422AC" w:rsidP="001D0630">
      <w:pPr>
        <w:numPr>
          <w:ilvl w:val="0"/>
          <w:numId w:val="8"/>
        </w:numPr>
        <w:autoSpaceDE w:val="0"/>
        <w:autoSpaceDN w:val="0"/>
        <w:adjustRightInd w:val="0"/>
        <w:spacing w:before="120" w:after="0" w:line="240" w:lineRule="auto"/>
        <w:rPr>
          <w:rFonts w:ascii="Arial" w:eastAsia="Perpetua" w:hAnsi="Arial" w:cs="Arial"/>
        </w:rPr>
      </w:pPr>
      <w:r w:rsidRPr="00392AA4">
        <w:rPr>
          <w:rFonts w:ascii="Arial" w:eastAsia="Perpetua" w:hAnsi="Arial" w:cs="Arial"/>
        </w:rPr>
        <w:t xml:space="preserve">It is possible for a major disaster to occur any time and any place in or near the College. In some cases, timely dissemination of warnings and increased readiness measures may be possible. However, many disasters can, and may occur with little or no warning. </w:t>
      </w:r>
    </w:p>
    <w:p w14:paraId="3E573051" w14:textId="77777777" w:rsidR="008422AC" w:rsidRPr="00392AA4" w:rsidRDefault="008422AC" w:rsidP="003533A1">
      <w:pPr>
        <w:numPr>
          <w:ilvl w:val="0"/>
          <w:numId w:val="8"/>
        </w:numPr>
        <w:autoSpaceDE w:val="0"/>
        <w:autoSpaceDN w:val="0"/>
        <w:adjustRightInd w:val="0"/>
        <w:spacing w:before="120" w:after="0"/>
        <w:rPr>
          <w:rFonts w:ascii="Arial" w:eastAsia="Perpetua" w:hAnsi="Arial" w:cs="Arial"/>
        </w:rPr>
      </w:pPr>
      <w:r w:rsidRPr="00392AA4">
        <w:rPr>
          <w:rFonts w:ascii="Arial" w:eastAsia="Perpetua" w:hAnsi="Arial" w:cs="Arial"/>
        </w:rPr>
        <w:lastRenderedPageBreak/>
        <w:t xml:space="preserve">College officials and representatives recognize their responsibilities for the safety and well-being of students, faculty, staff, and visitors; and assume their responsibilities in the implementation of this emergency </w:t>
      </w:r>
      <w:proofErr w:type="spellStart"/>
      <w:r w:rsidRPr="00392AA4">
        <w:rPr>
          <w:rFonts w:ascii="Arial" w:eastAsia="Perpetua" w:hAnsi="Arial" w:cs="Arial"/>
        </w:rPr>
        <w:t>EOP</w:t>
      </w:r>
      <w:proofErr w:type="spellEnd"/>
      <w:r w:rsidRPr="00392AA4">
        <w:rPr>
          <w:rFonts w:ascii="Arial" w:eastAsia="Perpetua" w:hAnsi="Arial" w:cs="Arial"/>
        </w:rPr>
        <w:t xml:space="preserve">. </w:t>
      </w:r>
    </w:p>
    <w:p w14:paraId="31E57150" w14:textId="77777777" w:rsidR="008422AC" w:rsidRPr="00392AA4" w:rsidRDefault="008422AC" w:rsidP="003533A1">
      <w:pPr>
        <w:numPr>
          <w:ilvl w:val="0"/>
          <w:numId w:val="8"/>
        </w:numPr>
        <w:autoSpaceDE w:val="0"/>
        <w:autoSpaceDN w:val="0"/>
        <w:adjustRightInd w:val="0"/>
        <w:spacing w:before="120" w:after="0"/>
        <w:rPr>
          <w:rFonts w:ascii="Arial" w:eastAsia="Perpetua" w:hAnsi="Arial" w:cs="Arial"/>
          <w:color w:val="000000"/>
        </w:rPr>
      </w:pPr>
      <w:r w:rsidRPr="00392AA4">
        <w:rPr>
          <w:rFonts w:ascii="Arial" w:eastAsia="Perpetua" w:hAnsi="Arial" w:cs="Arial"/>
        </w:rPr>
        <w:t xml:space="preserve">Proper implementation and understanding of these guidelines through training and exercising will reduce or prevent disaster-related losses. </w:t>
      </w:r>
    </w:p>
    <w:p w14:paraId="4A38D464" w14:textId="77777777" w:rsidR="008422AC" w:rsidRPr="00392AA4" w:rsidRDefault="008422AC" w:rsidP="003533A1">
      <w:pPr>
        <w:numPr>
          <w:ilvl w:val="0"/>
          <w:numId w:val="8"/>
        </w:numPr>
        <w:autoSpaceDE w:val="0"/>
        <w:autoSpaceDN w:val="0"/>
        <w:adjustRightInd w:val="0"/>
        <w:spacing w:before="120" w:after="0"/>
        <w:rPr>
          <w:rFonts w:ascii="Arial" w:eastAsia="Perpetua" w:hAnsi="Arial" w:cs="Arial"/>
          <w:color w:val="000000"/>
        </w:rPr>
      </w:pPr>
      <w:r w:rsidRPr="00392AA4">
        <w:rPr>
          <w:rFonts w:ascii="Arial" w:eastAsia="Perpetua" w:hAnsi="Arial" w:cs="Arial"/>
          <w:color w:val="000000"/>
        </w:rPr>
        <w:t xml:space="preserve">The local police and fire departments will respond, where support agreements or mutual aid agreements exist. </w:t>
      </w:r>
    </w:p>
    <w:p w14:paraId="0138E15D" w14:textId="64AFAD58" w:rsidR="008422AC" w:rsidRPr="00392AA4" w:rsidRDefault="008422AC" w:rsidP="003533A1">
      <w:pPr>
        <w:numPr>
          <w:ilvl w:val="0"/>
          <w:numId w:val="8"/>
        </w:numPr>
        <w:autoSpaceDE w:val="0"/>
        <w:autoSpaceDN w:val="0"/>
        <w:adjustRightInd w:val="0"/>
        <w:spacing w:before="120" w:after="0"/>
        <w:rPr>
          <w:rFonts w:ascii="Arial" w:eastAsia="Perpetua" w:hAnsi="Arial" w:cs="Arial"/>
          <w:color w:val="000000"/>
        </w:rPr>
      </w:pPr>
      <w:r w:rsidRPr="00392AA4">
        <w:rPr>
          <w:rFonts w:ascii="Arial" w:eastAsia="Perpetua" w:hAnsi="Arial" w:cs="Arial"/>
          <w:color w:val="000000"/>
        </w:rPr>
        <w:t xml:space="preserve">The College is included in the </w:t>
      </w:r>
      <w:r w:rsidR="00392AA4">
        <w:rPr>
          <w:rFonts w:ascii="Arial" w:eastAsia="Perpetua" w:hAnsi="Arial" w:cs="Arial"/>
          <w:color w:val="000000"/>
        </w:rPr>
        <w:t>McLennan County</w:t>
      </w:r>
      <w:r w:rsidRPr="00392AA4">
        <w:rPr>
          <w:rFonts w:ascii="Arial" w:eastAsia="Perpetua" w:hAnsi="Arial" w:cs="Arial"/>
          <w:color w:val="000000"/>
        </w:rPr>
        <w:t xml:space="preserve"> 911 District. </w:t>
      </w:r>
      <w:r w:rsidR="00392AA4">
        <w:rPr>
          <w:rFonts w:ascii="Arial" w:eastAsia="Perpetua" w:hAnsi="Arial" w:cs="Arial"/>
          <w:color w:val="000000"/>
        </w:rPr>
        <w:t>All calls made to 911 will also be routed to the Campus emergency phone number 8911.</w:t>
      </w:r>
    </w:p>
    <w:p w14:paraId="7E2A68E0" w14:textId="77777777" w:rsidR="008422AC" w:rsidRPr="00392AA4" w:rsidRDefault="008422AC" w:rsidP="003533A1">
      <w:pPr>
        <w:numPr>
          <w:ilvl w:val="0"/>
          <w:numId w:val="8"/>
        </w:numPr>
        <w:autoSpaceDE w:val="0"/>
        <w:autoSpaceDN w:val="0"/>
        <w:adjustRightInd w:val="0"/>
        <w:spacing w:before="120" w:after="0"/>
        <w:rPr>
          <w:rFonts w:ascii="Arial" w:eastAsia="Perpetua" w:hAnsi="Arial" w:cs="Arial"/>
          <w:color w:val="000000"/>
        </w:rPr>
      </w:pPr>
      <w:r w:rsidRPr="00392AA4">
        <w:rPr>
          <w:rFonts w:ascii="Arial" w:eastAsia="Perpetua" w:hAnsi="Arial" w:cs="Arial"/>
          <w:color w:val="000000"/>
        </w:rPr>
        <w:t>Most emergencies on the College campus will involve multiple responding departments and agencies.</w:t>
      </w:r>
    </w:p>
    <w:p w14:paraId="58CA3585" w14:textId="77777777" w:rsidR="008422AC" w:rsidRPr="00392AA4" w:rsidRDefault="008422AC" w:rsidP="003533A1">
      <w:pPr>
        <w:numPr>
          <w:ilvl w:val="0"/>
          <w:numId w:val="8"/>
        </w:numPr>
        <w:autoSpaceDE w:val="0"/>
        <w:autoSpaceDN w:val="0"/>
        <w:adjustRightInd w:val="0"/>
        <w:spacing w:before="120" w:after="0"/>
        <w:ind w:right="80"/>
        <w:rPr>
          <w:rFonts w:ascii="Arial" w:eastAsia="Perpetua" w:hAnsi="Arial" w:cs="Arial"/>
        </w:rPr>
      </w:pPr>
      <w:r w:rsidRPr="00392AA4">
        <w:rPr>
          <w:rFonts w:ascii="Arial" w:eastAsia="Perpetua" w:hAnsi="Arial" w:cs="Arial"/>
        </w:rPr>
        <w:t xml:space="preserve">Hazardous conditions may follow any major disaster thereby increasing the risk of injuries and death. </w:t>
      </w:r>
    </w:p>
    <w:p w14:paraId="6074082E" w14:textId="19BC9D2C" w:rsidR="008422AC" w:rsidRPr="00392AA4" w:rsidRDefault="008422AC" w:rsidP="003533A1">
      <w:pPr>
        <w:numPr>
          <w:ilvl w:val="0"/>
          <w:numId w:val="8"/>
        </w:numPr>
        <w:autoSpaceDE w:val="0"/>
        <w:autoSpaceDN w:val="0"/>
        <w:adjustRightInd w:val="0"/>
        <w:spacing w:before="120" w:after="0"/>
        <w:rPr>
          <w:rFonts w:ascii="Arial" w:eastAsia="Perpetua" w:hAnsi="Arial" w:cs="Arial"/>
        </w:rPr>
      </w:pPr>
      <w:r w:rsidRPr="00392AA4">
        <w:rPr>
          <w:rFonts w:ascii="Arial" w:eastAsia="Perpetua" w:hAnsi="Arial" w:cs="Arial"/>
        </w:rPr>
        <w:t>Casualties will be transported to local area hospitals.</w:t>
      </w:r>
      <w:r w:rsidR="00392AA4">
        <w:rPr>
          <w:rFonts w:ascii="Arial" w:eastAsia="Perpetua" w:hAnsi="Arial" w:cs="Arial"/>
        </w:rPr>
        <w:t xml:space="preserve"> (Baylor Scott and White Hillcrest and Accession Providence.) </w:t>
      </w:r>
      <w:r w:rsidRPr="00392AA4">
        <w:rPr>
          <w:rFonts w:ascii="Arial" w:eastAsia="Perpetua" w:hAnsi="Arial" w:cs="Arial"/>
        </w:rPr>
        <w:t xml:space="preserve"> </w:t>
      </w:r>
    </w:p>
    <w:p w14:paraId="5E6AB6E2" w14:textId="322B81B9" w:rsidR="008422AC" w:rsidRPr="00392AA4" w:rsidRDefault="008422AC" w:rsidP="003533A1">
      <w:pPr>
        <w:numPr>
          <w:ilvl w:val="0"/>
          <w:numId w:val="8"/>
        </w:numPr>
        <w:autoSpaceDE w:val="0"/>
        <w:autoSpaceDN w:val="0"/>
        <w:adjustRightInd w:val="0"/>
        <w:spacing w:before="120" w:after="0"/>
        <w:rPr>
          <w:rFonts w:ascii="Arial" w:eastAsia="Perpetua" w:hAnsi="Arial" w:cs="Arial"/>
        </w:rPr>
      </w:pPr>
      <w:r w:rsidRPr="00392AA4">
        <w:rPr>
          <w:rFonts w:ascii="Arial" w:eastAsia="Perpetua" w:hAnsi="Arial" w:cs="Arial"/>
        </w:rPr>
        <w:t xml:space="preserve">Other College agencies or system components operating on the </w:t>
      </w:r>
      <w:r w:rsidR="00392AA4">
        <w:rPr>
          <w:rFonts w:ascii="Arial" w:eastAsia="Perpetua" w:hAnsi="Arial" w:cs="Arial"/>
        </w:rPr>
        <w:t>MCC</w:t>
      </w:r>
      <w:r w:rsidRPr="00392AA4">
        <w:rPr>
          <w:rFonts w:ascii="Arial" w:eastAsia="Perpetua" w:hAnsi="Arial" w:cs="Arial"/>
        </w:rPr>
        <w:t xml:space="preserve"> campus shall coordinate their emergency actions with this </w:t>
      </w:r>
      <w:proofErr w:type="spellStart"/>
      <w:r w:rsidRPr="00392AA4">
        <w:rPr>
          <w:rFonts w:ascii="Arial" w:eastAsia="Perpetua" w:hAnsi="Arial" w:cs="Arial"/>
        </w:rPr>
        <w:t>EOP</w:t>
      </w:r>
      <w:proofErr w:type="spellEnd"/>
      <w:r w:rsidRPr="00392AA4">
        <w:rPr>
          <w:rFonts w:ascii="Arial" w:eastAsia="Perpetua" w:hAnsi="Arial" w:cs="Arial"/>
        </w:rPr>
        <w:t xml:space="preserve">. </w:t>
      </w:r>
    </w:p>
    <w:p w14:paraId="3EF6E4B4" w14:textId="77777777" w:rsidR="008422AC" w:rsidRPr="00392AA4" w:rsidRDefault="008422AC" w:rsidP="003533A1">
      <w:pPr>
        <w:numPr>
          <w:ilvl w:val="0"/>
          <w:numId w:val="8"/>
        </w:numPr>
        <w:autoSpaceDE w:val="0"/>
        <w:autoSpaceDN w:val="0"/>
        <w:adjustRightInd w:val="0"/>
        <w:spacing w:before="120" w:after="0"/>
        <w:rPr>
          <w:rFonts w:ascii="Arial" w:eastAsia="Perpetua" w:hAnsi="Arial" w:cs="Arial"/>
        </w:rPr>
      </w:pPr>
      <w:r w:rsidRPr="00392AA4">
        <w:rPr>
          <w:rFonts w:ascii="Arial" w:eastAsia="Perpetua" w:hAnsi="Arial" w:cs="Arial"/>
        </w:rPr>
        <w:t xml:space="preserve">Regardless of the threat or type of emergency, it is possible that the following results may be encountered: </w:t>
      </w:r>
    </w:p>
    <w:p w14:paraId="20B096BF" w14:textId="064B1A62" w:rsidR="008422AC" w:rsidRPr="00392AA4" w:rsidRDefault="008422AC" w:rsidP="00120F9F">
      <w:pPr>
        <w:numPr>
          <w:ilvl w:val="0"/>
          <w:numId w:val="36"/>
        </w:numPr>
        <w:autoSpaceDE w:val="0"/>
        <w:autoSpaceDN w:val="0"/>
        <w:adjustRightInd w:val="0"/>
        <w:spacing w:before="120" w:after="0" w:line="240" w:lineRule="auto"/>
        <w:rPr>
          <w:rFonts w:ascii="Arial" w:eastAsia="Perpetua" w:hAnsi="Arial" w:cs="Arial"/>
        </w:rPr>
      </w:pPr>
      <w:r w:rsidRPr="00392AA4">
        <w:rPr>
          <w:rFonts w:ascii="Arial" w:eastAsia="Perpetua" w:hAnsi="Arial" w:cs="Arial"/>
        </w:rPr>
        <w:t>Death, injury, or illness of people</w:t>
      </w:r>
      <w:r w:rsidR="00175B35">
        <w:rPr>
          <w:rFonts w:ascii="Arial" w:eastAsia="Perpetua" w:hAnsi="Arial" w:cs="Arial"/>
        </w:rPr>
        <w:t>.</w:t>
      </w:r>
    </w:p>
    <w:p w14:paraId="3193F08F" w14:textId="77777777" w:rsidR="008422AC" w:rsidRPr="00392AA4" w:rsidRDefault="008422AC" w:rsidP="00120F9F">
      <w:pPr>
        <w:numPr>
          <w:ilvl w:val="0"/>
          <w:numId w:val="36"/>
        </w:numPr>
        <w:autoSpaceDE w:val="0"/>
        <w:autoSpaceDN w:val="0"/>
        <w:adjustRightInd w:val="0"/>
        <w:spacing w:before="120" w:after="0" w:line="240" w:lineRule="auto"/>
        <w:rPr>
          <w:rFonts w:ascii="Arial" w:eastAsia="Perpetua" w:hAnsi="Arial" w:cs="Arial"/>
        </w:rPr>
      </w:pPr>
      <w:r w:rsidRPr="00392AA4">
        <w:rPr>
          <w:rFonts w:ascii="Arial" w:eastAsia="Perpetua" w:hAnsi="Arial" w:cs="Arial"/>
        </w:rPr>
        <w:t>Interruption or disruption to transportation</w:t>
      </w:r>
    </w:p>
    <w:p w14:paraId="13806941" w14:textId="77777777" w:rsidR="008422AC" w:rsidRPr="00392AA4" w:rsidRDefault="008422AC" w:rsidP="00120F9F">
      <w:pPr>
        <w:numPr>
          <w:ilvl w:val="0"/>
          <w:numId w:val="36"/>
        </w:numPr>
        <w:autoSpaceDE w:val="0"/>
        <w:autoSpaceDN w:val="0"/>
        <w:adjustRightInd w:val="0"/>
        <w:spacing w:before="120" w:after="0" w:line="240" w:lineRule="auto"/>
        <w:rPr>
          <w:rFonts w:ascii="Arial" w:eastAsia="Perpetua" w:hAnsi="Arial" w:cs="Arial"/>
        </w:rPr>
      </w:pPr>
      <w:r w:rsidRPr="00392AA4">
        <w:rPr>
          <w:rFonts w:ascii="Arial" w:eastAsia="Perpetua" w:hAnsi="Arial" w:cs="Arial"/>
        </w:rPr>
        <w:t xml:space="preserve">Interruption or disruption to normal communications </w:t>
      </w:r>
    </w:p>
    <w:p w14:paraId="4052AB25" w14:textId="77777777" w:rsidR="008422AC" w:rsidRPr="00392AA4" w:rsidRDefault="008422AC" w:rsidP="00120F9F">
      <w:pPr>
        <w:numPr>
          <w:ilvl w:val="0"/>
          <w:numId w:val="36"/>
        </w:numPr>
        <w:autoSpaceDE w:val="0"/>
        <w:autoSpaceDN w:val="0"/>
        <w:adjustRightInd w:val="0"/>
        <w:spacing w:before="120" w:after="0" w:line="240" w:lineRule="auto"/>
        <w:rPr>
          <w:rFonts w:ascii="Arial" w:eastAsia="Perpetua" w:hAnsi="Arial" w:cs="Arial"/>
        </w:rPr>
      </w:pPr>
      <w:r w:rsidRPr="00392AA4">
        <w:rPr>
          <w:rFonts w:ascii="Arial" w:eastAsia="Perpetua" w:hAnsi="Arial" w:cs="Arial"/>
        </w:rPr>
        <w:t>Interruption or disruption to utilities and other essential services</w:t>
      </w:r>
    </w:p>
    <w:p w14:paraId="3E7C7DB0" w14:textId="77777777" w:rsidR="008422AC" w:rsidRPr="00392AA4" w:rsidRDefault="008422AC" w:rsidP="00120F9F">
      <w:pPr>
        <w:numPr>
          <w:ilvl w:val="0"/>
          <w:numId w:val="35"/>
        </w:numPr>
        <w:autoSpaceDE w:val="0"/>
        <w:autoSpaceDN w:val="0"/>
        <w:adjustRightInd w:val="0"/>
        <w:spacing w:before="120" w:after="0" w:line="240" w:lineRule="auto"/>
        <w:ind w:left="1080"/>
        <w:rPr>
          <w:rFonts w:ascii="Arial" w:eastAsia="Perpetua" w:hAnsi="Arial" w:cs="Arial"/>
        </w:rPr>
      </w:pPr>
      <w:r w:rsidRPr="00392AA4">
        <w:rPr>
          <w:rFonts w:ascii="Arial" w:eastAsia="Perpetua" w:hAnsi="Arial" w:cs="Arial"/>
        </w:rPr>
        <w:t>Congregation of large numbers of people at the scene, at central locations, etc.</w:t>
      </w:r>
    </w:p>
    <w:p w14:paraId="04C52B08" w14:textId="77777777" w:rsidR="008422AC" w:rsidRPr="00392AA4" w:rsidRDefault="008422AC" w:rsidP="00120F9F">
      <w:pPr>
        <w:numPr>
          <w:ilvl w:val="0"/>
          <w:numId w:val="35"/>
        </w:numPr>
        <w:autoSpaceDE w:val="0"/>
        <w:autoSpaceDN w:val="0"/>
        <w:adjustRightInd w:val="0"/>
        <w:spacing w:before="120" w:after="0" w:line="240" w:lineRule="auto"/>
        <w:ind w:left="1080"/>
        <w:rPr>
          <w:rFonts w:ascii="Arial" w:eastAsia="Perpetua" w:hAnsi="Arial" w:cs="Arial"/>
        </w:rPr>
      </w:pPr>
      <w:r w:rsidRPr="00392AA4">
        <w:rPr>
          <w:rFonts w:ascii="Arial" w:eastAsia="Perpetua" w:hAnsi="Arial" w:cs="Arial"/>
        </w:rPr>
        <w:t>Structural damage to streets, buildings, utilities, and other property</w:t>
      </w:r>
    </w:p>
    <w:p w14:paraId="4595CE27" w14:textId="77777777" w:rsidR="008422AC" w:rsidRPr="00392AA4" w:rsidRDefault="008422AC" w:rsidP="00120F9F">
      <w:pPr>
        <w:numPr>
          <w:ilvl w:val="0"/>
          <w:numId w:val="35"/>
        </w:numPr>
        <w:autoSpaceDE w:val="0"/>
        <w:autoSpaceDN w:val="0"/>
        <w:adjustRightInd w:val="0"/>
        <w:spacing w:before="120" w:after="0" w:line="240" w:lineRule="auto"/>
        <w:ind w:left="1080"/>
        <w:rPr>
          <w:rFonts w:ascii="Arial" w:eastAsia="Perpetua" w:hAnsi="Arial" w:cs="Arial"/>
        </w:rPr>
      </w:pPr>
      <w:r w:rsidRPr="00392AA4">
        <w:rPr>
          <w:rFonts w:ascii="Arial" w:eastAsia="Perpetua" w:hAnsi="Arial" w:cs="Arial"/>
        </w:rPr>
        <w:t>Extensive need for public information</w:t>
      </w:r>
    </w:p>
    <w:p w14:paraId="1F12975F" w14:textId="77777777" w:rsidR="008422AC" w:rsidRPr="00392AA4" w:rsidRDefault="008422AC" w:rsidP="00120F9F">
      <w:pPr>
        <w:numPr>
          <w:ilvl w:val="0"/>
          <w:numId w:val="35"/>
        </w:numPr>
        <w:autoSpaceDE w:val="0"/>
        <w:autoSpaceDN w:val="0"/>
        <w:adjustRightInd w:val="0"/>
        <w:spacing w:before="120" w:after="0" w:line="240" w:lineRule="auto"/>
        <w:ind w:left="1080"/>
        <w:rPr>
          <w:rFonts w:ascii="Arial" w:eastAsia="Perpetua" w:hAnsi="Arial" w:cs="Arial"/>
        </w:rPr>
      </w:pPr>
      <w:r w:rsidRPr="00392AA4">
        <w:rPr>
          <w:rFonts w:ascii="Arial" w:eastAsia="Perpetua" w:hAnsi="Arial" w:cs="Arial"/>
        </w:rPr>
        <w:t>Disruption of business activities</w:t>
      </w:r>
    </w:p>
    <w:p w14:paraId="5DF495F8" w14:textId="03D7F9DB" w:rsidR="0057269F" w:rsidRPr="00392AA4" w:rsidRDefault="0057269F" w:rsidP="008422AC">
      <w:pPr>
        <w:pStyle w:val="ListParagraph"/>
        <w:rPr>
          <w:rFonts w:ascii="Arial" w:hAnsi="Arial" w:cs="Arial"/>
        </w:rPr>
      </w:pPr>
    </w:p>
    <w:p w14:paraId="0B2A2922" w14:textId="77777777" w:rsidR="0057269F" w:rsidRPr="00821289" w:rsidRDefault="0057269F" w:rsidP="00121DB7">
      <w:pPr>
        <w:pStyle w:val="ListParagraph"/>
        <w:numPr>
          <w:ilvl w:val="0"/>
          <w:numId w:val="7"/>
        </w:numPr>
        <w:rPr>
          <w:rFonts w:ascii="Arial" w:hAnsi="Arial" w:cs="Arial"/>
          <w:b/>
        </w:rPr>
      </w:pPr>
      <w:r w:rsidRPr="00821289">
        <w:rPr>
          <w:rFonts w:ascii="Arial" w:hAnsi="Arial" w:cs="Arial"/>
          <w:b/>
        </w:rPr>
        <w:t>Limitations</w:t>
      </w:r>
    </w:p>
    <w:p w14:paraId="6B78AF40" w14:textId="77777777" w:rsidR="0049237E" w:rsidRDefault="00EE78DB" w:rsidP="0049237E">
      <w:pPr>
        <w:pStyle w:val="Heading5"/>
        <w:ind w:left="360" w:firstLine="0"/>
        <w:rPr>
          <w:b w:val="0"/>
        </w:rPr>
      </w:pPr>
      <w:r w:rsidRPr="00EE78DB">
        <w:rPr>
          <w:b w:val="0"/>
        </w:rPr>
        <w:t>1.</w:t>
      </w:r>
      <w:r>
        <w:rPr>
          <w:b w:val="0"/>
        </w:rPr>
        <w:t xml:space="preserve"> </w:t>
      </w:r>
      <w:r w:rsidRPr="00EE78DB">
        <w:rPr>
          <w:b w:val="0"/>
        </w:rPr>
        <w:t xml:space="preserve"> </w:t>
      </w:r>
      <w:r w:rsidR="008E61D1" w:rsidRPr="00EE78DB">
        <w:rPr>
          <w:b w:val="0"/>
        </w:rPr>
        <w:t xml:space="preserve">McLennan Community College </w:t>
      </w:r>
      <w:r w:rsidR="0049237E">
        <w:rPr>
          <w:b w:val="0"/>
        </w:rPr>
        <w:t xml:space="preserve">is committed to providing a safe and hazard-free    </w:t>
      </w:r>
    </w:p>
    <w:p w14:paraId="6E1BB4B2" w14:textId="006127B9" w:rsidR="003071A4" w:rsidRPr="003071A4" w:rsidRDefault="0049237E" w:rsidP="003071A4">
      <w:pPr>
        <w:pStyle w:val="Heading5"/>
        <w:ind w:left="660" w:firstLine="0"/>
        <w:rPr>
          <w:b w:val="0"/>
        </w:rPr>
      </w:pPr>
      <w:r>
        <w:rPr>
          <w:b w:val="0"/>
        </w:rPr>
        <w:t xml:space="preserve">environment. </w:t>
      </w:r>
      <w:r w:rsidR="00BC6DD3">
        <w:rPr>
          <w:b w:val="0"/>
        </w:rPr>
        <w:t>MCC endeavors to make every effort to respond to the situation with information and resources available at the time.</w:t>
      </w:r>
      <w:r w:rsidR="003071A4" w:rsidRPr="003071A4">
        <w:t xml:space="preserve"> </w:t>
      </w:r>
      <w:r w:rsidR="003071A4">
        <w:rPr>
          <w:b w:val="0"/>
        </w:rPr>
        <w:t xml:space="preserve">MCC relies on the Waco McLennan County </w:t>
      </w:r>
      <w:r w:rsidR="003071A4" w:rsidRPr="003071A4">
        <w:rPr>
          <w:b w:val="0"/>
        </w:rPr>
        <w:t xml:space="preserve">Interjurisdictional Emergency Management Plan. </w:t>
      </w:r>
      <w:r w:rsidR="003071A4">
        <w:rPr>
          <w:b w:val="0"/>
        </w:rPr>
        <w:t>MCC</w:t>
      </w:r>
      <w:r w:rsidR="003071A4" w:rsidRPr="003071A4">
        <w:rPr>
          <w:b w:val="0"/>
        </w:rPr>
        <w:t xml:space="preserve"> and the surrounding emergency</w:t>
      </w:r>
      <w:r w:rsidR="003071A4">
        <w:rPr>
          <w:b w:val="0"/>
        </w:rPr>
        <w:t xml:space="preserve"> </w:t>
      </w:r>
      <w:r w:rsidR="003071A4" w:rsidRPr="003071A4">
        <w:rPr>
          <w:b w:val="0"/>
        </w:rPr>
        <w:t>management community have assessed their capabilities to respond to the most likely hazards and measures are in place to address those hazards.</w:t>
      </w:r>
    </w:p>
    <w:p w14:paraId="37EFF5AB" w14:textId="77777777" w:rsidR="003071A4" w:rsidRPr="003071A4" w:rsidRDefault="003071A4" w:rsidP="003071A4">
      <w:pPr>
        <w:pStyle w:val="Heading5"/>
        <w:ind w:left="660"/>
        <w:rPr>
          <w:b w:val="0"/>
        </w:rPr>
      </w:pPr>
    </w:p>
    <w:p w14:paraId="0BB07545" w14:textId="601BCDD2" w:rsidR="003071A4" w:rsidRPr="003071A4" w:rsidRDefault="003071A4" w:rsidP="003071A4">
      <w:pPr>
        <w:pStyle w:val="Heading5"/>
        <w:ind w:left="660" w:firstLine="0"/>
        <w:rPr>
          <w:b w:val="0"/>
        </w:rPr>
      </w:pPr>
      <w:r>
        <w:rPr>
          <w:b w:val="0"/>
        </w:rPr>
        <w:t>MCC works</w:t>
      </w:r>
      <w:r w:rsidRPr="003071A4">
        <w:rPr>
          <w:b w:val="0"/>
        </w:rPr>
        <w:t xml:space="preserve"> with the emergency management staff </w:t>
      </w:r>
      <w:r>
        <w:rPr>
          <w:b w:val="0"/>
        </w:rPr>
        <w:t xml:space="preserve">of the City of Waco and McLennan </w:t>
      </w:r>
      <w:r w:rsidR="00AF1D5E">
        <w:rPr>
          <w:b w:val="0"/>
        </w:rPr>
        <w:t xml:space="preserve">County </w:t>
      </w:r>
      <w:r w:rsidR="00AF1D5E" w:rsidRPr="003071A4">
        <w:rPr>
          <w:b w:val="0"/>
        </w:rPr>
        <w:t>on</w:t>
      </w:r>
      <w:r w:rsidR="00AF1D5E">
        <w:rPr>
          <w:b w:val="0"/>
        </w:rPr>
        <w:t xml:space="preserve"> almost</w:t>
      </w:r>
      <w:r w:rsidRPr="003071A4">
        <w:rPr>
          <w:b w:val="0"/>
        </w:rPr>
        <w:t xml:space="preserve"> a daily basis. A cooperative working relationship and team approach between the </w:t>
      </w:r>
      <w:r w:rsidR="00AF1D5E">
        <w:rPr>
          <w:b w:val="0"/>
        </w:rPr>
        <w:t>college</w:t>
      </w:r>
      <w:r w:rsidRPr="003071A4">
        <w:rPr>
          <w:b w:val="0"/>
        </w:rPr>
        <w:t xml:space="preserve"> and municipal government for emergency response is a major </w:t>
      </w:r>
      <w:r w:rsidRPr="003071A4">
        <w:rPr>
          <w:b w:val="0"/>
        </w:rPr>
        <w:lastRenderedPageBreak/>
        <w:t xml:space="preserve">strength on which the </w:t>
      </w:r>
      <w:r w:rsidR="00AF1D5E">
        <w:rPr>
          <w:b w:val="0"/>
        </w:rPr>
        <w:t>College</w:t>
      </w:r>
      <w:r w:rsidRPr="003071A4">
        <w:rPr>
          <w:b w:val="0"/>
        </w:rPr>
        <w:t xml:space="preserve"> relies. Prevention, protection, response, recovery, and mitigation capabilities are incorporated along with the adequacy of training, equipment, and personnel needs.</w:t>
      </w:r>
    </w:p>
    <w:p w14:paraId="0B8F8ADF" w14:textId="77777777" w:rsidR="003071A4" w:rsidRPr="003071A4" w:rsidRDefault="003071A4" w:rsidP="003071A4">
      <w:pPr>
        <w:pStyle w:val="Heading5"/>
        <w:ind w:left="660"/>
        <w:rPr>
          <w:b w:val="0"/>
        </w:rPr>
      </w:pPr>
    </w:p>
    <w:p w14:paraId="1CCF4656" w14:textId="33FDE6D0" w:rsidR="003071A4" w:rsidRPr="003071A4" w:rsidRDefault="00AF1D5E" w:rsidP="00AF1D5E">
      <w:pPr>
        <w:pStyle w:val="Heading5"/>
        <w:ind w:left="660" w:firstLine="0"/>
        <w:rPr>
          <w:b w:val="0"/>
        </w:rPr>
      </w:pPr>
      <w:r>
        <w:rPr>
          <w:b w:val="0"/>
        </w:rPr>
        <w:t>MCC</w:t>
      </w:r>
      <w:r w:rsidR="003071A4" w:rsidRPr="003071A4">
        <w:rPr>
          <w:b w:val="0"/>
        </w:rPr>
        <w:t xml:space="preserve"> maintains a commissioned police force, The </w:t>
      </w:r>
      <w:r>
        <w:rPr>
          <w:b w:val="0"/>
        </w:rPr>
        <w:t>College</w:t>
      </w:r>
      <w:r w:rsidR="003071A4" w:rsidRPr="003071A4">
        <w:rPr>
          <w:b w:val="0"/>
        </w:rPr>
        <w:t xml:space="preserve"> is dependent upon the local municipalities for fire and rescue services, hazardous material response capabilities, EMS, bomb squad response, police tactical responses, and assistance in emergency operations staffing and support. A list of current MOA/MOUs is provided in </w:t>
      </w:r>
      <w:r w:rsidR="003071A4" w:rsidRPr="00722AA6">
        <w:rPr>
          <w:b w:val="0"/>
        </w:rPr>
        <w:t xml:space="preserve">Attachment </w:t>
      </w:r>
      <w:r w:rsidR="00722AA6">
        <w:rPr>
          <w:b w:val="0"/>
        </w:rPr>
        <w:t>I</w:t>
      </w:r>
      <w:r w:rsidR="00E23AA3">
        <w:rPr>
          <w:b w:val="0"/>
        </w:rPr>
        <w:t>I</w:t>
      </w:r>
      <w:r w:rsidR="003071A4" w:rsidRPr="00722AA6">
        <w:rPr>
          <w:b w:val="0"/>
        </w:rPr>
        <w:t>.</w:t>
      </w:r>
    </w:p>
    <w:p w14:paraId="56CA02FE" w14:textId="77777777" w:rsidR="003071A4" w:rsidRPr="003071A4" w:rsidRDefault="003071A4" w:rsidP="003071A4">
      <w:pPr>
        <w:pStyle w:val="Heading5"/>
        <w:ind w:left="660"/>
        <w:rPr>
          <w:b w:val="0"/>
        </w:rPr>
      </w:pPr>
    </w:p>
    <w:p w14:paraId="0FE82968" w14:textId="7151A8FB" w:rsidR="0057269F" w:rsidRPr="00EE78DB" w:rsidRDefault="00AF1D5E" w:rsidP="003071A4">
      <w:pPr>
        <w:pStyle w:val="Heading5"/>
        <w:ind w:left="660" w:firstLine="0"/>
        <w:rPr>
          <w:b w:val="0"/>
        </w:rPr>
      </w:pPr>
      <w:r>
        <w:rPr>
          <w:b w:val="0"/>
        </w:rPr>
        <w:t>MCC</w:t>
      </w:r>
      <w:r w:rsidR="003071A4" w:rsidRPr="003071A4">
        <w:rPr>
          <w:b w:val="0"/>
        </w:rPr>
        <w:t xml:space="preserve"> supports the </w:t>
      </w:r>
      <w:r>
        <w:rPr>
          <w:b w:val="0"/>
        </w:rPr>
        <w:t>Waco McLennan</w:t>
      </w:r>
      <w:r w:rsidR="003071A4" w:rsidRPr="003071A4">
        <w:rPr>
          <w:b w:val="0"/>
        </w:rPr>
        <w:t xml:space="preserve"> County Interjurisdictional Emergency Management Plan and may be called upon to support responses in </w:t>
      </w:r>
      <w:r>
        <w:rPr>
          <w:b w:val="0"/>
        </w:rPr>
        <w:t>McLennan County</w:t>
      </w:r>
      <w:r w:rsidR="003071A4" w:rsidRPr="003071A4">
        <w:rPr>
          <w:b w:val="0"/>
        </w:rPr>
        <w:t xml:space="preserve">. This </w:t>
      </w:r>
      <w:proofErr w:type="spellStart"/>
      <w:r w:rsidR="003071A4" w:rsidRPr="003071A4">
        <w:rPr>
          <w:b w:val="0"/>
        </w:rPr>
        <w:t>EOP</w:t>
      </w:r>
      <w:proofErr w:type="spellEnd"/>
      <w:r w:rsidR="003071A4" w:rsidRPr="003071A4">
        <w:rPr>
          <w:b w:val="0"/>
        </w:rPr>
        <w:t xml:space="preserve"> </w:t>
      </w:r>
      <w:r w:rsidRPr="003071A4">
        <w:rPr>
          <w:b w:val="0"/>
        </w:rPr>
        <w:t>addresses</w:t>
      </w:r>
      <w:r w:rsidR="003071A4" w:rsidRPr="003071A4">
        <w:rPr>
          <w:b w:val="0"/>
        </w:rPr>
        <w:t xml:space="preserve"> all phases of emergency management (</w:t>
      </w:r>
      <w:r w:rsidR="00D262CE">
        <w:rPr>
          <w:b w:val="0"/>
        </w:rPr>
        <w:t xml:space="preserve">prevention, </w:t>
      </w:r>
      <w:r w:rsidR="003071A4" w:rsidRPr="003071A4">
        <w:rPr>
          <w:b w:val="0"/>
        </w:rPr>
        <w:t xml:space="preserve">mitigation, preparedness, response and recovery). The </w:t>
      </w:r>
      <w:r>
        <w:rPr>
          <w:b w:val="0"/>
        </w:rPr>
        <w:t>College</w:t>
      </w:r>
      <w:r w:rsidR="003071A4" w:rsidRPr="003071A4">
        <w:rPr>
          <w:b w:val="0"/>
        </w:rPr>
        <w:t xml:space="preserve"> is committed to developing comprehensive robust plans, and training and exercising </w:t>
      </w:r>
      <w:r>
        <w:rPr>
          <w:b w:val="0"/>
        </w:rPr>
        <w:t>College</w:t>
      </w:r>
      <w:r w:rsidR="003071A4" w:rsidRPr="003071A4">
        <w:rPr>
          <w:b w:val="0"/>
        </w:rPr>
        <w:t xml:space="preserve"> emergency responders in coordination with local emergency responders.</w:t>
      </w:r>
    </w:p>
    <w:p w14:paraId="588937B2" w14:textId="77777777" w:rsidR="003134B9" w:rsidRDefault="003134B9" w:rsidP="0057269F">
      <w:pPr>
        <w:jc w:val="center"/>
        <w:rPr>
          <w:rFonts w:ascii="Arial Black" w:hAnsi="Arial Black" w:cs="Arial"/>
          <w:sz w:val="28"/>
          <w:szCs w:val="28"/>
        </w:rPr>
      </w:pPr>
    </w:p>
    <w:p w14:paraId="232A9B5B" w14:textId="77777777" w:rsidR="0057269F" w:rsidRPr="00F53736" w:rsidRDefault="0057269F" w:rsidP="0057269F">
      <w:pPr>
        <w:jc w:val="center"/>
        <w:rPr>
          <w:rFonts w:ascii="Arial" w:hAnsi="Arial" w:cs="Arial"/>
          <w:b/>
          <w:sz w:val="28"/>
          <w:szCs w:val="28"/>
        </w:rPr>
      </w:pPr>
      <w:r w:rsidRPr="00F53736">
        <w:rPr>
          <w:rFonts w:ascii="Arial" w:hAnsi="Arial" w:cs="Arial"/>
          <w:b/>
          <w:sz w:val="28"/>
          <w:szCs w:val="28"/>
        </w:rPr>
        <w:t>V. Concept of Operations</w:t>
      </w:r>
    </w:p>
    <w:p w14:paraId="3496B6EB" w14:textId="77777777" w:rsidR="0057269F" w:rsidRPr="00821289" w:rsidRDefault="0057269F" w:rsidP="0057269F">
      <w:pPr>
        <w:rPr>
          <w:rFonts w:ascii="Arial" w:hAnsi="Arial" w:cs="Arial"/>
          <w:b/>
        </w:rPr>
      </w:pPr>
      <w:r w:rsidRPr="00821289">
        <w:rPr>
          <w:rFonts w:ascii="Arial" w:hAnsi="Arial" w:cs="Arial"/>
          <w:b/>
        </w:rPr>
        <w:t>A. Objectives</w:t>
      </w:r>
    </w:p>
    <w:p w14:paraId="14F42C71" w14:textId="77777777" w:rsidR="0057269F" w:rsidRDefault="0057269F" w:rsidP="00E23AA3">
      <w:pPr>
        <w:spacing w:line="240" w:lineRule="auto"/>
        <w:ind w:left="720"/>
        <w:rPr>
          <w:rFonts w:ascii="Arial" w:hAnsi="Arial" w:cs="Arial"/>
        </w:rPr>
      </w:pPr>
      <w:r>
        <w:rPr>
          <w:rFonts w:ascii="Arial" w:hAnsi="Arial" w:cs="Arial"/>
        </w:rPr>
        <w:t xml:space="preserve">The objectives of the McLennan Community College emergency operations program are to </w:t>
      </w:r>
      <w:r w:rsidR="00821289">
        <w:rPr>
          <w:rFonts w:ascii="Arial" w:hAnsi="Arial" w:cs="Arial"/>
        </w:rPr>
        <w:t>protect lives</w:t>
      </w:r>
      <w:r>
        <w:rPr>
          <w:rFonts w:ascii="Arial" w:hAnsi="Arial" w:cs="Arial"/>
        </w:rPr>
        <w:t xml:space="preserve"> and provide for the well-being of </w:t>
      </w:r>
      <w:r w:rsidR="00A92E5D">
        <w:rPr>
          <w:rFonts w:ascii="Arial" w:hAnsi="Arial" w:cs="Arial"/>
        </w:rPr>
        <w:t xml:space="preserve">the College’s </w:t>
      </w:r>
      <w:r w:rsidR="00821289">
        <w:rPr>
          <w:rFonts w:ascii="Arial" w:hAnsi="Arial" w:cs="Arial"/>
        </w:rPr>
        <w:t xml:space="preserve">faculty, </w:t>
      </w:r>
      <w:r>
        <w:rPr>
          <w:rFonts w:ascii="Arial" w:hAnsi="Arial" w:cs="Arial"/>
        </w:rPr>
        <w:t>students</w:t>
      </w:r>
      <w:r w:rsidR="000F4C00">
        <w:rPr>
          <w:rFonts w:ascii="Arial" w:hAnsi="Arial" w:cs="Arial"/>
        </w:rPr>
        <w:t>,</w:t>
      </w:r>
      <w:r>
        <w:rPr>
          <w:rFonts w:ascii="Arial" w:hAnsi="Arial" w:cs="Arial"/>
        </w:rPr>
        <w:t xml:space="preserve"> staff</w:t>
      </w:r>
      <w:r w:rsidR="000F4C00">
        <w:rPr>
          <w:rFonts w:ascii="Arial" w:hAnsi="Arial" w:cs="Arial"/>
        </w:rPr>
        <w:t>, and visitors</w:t>
      </w:r>
      <w:r w:rsidR="00821289">
        <w:rPr>
          <w:rFonts w:ascii="Arial" w:hAnsi="Arial" w:cs="Arial"/>
        </w:rPr>
        <w:t xml:space="preserve"> through the prompt and timely response of trained </w:t>
      </w:r>
      <w:r w:rsidR="00A92E5D">
        <w:rPr>
          <w:rFonts w:ascii="Arial" w:hAnsi="Arial" w:cs="Arial"/>
        </w:rPr>
        <w:t>C</w:t>
      </w:r>
      <w:r w:rsidR="00821289">
        <w:rPr>
          <w:rFonts w:ascii="Arial" w:hAnsi="Arial" w:cs="Arial"/>
        </w:rPr>
        <w:t xml:space="preserve">ollege personnel should an emergency affect the college.  To meet these objectives, MCC shall establish and maintain a comprehensive emergency operations program that </w:t>
      </w:r>
      <w:r w:rsidR="00B67E48">
        <w:rPr>
          <w:rFonts w:ascii="Arial" w:hAnsi="Arial" w:cs="Arial"/>
        </w:rPr>
        <w:t>includes</w:t>
      </w:r>
      <w:r w:rsidR="00821289">
        <w:rPr>
          <w:rFonts w:ascii="Arial" w:hAnsi="Arial" w:cs="Arial"/>
        </w:rPr>
        <w:t xml:space="preserve"> plans and procedures, hazard analysis, security audits, training and exercise, and plan review and maintenance.</w:t>
      </w:r>
    </w:p>
    <w:p w14:paraId="7659A112" w14:textId="77777777" w:rsidR="00821289" w:rsidRPr="00821289" w:rsidRDefault="00821289" w:rsidP="00821289">
      <w:pPr>
        <w:pStyle w:val="Heading5"/>
        <w:ind w:firstLine="0"/>
      </w:pPr>
      <w:r w:rsidRPr="00821289">
        <w:t>B. General</w:t>
      </w:r>
    </w:p>
    <w:p w14:paraId="67852E51" w14:textId="77777777" w:rsidR="00821289" w:rsidRPr="00821289" w:rsidRDefault="00821289" w:rsidP="00821289">
      <w:pPr>
        <w:pStyle w:val="Heading5"/>
        <w:rPr>
          <w:b w:val="0"/>
        </w:rPr>
      </w:pPr>
    </w:p>
    <w:p w14:paraId="7B4EC026" w14:textId="17E96555" w:rsidR="00821289" w:rsidRDefault="00821289" w:rsidP="00121DB7">
      <w:pPr>
        <w:pStyle w:val="Heading5"/>
        <w:numPr>
          <w:ilvl w:val="0"/>
          <w:numId w:val="9"/>
        </w:numPr>
        <w:rPr>
          <w:b w:val="0"/>
        </w:rPr>
      </w:pPr>
      <w:r w:rsidRPr="00821289">
        <w:rPr>
          <w:b w:val="0"/>
        </w:rPr>
        <w:t xml:space="preserve">It </w:t>
      </w:r>
      <w:r w:rsidR="00B67E48">
        <w:rPr>
          <w:b w:val="0"/>
        </w:rPr>
        <w:t xml:space="preserve">is </w:t>
      </w:r>
      <w:proofErr w:type="spellStart"/>
      <w:r w:rsidR="00B67E48">
        <w:rPr>
          <w:b w:val="0"/>
        </w:rPr>
        <w:t>MCC’s</w:t>
      </w:r>
      <w:proofErr w:type="spellEnd"/>
      <w:r w:rsidRPr="00821289">
        <w:rPr>
          <w:b w:val="0"/>
        </w:rPr>
        <w:t xml:space="preserve"> responsibility to protect</w:t>
      </w:r>
      <w:r w:rsidR="00B67E48">
        <w:rPr>
          <w:b w:val="0"/>
        </w:rPr>
        <w:t xml:space="preserve"> the</w:t>
      </w:r>
      <w:r w:rsidRPr="00821289">
        <w:rPr>
          <w:b w:val="0"/>
        </w:rPr>
        <w:t xml:space="preserve"> public health and safet</w:t>
      </w:r>
      <w:r w:rsidR="00B67E48">
        <w:rPr>
          <w:b w:val="0"/>
        </w:rPr>
        <w:t xml:space="preserve">y of those on </w:t>
      </w:r>
      <w:r w:rsidR="00814AAF">
        <w:rPr>
          <w:b w:val="0"/>
        </w:rPr>
        <w:t>its</w:t>
      </w:r>
      <w:r w:rsidR="00B67E48">
        <w:rPr>
          <w:b w:val="0"/>
        </w:rPr>
        <w:t xml:space="preserve"> campus</w:t>
      </w:r>
      <w:r w:rsidRPr="00821289">
        <w:rPr>
          <w:b w:val="0"/>
        </w:rPr>
        <w:t xml:space="preserve"> and</w:t>
      </w:r>
      <w:r w:rsidR="000F4C00">
        <w:rPr>
          <w:b w:val="0"/>
        </w:rPr>
        <w:t xml:space="preserve"> to</w:t>
      </w:r>
      <w:r w:rsidRPr="00821289">
        <w:rPr>
          <w:b w:val="0"/>
        </w:rPr>
        <w:t xml:space="preserve"> preserve property from the effects of hazardous events.  </w:t>
      </w:r>
      <w:r w:rsidR="000F4C00">
        <w:rPr>
          <w:b w:val="0"/>
        </w:rPr>
        <w:t>The college has</w:t>
      </w:r>
      <w:r w:rsidRPr="00821289">
        <w:rPr>
          <w:b w:val="0"/>
        </w:rPr>
        <w:t xml:space="preserve"> the primary role in</w:t>
      </w:r>
      <w:r w:rsidR="00243A8A">
        <w:rPr>
          <w:b w:val="0"/>
        </w:rPr>
        <w:t xml:space="preserve"> prevention,</w:t>
      </w:r>
      <w:r w:rsidRPr="00821289">
        <w:rPr>
          <w:b w:val="0"/>
        </w:rPr>
        <w:t xml:space="preserve"> identifying</w:t>
      </w:r>
      <w:r w:rsidR="00243A8A">
        <w:rPr>
          <w:b w:val="0"/>
        </w:rPr>
        <w:t xml:space="preserve"> </w:t>
      </w:r>
      <w:r w:rsidRPr="00821289">
        <w:rPr>
          <w:b w:val="0"/>
        </w:rPr>
        <w:t>and mitigating hazards, preparing for</w:t>
      </w:r>
      <w:r w:rsidR="00B67E48">
        <w:rPr>
          <w:b w:val="0"/>
        </w:rPr>
        <w:t>,</w:t>
      </w:r>
      <w:r w:rsidRPr="00821289">
        <w:rPr>
          <w:b w:val="0"/>
        </w:rPr>
        <w:t xml:space="preserve"> responding to, and managing the recovery from emergency situations that</w:t>
      </w:r>
      <w:r w:rsidR="00B67E48">
        <w:rPr>
          <w:b w:val="0"/>
        </w:rPr>
        <w:t xml:space="preserve"> could affect campus</w:t>
      </w:r>
      <w:r w:rsidRPr="00821289">
        <w:rPr>
          <w:b w:val="0"/>
        </w:rPr>
        <w:t xml:space="preserve">. </w:t>
      </w:r>
    </w:p>
    <w:p w14:paraId="172E7322" w14:textId="77777777" w:rsidR="00821289" w:rsidRDefault="00821289" w:rsidP="00A92E5D">
      <w:pPr>
        <w:spacing w:after="0"/>
      </w:pPr>
    </w:p>
    <w:p w14:paraId="6C03A69B" w14:textId="74268ABB" w:rsidR="00B90C1F" w:rsidRPr="00B90C1F" w:rsidRDefault="00821289" w:rsidP="00121DB7">
      <w:pPr>
        <w:pStyle w:val="ListParagraph"/>
        <w:numPr>
          <w:ilvl w:val="0"/>
          <w:numId w:val="9"/>
        </w:numPr>
      </w:pPr>
      <w:r w:rsidRPr="00C70C63">
        <w:rPr>
          <w:rFonts w:ascii="Arial" w:hAnsi="Arial" w:cs="Arial"/>
        </w:rPr>
        <w:t xml:space="preserve">It is the responsibility of MCC to provide in-service emergency response education for all </w:t>
      </w:r>
      <w:r w:rsidR="00A92E5D">
        <w:rPr>
          <w:rFonts w:ascii="Arial" w:hAnsi="Arial" w:cs="Arial"/>
        </w:rPr>
        <w:t>C</w:t>
      </w:r>
      <w:r w:rsidRPr="00C70C63">
        <w:rPr>
          <w:rFonts w:ascii="Arial" w:hAnsi="Arial" w:cs="Arial"/>
        </w:rPr>
        <w:t xml:space="preserve">ollege personnel and to conduct drills and exercises to prepare </w:t>
      </w:r>
      <w:r w:rsidR="00A92E5D">
        <w:rPr>
          <w:rFonts w:ascii="Arial" w:hAnsi="Arial" w:cs="Arial"/>
        </w:rPr>
        <w:t>C</w:t>
      </w:r>
      <w:r w:rsidRPr="00C70C63">
        <w:rPr>
          <w:rFonts w:ascii="Arial" w:hAnsi="Arial" w:cs="Arial"/>
        </w:rPr>
        <w:t>ollege personnel as well as students for an emergency situation.</w:t>
      </w:r>
      <w:r w:rsidR="00051D54">
        <w:rPr>
          <w:rFonts w:ascii="Arial" w:hAnsi="Arial" w:cs="Arial"/>
        </w:rPr>
        <w:t xml:space="preserve"> </w:t>
      </w:r>
      <w:r w:rsidR="00647CFE">
        <w:rPr>
          <w:rFonts w:ascii="Arial" w:hAnsi="Arial" w:cs="Arial"/>
        </w:rPr>
        <w:t xml:space="preserve">This includes but not limited to, regular drills, departmental exercises. Coordination exercises with the local first response community.  New student orientation, student engagement activities. Employee regular professional development trainings, new employee onboarding.  </w:t>
      </w:r>
    </w:p>
    <w:p w14:paraId="631B7E8B" w14:textId="77777777" w:rsidR="00B90C1F" w:rsidRDefault="00B90C1F" w:rsidP="00B90C1F">
      <w:pPr>
        <w:pStyle w:val="ListParagraph"/>
      </w:pPr>
    </w:p>
    <w:p w14:paraId="30D28C9D" w14:textId="14FF20AC" w:rsidR="00B90C1F" w:rsidRPr="00B90C1F" w:rsidRDefault="008D0F31" w:rsidP="00121DB7">
      <w:pPr>
        <w:pStyle w:val="ListParagraph"/>
        <w:numPr>
          <w:ilvl w:val="0"/>
          <w:numId w:val="9"/>
        </w:numPr>
      </w:pPr>
      <w:r w:rsidRPr="00B90C1F">
        <w:rPr>
          <w:rFonts w:ascii="Arial" w:hAnsi="Arial" w:cs="Arial"/>
        </w:rPr>
        <w:t xml:space="preserve">To achieve the necessary objectives, an emergency program has been organized that is both integrated (employs the resources of the </w:t>
      </w:r>
      <w:r w:rsidR="00A92E5D" w:rsidRPr="00B90C1F">
        <w:rPr>
          <w:rFonts w:ascii="Arial" w:hAnsi="Arial" w:cs="Arial"/>
        </w:rPr>
        <w:t>C</w:t>
      </w:r>
      <w:r w:rsidRPr="00B90C1F">
        <w:rPr>
          <w:rFonts w:ascii="Arial" w:hAnsi="Arial" w:cs="Arial"/>
        </w:rPr>
        <w:t>ollege, local emergency responders, organized volunteer groups, and businesses) and</w:t>
      </w:r>
      <w:r w:rsidR="00814AAF" w:rsidRPr="00B90C1F">
        <w:rPr>
          <w:rFonts w:ascii="Arial" w:hAnsi="Arial" w:cs="Arial"/>
        </w:rPr>
        <w:t xml:space="preserve"> is</w:t>
      </w:r>
      <w:r w:rsidRPr="00B90C1F">
        <w:rPr>
          <w:rFonts w:ascii="Arial" w:hAnsi="Arial" w:cs="Arial"/>
        </w:rPr>
        <w:t xml:space="preserve"> comprehensive (addresses </w:t>
      </w:r>
      <w:r w:rsidR="003533A1">
        <w:rPr>
          <w:rFonts w:ascii="Arial" w:hAnsi="Arial" w:cs="Arial"/>
        </w:rPr>
        <w:t xml:space="preserve">prevention, </w:t>
      </w:r>
      <w:r w:rsidRPr="00B90C1F">
        <w:rPr>
          <w:rFonts w:ascii="Arial" w:hAnsi="Arial" w:cs="Arial"/>
        </w:rPr>
        <w:t>mitigation, preparedness, response, and recovery).  This plan is one element of the preparedness activities.</w:t>
      </w:r>
    </w:p>
    <w:p w14:paraId="18692F04" w14:textId="77777777" w:rsidR="00B90C1F" w:rsidRDefault="00B90C1F" w:rsidP="00B90C1F">
      <w:pPr>
        <w:pStyle w:val="ListParagraph"/>
      </w:pPr>
    </w:p>
    <w:p w14:paraId="163D66FA" w14:textId="77777777" w:rsidR="008D0F31" w:rsidRPr="00B90C1F" w:rsidRDefault="008D0F31" w:rsidP="00121DB7">
      <w:pPr>
        <w:pStyle w:val="ListParagraph"/>
        <w:numPr>
          <w:ilvl w:val="0"/>
          <w:numId w:val="9"/>
        </w:numPr>
        <w:rPr>
          <w:rFonts w:ascii="Arial" w:hAnsi="Arial" w:cs="Arial"/>
        </w:rPr>
      </w:pPr>
      <w:r w:rsidRPr="00B90C1F">
        <w:rPr>
          <w:rFonts w:ascii="Arial" w:hAnsi="Arial" w:cs="Arial"/>
        </w:rPr>
        <w:t xml:space="preserve">This plan is based on an all-hazard approach to emergency planning.  It addresses general functions that may need to be performed during </w:t>
      </w:r>
      <w:r w:rsidRPr="00B90C1F">
        <w:rPr>
          <w:rFonts w:ascii="Arial" w:hAnsi="Arial" w:cs="Arial"/>
          <w:u w:val="single"/>
        </w:rPr>
        <w:t>any</w:t>
      </w:r>
      <w:r w:rsidRPr="00B90C1F">
        <w:rPr>
          <w:rFonts w:ascii="Arial" w:hAnsi="Arial" w:cs="Arial"/>
        </w:rPr>
        <w:t xml:space="preserve"> emergency situation and is not a collection of plans for specific types of incidents.  For example, the warning</w:t>
      </w:r>
      <w:r w:rsidR="00EE78DB" w:rsidRPr="00B90C1F">
        <w:rPr>
          <w:rFonts w:ascii="Arial" w:hAnsi="Arial" w:cs="Arial"/>
        </w:rPr>
        <w:t xml:space="preserve"> and notification</w:t>
      </w:r>
      <w:r w:rsidRPr="00B90C1F">
        <w:rPr>
          <w:rFonts w:ascii="Arial" w:hAnsi="Arial" w:cs="Arial"/>
        </w:rPr>
        <w:t xml:space="preserve"> annex addresses techniques that can be used to warn faculty, staff</w:t>
      </w:r>
      <w:r w:rsidR="007D777B" w:rsidRPr="00B90C1F">
        <w:rPr>
          <w:rFonts w:ascii="Arial" w:hAnsi="Arial" w:cs="Arial"/>
        </w:rPr>
        <w:t>,</w:t>
      </w:r>
      <w:r w:rsidRPr="00B90C1F">
        <w:rPr>
          <w:rFonts w:ascii="Arial" w:hAnsi="Arial" w:cs="Arial"/>
        </w:rPr>
        <w:t xml:space="preserve"> and students during any emergency situation, whatever the cause.</w:t>
      </w:r>
    </w:p>
    <w:p w14:paraId="4CA432FA" w14:textId="77777777" w:rsidR="008D0F31" w:rsidRPr="008D0F31" w:rsidRDefault="008D0F31" w:rsidP="008D0F31">
      <w:pPr>
        <w:pStyle w:val="Heading5"/>
        <w:rPr>
          <w:b w:val="0"/>
        </w:rPr>
      </w:pPr>
    </w:p>
    <w:p w14:paraId="52447676" w14:textId="48E5B025" w:rsidR="008D0F31" w:rsidRPr="008D0F31" w:rsidRDefault="00D440BC" w:rsidP="00121DB7">
      <w:pPr>
        <w:pStyle w:val="Heading5"/>
        <w:numPr>
          <w:ilvl w:val="0"/>
          <w:numId w:val="9"/>
        </w:numPr>
        <w:rPr>
          <w:b w:val="0"/>
        </w:rPr>
      </w:pPr>
      <w:bookmarkStart w:id="87" w:name="_Toc487860834"/>
      <w:bookmarkStart w:id="88" w:name="_Toc487860946"/>
      <w:bookmarkStart w:id="89" w:name="_Toc487861054"/>
      <w:r>
        <w:rPr>
          <w:b w:val="0"/>
        </w:rPr>
        <w:t>Director</w:t>
      </w:r>
      <w:r w:rsidR="008031C9">
        <w:rPr>
          <w:b w:val="0"/>
        </w:rPr>
        <w:t xml:space="preserve"> of Emergency/Risk Management</w:t>
      </w:r>
      <w:r w:rsidR="008D0F31">
        <w:rPr>
          <w:b w:val="0"/>
        </w:rPr>
        <w:t xml:space="preserve"> and the </w:t>
      </w:r>
      <w:r w:rsidR="008031C9">
        <w:rPr>
          <w:b w:val="0"/>
        </w:rPr>
        <w:t xml:space="preserve">Safety and </w:t>
      </w:r>
      <w:r w:rsidR="00D6547E">
        <w:rPr>
          <w:b w:val="0"/>
        </w:rPr>
        <w:t>Security</w:t>
      </w:r>
      <w:r w:rsidR="008031C9">
        <w:rPr>
          <w:b w:val="0"/>
        </w:rPr>
        <w:t xml:space="preserve"> Committee</w:t>
      </w:r>
      <w:r w:rsidR="008D0F31">
        <w:rPr>
          <w:b w:val="0"/>
        </w:rPr>
        <w:t xml:space="preserve"> are</w:t>
      </w:r>
      <w:r w:rsidR="008D0F31" w:rsidRPr="008D0F31">
        <w:rPr>
          <w:b w:val="0"/>
        </w:rPr>
        <w:t xml:space="preserve"> tasked in this plan </w:t>
      </w:r>
      <w:r w:rsidR="008D0F31">
        <w:rPr>
          <w:b w:val="0"/>
        </w:rPr>
        <w:t xml:space="preserve">and </w:t>
      </w:r>
      <w:r w:rsidR="008D0F31" w:rsidRPr="008D0F31">
        <w:rPr>
          <w:b w:val="0"/>
        </w:rPr>
        <w:t xml:space="preserve">are expected to develop and keep current standard operating procedures that describe how emergency tasks will be performed. </w:t>
      </w:r>
      <w:r w:rsidR="008D0F31">
        <w:rPr>
          <w:b w:val="0"/>
        </w:rPr>
        <w:t xml:space="preserve"> </w:t>
      </w:r>
      <w:r w:rsidR="008031C9">
        <w:rPr>
          <w:b w:val="0"/>
        </w:rPr>
        <w:t>The Director of Emergency and Risk Management</w:t>
      </w:r>
      <w:r w:rsidR="008D0F31" w:rsidRPr="008D0F31">
        <w:rPr>
          <w:b w:val="0"/>
        </w:rPr>
        <w:t xml:space="preserve"> </w:t>
      </w:r>
      <w:r w:rsidR="008031C9">
        <w:rPr>
          <w:b w:val="0"/>
        </w:rPr>
        <w:t>is</w:t>
      </w:r>
      <w:r w:rsidR="008D0F31" w:rsidRPr="008D0F31">
        <w:rPr>
          <w:b w:val="0"/>
        </w:rPr>
        <w:t xml:space="preserve"> charged with </w:t>
      </w:r>
      <w:r w:rsidR="00BC6DD3">
        <w:rPr>
          <w:b w:val="0"/>
        </w:rPr>
        <w:t>providing</w:t>
      </w:r>
      <w:r w:rsidR="008D0F31" w:rsidRPr="008D0F31">
        <w:rPr>
          <w:b w:val="0"/>
        </w:rPr>
        <w:t xml:space="preserve"> the training and equipment necessary for an appropriate response are in place.</w:t>
      </w:r>
    </w:p>
    <w:p w14:paraId="27817E4F" w14:textId="77777777" w:rsidR="008D0F31" w:rsidRPr="008D0F31" w:rsidRDefault="008D0F31" w:rsidP="008D0F31">
      <w:pPr>
        <w:pStyle w:val="Heading5"/>
        <w:rPr>
          <w:b w:val="0"/>
        </w:rPr>
      </w:pPr>
    </w:p>
    <w:bookmarkEnd w:id="87"/>
    <w:bookmarkEnd w:id="88"/>
    <w:bookmarkEnd w:id="89"/>
    <w:p w14:paraId="2DD776B1" w14:textId="1A24DB21" w:rsidR="007D3FF5" w:rsidRDefault="008D0F31" w:rsidP="00121DB7">
      <w:pPr>
        <w:pStyle w:val="Heading5"/>
        <w:numPr>
          <w:ilvl w:val="0"/>
          <w:numId w:val="9"/>
        </w:numPr>
        <w:rPr>
          <w:b w:val="0"/>
        </w:rPr>
      </w:pPr>
      <w:r w:rsidRPr="007D3FF5">
        <w:rPr>
          <w:b w:val="0"/>
        </w:rPr>
        <w:t>This plan is based upon the concept that the emergency functions that must be performed by MCC personnel generally parallel some of their normal day-to-day functions.  To the extent possible, the same personnel and material resources used for day-to-day activities will be employed during emergency situations.</w:t>
      </w:r>
      <w:r w:rsidR="00635104">
        <w:rPr>
          <w:b w:val="0"/>
        </w:rPr>
        <w:t xml:space="preserve"> </w:t>
      </w:r>
      <w:r w:rsidRPr="007D3FF5">
        <w:rPr>
          <w:b w:val="0"/>
        </w:rPr>
        <w:t>Because personnel and equipment resources are limited, some routine functions that do not contribute directly to the emergency may be suspended for the duration of an emergency.  The personnel, equipment, and supplies that would normally be required for those functions will be redirected to accomplish emergency tasks.</w:t>
      </w:r>
    </w:p>
    <w:p w14:paraId="3DF11D8C" w14:textId="77777777" w:rsidR="00754FF9" w:rsidRPr="00754FF9" w:rsidRDefault="00754FF9" w:rsidP="00754FF9">
      <w:pPr>
        <w:pStyle w:val="Heading5"/>
      </w:pPr>
    </w:p>
    <w:p w14:paraId="4254FCB3" w14:textId="4B3D32EE" w:rsidR="008D0F31" w:rsidRDefault="00596892" w:rsidP="00121DB7">
      <w:pPr>
        <w:pStyle w:val="Heading5"/>
        <w:numPr>
          <w:ilvl w:val="0"/>
          <w:numId w:val="9"/>
        </w:numPr>
        <w:rPr>
          <w:b w:val="0"/>
          <w:color w:val="000000"/>
        </w:rPr>
      </w:pPr>
      <w:r>
        <w:rPr>
          <w:b w:val="0"/>
          <w:color w:val="000000"/>
        </w:rPr>
        <w:t>MCC has</w:t>
      </w:r>
      <w:r w:rsidR="008D0F31" w:rsidRPr="00722BB6">
        <w:rPr>
          <w:b w:val="0"/>
          <w:color w:val="000000"/>
        </w:rPr>
        <w:t xml:space="preserve"> adopted the National Incident Management System (NIMS) in accordance with the President’s Homeland Security Directive (HSPD)-5.</w:t>
      </w:r>
      <w:r w:rsidR="00635104">
        <w:rPr>
          <w:b w:val="0"/>
          <w:color w:val="000000"/>
        </w:rPr>
        <w:t xml:space="preserve"> </w:t>
      </w:r>
      <w:r>
        <w:rPr>
          <w:b w:val="0"/>
          <w:color w:val="000000"/>
        </w:rPr>
        <w:t>The College’s</w:t>
      </w:r>
      <w:r w:rsidRPr="00722BB6">
        <w:rPr>
          <w:b w:val="0"/>
          <w:color w:val="000000"/>
        </w:rPr>
        <w:t xml:space="preserve"> </w:t>
      </w:r>
      <w:r w:rsidR="008D0F31" w:rsidRPr="00722BB6">
        <w:rPr>
          <w:b w:val="0"/>
          <w:color w:val="000000"/>
        </w:rPr>
        <w:t xml:space="preserve">adoption of NIMS will provide a consistent approach to the effective management of situations involving natural or man-made disasters or terrorism.  NIMS allows </w:t>
      </w:r>
      <w:r>
        <w:rPr>
          <w:b w:val="0"/>
          <w:color w:val="000000"/>
        </w:rPr>
        <w:t>MCC</w:t>
      </w:r>
      <w:r w:rsidRPr="00722BB6">
        <w:rPr>
          <w:b w:val="0"/>
          <w:color w:val="000000"/>
        </w:rPr>
        <w:t xml:space="preserve"> </w:t>
      </w:r>
      <w:r w:rsidR="008D0F31" w:rsidRPr="00722BB6">
        <w:rPr>
          <w:b w:val="0"/>
          <w:color w:val="000000"/>
        </w:rPr>
        <w:t xml:space="preserve">to integrate </w:t>
      </w:r>
      <w:r>
        <w:rPr>
          <w:b w:val="0"/>
          <w:color w:val="000000"/>
        </w:rPr>
        <w:t>its</w:t>
      </w:r>
      <w:r w:rsidRPr="00722BB6">
        <w:rPr>
          <w:b w:val="0"/>
          <w:color w:val="000000"/>
        </w:rPr>
        <w:t xml:space="preserve"> </w:t>
      </w:r>
      <w:r w:rsidR="008D0F31" w:rsidRPr="00722BB6">
        <w:rPr>
          <w:b w:val="0"/>
          <w:color w:val="000000"/>
        </w:rPr>
        <w:t>response activities using a set of standardized organizational structures designed to improve interoperability between all levels of government, private sector, and nongovernmental organizations</w:t>
      </w:r>
      <w:r w:rsidR="007D777B">
        <w:rPr>
          <w:b w:val="0"/>
          <w:color w:val="000000"/>
        </w:rPr>
        <w:t>.</w:t>
      </w:r>
    </w:p>
    <w:p w14:paraId="516F4A19" w14:textId="77777777" w:rsidR="00754FF9" w:rsidRDefault="00754FF9" w:rsidP="00754FF9">
      <w:pPr>
        <w:pStyle w:val="ListParagraph"/>
        <w:rPr>
          <w:rFonts w:ascii="Arial" w:hAnsi="Arial" w:cs="Arial"/>
        </w:rPr>
      </w:pPr>
    </w:p>
    <w:p w14:paraId="357A9094" w14:textId="77777777" w:rsidR="008D0F31" w:rsidRPr="00754FF9" w:rsidRDefault="008D0F31" w:rsidP="00121DB7">
      <w:pPr>
        <w:pStyle w:val="ListParagraph"/>
        <w:numPr>
          <w:ilvl w:val="0"/>
          <w:numId w:val="9"/>
        </w:numPr>
        <w:rPr>
          <w:color w:val="000000"/>
        </w:rPr>
      </w:pPr>
      <w:r w:rsidRPr="008D0F31">
        <w:rPr>
          <w:rFonts w:ascii="Arial" w:hAnsi="Arial" w:cs="Arial"/>
        </w:rPr>
        <w:t>The Incident Command System</w:t>
      </w:r>
      <w:r w:rsidR="00D73C80">
        <w:rPr>
          <w:rFonts w:ascii="Arial" w:hAnsi="Arial" w:cs="Arial"/>
        </w:rPr>
        <w:t xml:space="preserve"> (ICS) will be us</w:t>
      </w:r>
      <w:r w:rsidR="00722BB6">
        <w:rPr>
          <w:rFonts w:ascii="Arial" w:hAnsi="Arial" w:cs="Arial"/>
        </w:rPr>
        <w:t xml:space="preserve">ed to manage all emergencies that occur at MCC.  Use of the ICS is encouraged to perform non-emergency tasks to promote familiarity with the system.  All essential </w:t>
      </w:r>
      <w:r w:rsidR="00596892">
        <w:rPr>
          <w:rFonts w:ascii="Arial" w:hAnsi="Arial" w:cs="Arial"/>
        </w:rPr>
        <w:t>C</w:t>
      </w:r>
      <w:r w:rsidR="00722BB6">
        <w:rPr>
          <w:rFonts w:ascii="Arial" w:hAnsi="Arial" w:cs="Arial"/>
        </w:rPr>
        <w:t>ollege personnel will be trained in the ICS.</w:t>
      </w:r>
    </w:p>
    <w:p w14:paraId="6246AF7B" w14:textId="52629E5B" w:rsidR="00640B48" w:rsidRDefault="008D0F31" w:rsidP="00640B48">
      <w:pPr>
        <w:pStyle w:val="Heading5"/>
        <w:numPr>
          <w:ilvl w:val="0"/>
          <w:numId w:val="9"/>
        </w:numPr>
        <w:rPr>
          <w:b w:val="0"/>
          <w:color w:val="000000"/>
        </w:rPr>
      </w:pPr>
      <w:r w:rsidRPr="008D0F31">
        <w:rPr>
          <w:b w:val="0"/>
          <w:color w:val="000000"/>
        </w:rPr>
        <w:t>This plan, in accordance with the National Response Framework (</w:t>
      </w:r>
      <w:proofErr w:type="spellStart"/>
      <w:r w:rsidRPr="008D0F31">
        <w:rPr>
          <w:b w:val="0"/>
          <w:color w:val="000000"/>
        </w:rPr>
        <w:t>NRF</w:t>
      </w:r>
      <w:proofErr w:type="spellEnd"/>
      <w:r w:rsidRPr="008D0F31">
        <w:rPr>
          <w:b w:val="0"/>
          <w:color w:val="000000"/>
        </w:rPr>
        <w:t>), is an integral part of the national effort to prevent and reduce America’s vulnerability to terrorism, major disasters, and other emergencies,</w:t>
      </w:r>
      <w:r w:rsidR="007D777B">
        <w:rPr>
          <w:b w:val="0"/>
          <w:color w:val="000000"/>
        </w:rPr>
        <w:t xml:space="preserve"> as well as</w:t>
      </w:r>
      <w:r w:rsidR="00D96723">
        <w:rPr>
          <w:b w:val="0"/>
          <w:color w:val="000000"/>
        </w:rPr>
        <w:t xml:space="preserve"> to</w:t>
      </w:r>
      <w:r w:rsidRPr="008D0F31">
        <w:rPr>
          <w:b w:val="0"/>
          <w:color w:val="000000"/>
        </w:rPr>
        <w:t xml:space="preserve"> minimize the damage and recover from attacks, major disasters, and other emergencies that occur.  In the event of an Incident of National Significance, as defined in HSPD-5, </w:t>
      </w:r>
      <w:r w:rsidR="00596892">
        <w:rPr>
          <w:b w:val="0"/>
          <w:color w:val="000000"/>
        </w:rPr>
        <w:t>MCC</w:t>
      </w:r>
      <w:r w:rsidR="00596892" w:rsidRPr="008D0F31">
        <w:rPr>
          <w:b w:val="0"/>
          <w:color w:val="000000"/>
        </w:rPr>
        <w:t xml:space="preserve"> </w:t>
      </w:r>
      <w:r w:rsidRPr="008D0F31">
        <w:rPr>
          <w:b w:val="0"/>
          <w:color w:val="000000"/>
        </w:rPr>
        <w:t xml:space="preserve">will integrate operations with all levels of government, private sector, and nongovernmental organizations through the use of </w:t>
      </w:r>
      <w:proofErr w:type="spellStart"/>
      <w:r w:rsidRPr="008D0F31">
        <w:rPr>
          <w:b w:val="0"/>
          <w:color w:val="000000"/>
        </w:rPr>
        <w:t>NRF</w:t>
      </w:r>
      <w:proofErr w:type="spellEnd"/>
      <w:r w:rsidRPr="008D0F31">
        <w:rPr>
          <w:b w:val="0"/>
          <w:color w:val="000000"/>
        </w:rPr>
        <w:t xml:space="preserve"> coordinating structures, processes, and protocols.</w:t>
      </w:r>
    </w:p>
    <w:p w14:paraId="2C61E167" w14:textId="77777777" w:rsidR="00640B48" w:rsidRPr="00640B48" w:rsidRDefault="00640B48" w:rsidP="00640B48">
      <w:pPr>
        <w:spacing w:after="0"/>
      </w:pPr>
    </w:p>
    <w:p w14:paraId="0F50D693" w14:textId="74E9E130" w:rsidR="0091786F" w:rsidRDefault="00640B48" w:rsidP="0091786F">
      <w:pPr>
        <w:pStyle w:val="ListParagraph"/>
        <w:numPr>
          <w:ilvl w:val="0"/>
          <w:numId w:val="9"/>
        </w:numPr>
        <w:autoSpaceDE w:val="0"/>
        <w:autoSpaceDN w:val="0"/>
        <w:adjustRightInd w:val="0"/>
        <w:spacing w:after="0"/>
        <w:rPr>
          <w:rFonts w:ascii="Arial" w:hAnsi="Arial" w:cs="Arial"/>
          <w:color w:val="000000"/>
        </w:rPr>
      </w:pPr>
      <w:r w:rsidRPr="00640B48">
        <w:rPr>
          <w:rFonts w:ascii="Arial" w:hAnsi="Arial" w:cs="Arial"/>
          <w:color w:val="000000"/>
        </w:rPr>
        <w:t xml:space="preserve">The physical and psychological safety of students, faculty, staff, and others in the community during an incident is addressed throughout every annex. This </w:t>
      </w:r>
      <w:proofErr w:type="spellStart"/>
      <w:r w:rsidRPr="00640B48">
        <w:rPr>
          <w:rFonts w:ascii="Arial" w:hAnsi="Arial" w:cs="Arial"/>
          <w:color w:val="000000"/>
        </w:rPr>
        <w:t>EOP</w:t>
      </w:r>
      <w:proofErr w:type="spellEnd"/>
      <w:r w:rsidRPr="00640B48">
        <w:rPr>
          <w:rFonts w:ascii="Arial" w:hAnsi="Arial" w:cs="Arial"/>
          <w:color w:val="000000"/>
        </w:rPr>
        <w:t xml:space="preserve"> ensures provisions for supporting the psychological safety of students, faculty, staff, and others in the community during an incident. This includes professional development training for suicide prevention, grief-informed and trauma-informed care.</w:t>
      </w:r>
      <w:r w:rsidRPr="00640B48">
        <w:rPr>
          <w:rFonts w:ascii="Minion Pro" w:eastAsia="Calibri" w:hAnsi="Minion Pro" w:cs="Times New Roman"/>
          <w:sz w:val="20"/>
        </w:rPr>
        <w:t xml:space="preserve"> </w:t>
      </w:r>
      <w:r w:rsidRPr="00640B48">
        <w:rPr>
          <w:rFonts w:ascii="Arial" w:eastAsia="Calibri" w:hAnsi="Arial" w:cs="Arial"/>
        </w:rPr>
        <w:t xml:space="preserve">MCC offers free counseling </w:t>
      </w:r>
      <w:r w:rsidRPr="00640B48">
        <w:rPr>
          <w:rFonts w:ascii="Arial" w:eastAsia="Calibri" w:hAnsi="Arial" w:cs="Arial"/>
        </w:rPr>
        <w:lastRenderedPageBreak/>
        <w:t>for all students on campus, including those taking classes from partner schools through the University Center at MCC. MCC full-time licensed counselors, along with Tarleton part-time practicum and intern counselors work with students presenting with a wide variety of issues, ranging from difficulties in managing stress and affective concerns, relationship and developmental problems, to issues of self-esteem and self-worth, and challenges in transitioning to college life.  Practicum and intern counselors are supervised by a Licensed Professional Counselor-Supervisor from Tarleton professional staff. Counseling services are available during regular business hours 8:00 a.m. - 5:00 p.m. Monday-Friday. Crisis counseling is available for those students who may potentially be of harm to themselves or others.</w:t>
      </w:r>
      <w:r w:rsidRPr="00640B48">
        <w:rPr>
          <w:rFonts w:ascii="Arial" w:hAnsi="Arial" w:cs="Arial"/>
          <w:color w:val="000000"/>
        </w:rPr>
        <w:t xml:space="preserve"> These strategies, and additional information regarding </w:t>
      </w:r>
      <w:bookmarkStart w:id="90" w:name="_Hlk115176555"/>
      <w:r w:rsidRPr="00640B48">
        <w:rPr>
          <w:rFonts w:ascii="Arial" w:hAnsi="Arial" w:cs="Arial"/>
          <w:color w:val="000000"/>
        </w:rPr>
        <w:t>psychological safety</w:t>
      </w:r>
      <w:bookmarkEnd w:id="90"/>
      <w:r w:rsidRPr="00640B48">
        <w:rPr>
          <w:rFonts w:ascii="Arial" w:hAnsi="Arial" w:cs="Arial"/>
          <w:color w:val="000000"/>
        </w:rPr>
        <w:t>, are located in the Annex H Health and Medical Part 2.</w:t>
      </w:r>
    </w:p>
    <w:p w14:paraId="4B70DC48" w14:textId="77777777" w:rsidR="00640B48" w:rsidRPr="00640B48" w:rsidRDefault="00640B48" w:rsidP="00640B48">
      <w:pPr>
        <w:pStyle w:val="ListParagraph"/>
        <w:autoSpaceDE w:val="0"/>
        <w:autoSpaceDN w:val="0"/>
        <w:adjustRightInd w:val="0"/>
        <w:spacing w:after="0"/>
        <w:rPr>
          <w:rFonts w:ascii="Arial" w:hAnsi="Arial" w:cs="Arial"/>
          <w:color w:val="000000"/>
        </w:rPr>
      </w:pPr>
    </w:p>
    <w:p w14:paraId="2B448CD0" w14:textId="6517C0B6" w:rsidR="003134B9" w:rsidRPr="0019291E" w:rsidRDefault="00174ECE" w:rsidP="00120F9F">
      <w:pPr>
        <w:pStyle w:val="ListParagraph"/>
        <w:numPr>
          <w:ilvl w:val="0"/>
          <w:numId w:val="26"/>
        </w:numPr>
        <w:ind w:firstLine="0"/>
        <w:rPr>
          <w:rFonts w:ascii="Arial" w:hAnsi="Arial" w:cs="Arial"/>
          <w:b/>
        </w:rPr>
      </w:pPr>
      <w:r>
        <w:rPr>
          <w:rFonts w:ascii="Arial" w:hAnsi="Arial" w:cs="Arial"/>
          <w:b/>
        </w:rPr>
        <w:t>Operational Guidance</w:t>
      </w:r>
    </w:p>
    <w:p w14:paraId="2E6C6E35" w14:textId="77777777" w:rsidR="001601FC" w:rsidRPr="001601FC" w:rsidRDefault="001601FC" w:rsidP="001B6809">
      <w:pPr>
        <w:ind w:left="720"/>
        <w:rPr>
          <w:rFonts w:ascii="Arial" w:hAnsi="Arial" w:cs="Arial"/>
        </w:rPr>
      </w:pPr>
      <w:r w:rsidRPr="001601FC">
        <w:rPr>
          <w:rFonts w:ascii="Arial" w:hAnsi="Arial" w:cs="Arial"/>
        </w:rPr>
        <w:t xml:space="preserve">In the event of an incident, the College will utilize the definitions below that are predicated on an all-hazard approach. The College acknowledges that most responsibilities and functions performed during an emergency are not hazard specific. Likewise, these guidelines account for activities pre-incident, incident and post-incident; consequently, key areas are noted as the following: </w:t>
      </w:r>
    </w:p>
    <w:p w14:paraId="10CCC272" w14:textId="77777777" w:rsidR="001601FC" w:rsidRPr="001601FC" w:rsidRDefault="001601FC" w:rsidP="001B6809">
      <w:pPr>
        <w:ind w:left="720"/>
        <w:rPr>
          <w:rFonts w:ascii="Arial" w:hAnsi="Arial" w:cs="Arial"/>
        </w:rPr>
      </w:pPr>
      <w:r w:rsidRPr="001601FC">
        <w:rPr>
          <w:rFonts w:ascii="Arial" w:hAnsi="Arial" w:cs="Arial"/>
        </w:rPr>
        <w:t>•</w:t>
      </w:r>
      <w:r w:rsidRPr="001601FC">
        <w:rPr>
          <w:rFonts w:ascii="Arial" w:hAnsi="Arial" w:cs="Arial"/>
        </w:rPr>
        <w:tab/>
      </w:r>
      <w:r w:rsidRPr="001601FC">
        <w:rPr>
          <w:rFonts w:ascii="Arial" w:hAnsi="Arial" w:cs="Arial"/>
          <w:b/>
        </w:rPr>
        <w:t>Prevention</w:t>
      </w:r>
      <w:r w:rsidRPr="001601FC">
        <w:rPr>
          <w:rFonts w:ascii="Arial" w:hAnsi="Arial" w:cs="Arial"/>
        </w:rPr>
        <w:t xml:space="preserve"> – Prevention actions reduce risk from human-caused incidents. Prevention planning can also help mitigate secondary or opportunistic incidents that may occur after the primary incident.   </w:t>
      </w:r>
    </w:p>
    <w:p w14:paraId="1A4C4511" w14:textId="77777777" w:rsidR="001601FC" w:rsidRPr="001601FC" w:rsidRDefault="001601FC" w:rsidP="001B6809">
      <w:pPr>
        <w:ind w:left="720"/>
        <w:rPr>
          <w:rFonts w:ascii="Arial" w:hAnsi="Arial" w:cs="Arial"/>
        </w:rPr>
      </w:pPr>
      <w:r w:rsidRPr="001601FC">
        <w:rPr>
          <w:rFonts w:ascii="Arial" w:hAnsi="Arial" w:cs="Arial"/>
        </w:rPr>
        <w:t>•</w:t>
      </w:r>
      <w:r w:rsidRPr="001601FC">
        <w:rPr>
          <w:rFonts w:ascii="Arial" w:hAnsi="Arial" w:cs="Arial"/>
        </w:rPr>
        <w:tab/>
      </w:r>
      <w:r w:rsidRPr="001601FC">
        <w:rPr>
          <w:rFonts w:ascii="Arial" w:hAnsi="Arial" w:cs="Arial"/>
          <w:b/>
        </w:rPr>
        <w:t>Protection</w:t>
      </w:r>
      <w:r w:rsidRPr="001601FC">
        <w:rPr>
          <w:rFonts w:ascii="Arial" w:hAnsi="Arial" w:cs="Arial"/>
        </w:rPr>
        <w:t xml:space="preserve"> – Protection activities reduce or eliminate a threat to people, property and the environment.  Primarily focused on adversarial incidents, the protection of critical infrastructure and key resources is vital to local jurisdictions, national security, public health and safety and economic vitality.</w:t>
      </w:r>
    </w:p>
    <w:p w14:paraId="7B0252BF" w14:textId="77777777" w:rsidR="001601FC" w:rsidRPr="001601FC" w:rsidRDefault="001601FC" w:rsidP="001B6809">
      <w:pPr>
        <w:ind w:left="720"/>
        <w:rPr>
          <w:rFonts w:ascii="Arial" w:hAnsi="Arial" w:cs="Arial"/>
        </w:rPr>
      </w:pPr>
      <w:r w:rsidRPr="001601FC">
        <w:rPr>
          <w:rFonts w:ascii="Arial" w:hAnsi="Arial" w:cs="Arial"/>
        </w:rPr>
        <w:t>•</w:t>
      </w:r>
      <w:r w:rsidRPr="001601FC">
        <w:rPr>
          <w:rFonts w:ascii="Arial" w:hAnsi="Arial" w:cs="Arial"/>
        </w:rPr>
        <w:tab/>
      </w:r>
      <w:r w:rsidRPr="001601FC">
        <w:rPr>
          <w:rFonts w:ascii="Arial" w:hAnsi="Arial" w:cs="Arial"/>
          <w:b/>
        </w:rPr>
        <w:t>Mitigation</w:t>
      </w:r>
      <w:r w:rsidRPr="001601FC">
        <w:rPr>
          <w:rFonts w:ascii="Arial" w:hAnsi="Arial" w:cs="Arial"/>
        </w:rPr>
        <w:t xml:space="preserve"> –Mitigation activities are those which eliminate or reduce the probability of a disaster occurring. Also included are those long-term activities, which lessen the undesirable effects of unavoidable hazards. </w:t>
      </w:r>
    </w:p>
    <w:p w14:paraId="232D64B9" w14:textId="77777777" w:rsidR="001601FC" w:rsidRPr="001601FC" w:rsidRDefault="001601FC" w:rsidP="001B6809">
      <w:pPr>
        <w:ind w:left="720"/>
        <w:rPr>
          <w:rFonts w:ascii="Arial" w:hAnsi="Arial" w:cs="Arial"/>
        </w:rPr>
      </w:pPr>
      <w:r w:rsidRPr="001601FC">
        <w:rPr>
          <w:rFonts w:ascii="Arial" w:hAnsi="Arial" w:cs="Arial"/>
        </w:rPr>
        <w:t>•</w:t>
      </w:r>
      <w:r w:rsidRPr="001601FC">
        <w:rPr>
          <w:rFonts w:ascii="Arial" w:hAnsi="Arial" w:cs="Arial"/>
        </w:rPr>
        <w:tab/>
      </w:r>
      <w:r w:rsidRPr="001601FC">
        <w:rPr>
          <w:rFonts w:ascii="Arial" w:hAnsi="Arial" w:cs="Arial"/>
          <w:b/>
        </w:rPr>
        <w:t>Preparedness</w:t>
      </w:r>
      <w:r w:rsidRPr="001601FC">
        <w:rPr>
          <w:rFonts w:ascii="Arial" w:hAnsi="Arial" w:cs="Arial"/>
        </w:rPr>
        <w:t xml:space="preserve"> – Preparedness activities serve to develop the response capabilities needed should an emergency arise. Planning and training are among the activities conducted under this phase. </w:t>
      </w:r>
    </w:p>
    <w:p w14:paraId="1F7DC016" w14:textId="77777777" w:rsidR="001601FC" w:rsidRPr="001601FC" w:rsidRDefault="001601FC" w:rsidP="001B6809">
      <w:pPr>
        <w:ind w:left="720"/>
        <w:rPr>
          <w:rFonts w:ascii="Arial" w:hAnsi="Arial" w:cs="Arial"/>
        </w:rPr>
      </w:pPr>
      <w:r w:rsidRPr="001601FC">
        <w:rPr>
          <w:rFonts w:ascii="Arial" w:hAnsi="Arial" w:cs="Arial"/>
        </w:rPr>
        <w:t>•</w:t>
      </w:r>
      <w:r w:rsidRPr="001601FC">
        <w:rPr>
          <w:rFonts w:ascii="Arial" w:hAnsi="Arial" w:cs="Arial"/>
        </w:rPr>
        <w:tab/>
      </w:r>
      <w:r w:rsidRPr="001601FC">
        <w:rPr>
          <w:rFonts w:ascii="Arial" w:hAnsi="Arial" w:cs="Arial"/>
          <w:b/>
        </w:rPr>
        <w:t>Response</w:t>
      </w:r>
      <w:r w:rsidRPr="001601FC">
        <w:rPr>
          <w:rFonts w:ascii="Arial" w:hAnsi="Arial" w:cs="Arial"/>
        </w:rPr>
        <w:t xml:space="preserve"> – Response is the actual provision of emergency services during a crisis. These activities help to reduce casualties and damage, and speed recovery. Response activities include warning, fire response, evacuation, rescue, and other similar operations. </w:t>
      </w:r>
    </w:p>
    <w:p w14:paraId="281611FB" w14:textId="352BCF52" w:rsidR="00771CC1" w:rsidRDefault="001601FC" w:rsidP="001B6809">
      <w:pPr>
        <w:ind w:left="720"/>
        <w:rPr>
          <w:rFonts w:ascii="Arial" w:hAnsi="Arial" w:cs="Arial"/>
        </w:rPr>
      </w:pPr>
      <w:r w:rsidRPr="001601FC">
        <w:rPr>
          <w:rFonts w:ascii="Arial" w:hAnsi="Arial" w:cs="Arial"/>
        </w:rPr>
        <w:t>•</w:t>
      </w:r>
      <w:r w:rsidRPr="001601FC">
        <w:rPr>
          <w:rFonts w:ascii="Arial" w:hAnsi="Arial" w:cs="Arial"/>
        </w:rPr>
        <w:tab/>
      </w:r>
      <w:r w:rsidRPr="001601FC">
        <w:rPr>
          <w:rFonts w:ascii="Arial" w:hAnsi="Arial" w:cs="Arial"/>
          <w:b/>
        </w:rPr>
        <w:t>Recovery</w:t>
      </w:r>
      <w:r w:rsidRPr="001601FC">
        <w:rPr>
          <w:rFonts w:ascii="Arial" w:hAnsi="Arial" w:cs="Arial"/>
        </w:rPr>
        <w:t xml:space="preserve"> – Recovery is both a short-term and long-term process. Short-term operations seek to restore vital services to the College and provide for the basic needs of students, faculty, and staff. Long-term recovery focuses on restoring the college to its </w:t>
      </w:r>
      <w:r w:rsidRPr="001601FC">
        <w:rPr>
          <w:rFonts w:ascii="Arial" w:hAnsi="Arial" w:cs="Arial"/>
        </w:rPr>
        <w:lastRenderedPageBreak/>
        <w:t xml:space="preserve">normal pre-disaster, or an improved, state of affairs. The recovery period is also an opportune time to institute future mitigation measures, particularly those related to the recent emergency. </w:t>
      </w:r>
      <w:r w:rsidR="00D96723" w:rsidRPr="003134B9">
        <w:rPr>
          <w:rFonts w:ascii="Arial" w:hAnsi="Arial" w:cs="Arial"/>
        </w:rPr>
        <w:t>The College</w:t>
      </w:r>
      <w:r w:rsidR="0091786F" w:rsidRPr="003134B9">
        <w:rPr>
          <w:rFonts w:ascii="Arial" w:hAnsi="Arial" w:cs="Arial"/>
        </w:rPr>
        <w:t xml:space="preserve"> will employ the six components of the NIMS in all operations, which will provide a standardized framework that facilitates our operations in all phases of eme</w:t>
      </w:r>
      <w:r w:rsidR="00401D8D" w:rsidRPr="003134B9">
        <w:rPr>
          <w:rFonts w:ascii="Arial" w:hAnsi="Arial" w:cs="Arial"/>
        </w:rPr>
        <w:t xml:space="preserve">rgency </w:t>
      </w:r>
      <w:r w:rsidR="00401D8D" w:rsidRPr="00722AA6">
        <w:rPr>
          <w:rFonts w:ascii="Arial" w:hAnsi="Arial" w:cs="Arial"/>
        </w:rPr>
        <w:t xml:space="preserve">management.  </w:t>
      </w:r>
      <w:r w:rsidR="00EA0AF9" w:rsidRPr="00722AA6">
        <w:rPr>
          <w:rFonts w:ascii="Arial" w:hAnsi="Arial" w:cs="Arial"/>
        </w:rPr>
        <w:t>Attachment</w:t>
      </w:r>
      <w:r w:rsidR="00401D8D" w:rsidRPr="00722AA6">
        <w:rPr>
          <w:rFonts w:ascii="Arial" w:hAnsi="Arial" w:cs="Arial"/>
        </w:rPr>
        <w:t xml:space="preserve"> </w:t>
      </w:r>
      <w:r w:rsidR="00722AA6" w:rsidRPr="00722AA6">
        <w:rPr>
          <w:rFonts w:ascii="Arial" w:hAnsi="Arial" w:cs="Arial"/>
        </w:rPr>
        <w:t>II</w:t>
      </w:r>
      <w:r w:rsidR="00AF0BAF">
        <w:rPr>
          <w:rFonts w:ascii="Arial" w:hAnsi="Arial" w:cs="Arial"/>
        </w:rPr>
        <w:t>I</w:t>
      </w:r>
      <w:r w:rsidR="00401D8D" w:rsidRPr="003134B9">
        <w:rPr>
          <w:rFonts w:ascii="Arial" w:hAnsi="Arial" w:cs="Arial"/>
        </w:rPr>
        <w:t xml:space="preserve"> </w:t>
      </w:r>
      <w:r w:rsidR="0091786F" w:rsidRPr="003134B9">
        <w:rPr>
          <w:rFonts w:ascii="Arial" w:hAnsi="Arial" w:cs="Arial"/>
        </w:rPr>
        <w:t>provides further details on the NIMS.</w:t>
      </w:r>
    </w:p>
    <w:p w14:paraId="69DF6F07" w14:textId="6340077C" w:rsidR="00771CC1" w:rsidRPr="00771CC1" w:rsidRDefault="00771CC1" w:rsidP="00120F9F">
      <w:pPr>
        <w:pStyle w:val="ListParagraph"/>
        <w:numPr>
          <w:ilvl w:val="1"/>
          <w:numId w:val="41"/>
        </w:numPr>
        <w:rPr>
          <w:rFonts w:ascii="Arial" w:hAnsi="Arial" w:cs="Arial"/>
          <w:b/>
        </w:rPr>
      </w:pPr>
      <w:r w:rsidRPr="00771CC1">
        <w:rPr>
          <w:rFonts w:ascii="Arial" w:hAnsi="Arial" w:cs="Arial"/>
          <w:b/>
        </w:rPr>
        <w:t>National Incident Management System (NIMS)</w:t>
      </w:r>
    </w:p>
    <w:p w14:paraId="22FB3DB7" w14:textId="1F6F268E" w:rsidR="00771CC1" w:rsidRDefault="00771CC1" w:rsidP="00771CC1">
      <w:pPr>
        <w:pStyle w:val="ListParagraph"/>
        <w:ind w:left="630"/>
        <w:rPr>
          <w:rFonts w:ascii="Arial" w:hAnsi="Arial" w:cs="Arial"/>
        </w:rPr>
      </w:pPr>
      <w:r w:rsidRPr="00771CC1">
        <w:rPr>
          <w:rFonts w:ascii="Arial" w:hAnsi="Arial" w:cs="Arial"/>
        </w:rPr>
        <w:t xml:space="preserve">According to Homeland Security Presidential Directive 5 and the U.S. Department of Education, Institutions of Higher Education are among local agencies that must adopt NIMS if they receive Federal grant funds. </w:t>
      </w:r>
    </w:p>
    <w:p w14:paraId="0626E6AA" w14:textId="77777777" w:rsidR="00771CC1" w:rsidRPr="00771CC1" w:rsidRDefault="00771CC1" w:rsidP="00771CC1">
      <w:pPr>
        <w:pStyle w:val="ListParagraph"/>
        <w:spacing w:line="240" w:lineRule="auto"/>
        <w:ind w:left="630"/>
        <w:rPr>
          <w:rFonts w:ascii="Arial" w:hAnsi="Arial" w:cs="Arial"/>
        </w:rPr>
      </w:pPr>
    </w:p>
    <w:p w14:paraId="1B7B6090" w14:textId="77777777" w:rsidR="00771CC1" w:rsidRPr="00771CC1" w:rsidRDefault="00771CC1" w:rsidP="00771CC1">
      <w:pPr>
        <w:pStyle w:val="ListParagraph"/>
        <w:ind w:left="630"/>
        <w:rPr>
          <w:rFonts w:ascii="Arial" w:hAnsi="Arial" w:cs="Arial"/>
        </w:rPr>
      </w:pPr>
      <w:r w:rsidRPr="00771CC1">
        <w:rPr>
          <w:rFonts w:ascii="Arial" w:hAnsi="Arial" w:cs="Arial"/>
        </w:rPr>
        <w:t xml:space="preserve">The National Incident Management System (NIMS) is a set of principles adopted by the College. NIMS provides a systematic, proactive approach guiding government agencies at all levels, nongovernmental organizations, and the private sector to work seamlessly to prevent, protect against, respond to, recover from, and mitigate the effects of incidents, regardless of cause, size, location, or complexity, in order to reduce the loss of life or property and harm to the environment. This system ensures that those involved in incident response/recovery understand what their roles are and have the tools they need to be effective. </w:t>
      </w:r>
    </w:p>
    <w:p w14:paraId="673427F0" w14:textId="77777777" w:rsidR="00771CC1" w:rsidRPr="00771CC1" w:rsidRDefault="00771CC1" w:rsidP="00771CC1">
      <w:pPr>
        <w:pStyle w:val="ListParagraph"/>
        <w:spacing w:line="240" w:lineRule="auto"/>
        <w:rPr>
          <w:rFonts w:ascii="Arial" w:hAnsi="Arial" w:cs="Arial"/>
        </w:rPr>
      </w:pPr>
    </w:p>
    <w:p w14:paraId="56ED01CC" w14:textId="77777777" w:rsidR="00771CC1" w:rsidRPr="00771CC1" w:rsidRDefault="00771CC1" w:rsidP="001B6809">
      <w:pPr>
        <w:pStyle w:val="ListParagraph"/>
        <w:ind w:left="630"/>
        <w:rPr>
          <w:rFonts w:ascii="Arial" w:hAnsi="Arial" w:cs="Arial"/>
        </w:rPr>
      </w:pPr>
      <w:r w:rsidRPr="00771CC1">
        <w:rPr>
          <w:rFonts w:ascii="Arial" w:hAnsi="Arial" w:cs="Arial"/>
        </w:rPr>
        <w:t xml:space="preserve">The College has adopted NIMS and the use of the Incident Command System (ICS) and in accordance with the U.S. Department of Education (ED) guidance, has identified “key personnel” such as Executive Leaders; General Personnel; Command Staff and Incident Managers to complete specific courses in order for individuals to meet the organizational NIMS compliance.                                                                                    </w:t>
      </w:r>
    </w:p>
    <w:p w14:paraId="5D6AC041" w14:textId="77777777" w:rsidR="00771CC1" w:rsidRPr="00771CC1" w:rsidRDefault="00771CC1" w:rsidP="001B6809">
      <w:pPr>
        <w:pStyle w:val="ListParagraph"/>
        <w:spacing w:line="240" w:lineRule="auto"/>
        <w:ind w:left="630"/>
        <w:rPr>
          <w:rFonts w:ascii="Arial" w:hAnsi="Arial" w:cs="Arial"/>
        </w:rPr>
      </w:pPr>
    </w:p>
    <w:p w14:paraId="635E72F3" w14:textId="77777777" w:rsidR="00771CC1" w:rsidRPr="00771CC1" w:rsidRDefault="00771CC1" w:rsidP="001B6809">
      <w:pPr>
        <w:pStyle w:val="ListParagraph"/>
        <w:ind w:left="630"/>
        <w:rPr>
          <w:rFonts w:ascii="Arial" w:hAnsi="Arial" w:cs="Arial"/>
        </w:rPr>
      </w:pPr>
      <w:r w:rsidRPr="00771CC1">
        <w:rPr>
          <w:rFonts w:ascii="Arial" w:hAnsi="Arial" w:cs="Arial"/>
        </w:rPr>
        <w:t xml:space="preserve">The College will participate in local government’s NIMS preparedness programs. Identified College personnel are expected to participate in training and exercising the </w:t>
      </w:r>
      <w:proofErr w:type="spellStart"/>
      <w:r w:rsidRPr="00771CC1">
        <w:rPr>
          <w:rFonts w:ascii="Arial" w:hAnsi="Arial" w:cs="Arial"/>
        </w:rPr>
        <w:t>EOP’s</w:t>
      </w:r>
      <w:proofErr w:type="spellEnd"/>
      <w:r w:rsidRPr="00771CC1">
        <w:rPr>
          <w:rFonts w:ascii="Arial" w:hAnsi="Arial" w:cs="Arial"/>
        </w:rPr>
        <w:t xml:space="preserve"> procedures and hazard-specific incident </w:t>
      </w:r>
      <w:proofErr w:type="spellStart"/>
      <w:r w:rsidRPr="00771CC1">
        <w:rPr>
          <w:rFonts w:ascii="Arial" w:hAnsi="Arial" w:cs="Arial"/>
        </w:rPr>
        <w:t>EOPs</w:t>
      </w:r>
      <w:proofErr w:type="spellEnd"/>
      <w:r w:rsidRPr="00771CC1">
        <w:rPr>
          <w:rFonts w:ascii="Arial" w:hAnsi="Arial" w:cs="Arial"/>
        </w:rPr>
        <w:t>. The College is charged with ensuring that the training and equipment necessary for an appropriate response will be available.</w:t>
      </w:r>
    </w:p>
    <w:p w14:paraId="396CBF5A" w14:textId="77777777" w:rsidR="00771CC1" w:rsidRPr="00771CC1" w:rsidRDefault="00771CC1" w:rsidP="001B6809">
      <w:pPr>
        <w:pStyle w:val="ListParagraph"/>
        <w:spacing w:line="240" w:lineRule="auto"/>
        <w:ind w:left="630"/>
        <w:rPr>
          <w:rFonts w:ascii="Arial" w:hAnsi="Arial" w:cs="Arial"/>
        </w:rPr>
      </w:pPr>
    </w:p>
    <w:p w14:paraId="3A5A8B48" w14:textId="6F3E3EC2" w:rsidR="00771CC1" w:rsidRDefault="00771CC1" w:rsidP="001B6809">
      <w:pPr>
        <w:pStyle w:val="ListParagraph"/>
        <w:ind w:left="630"/>
        <w:rPr>
          <w:rFonts w:ascii="Arial" w:hAnsi="Arial" w:cs="Arial"/>
        </w:rPr>
      </w:pPr>
      <w:r w:rsidRPr="00771CC1">
        <w:rPr>
          <w:rFonts w:ascii="Arial" w:hAnsi="Arial" w:cs="Arial"/>
        </w:rPr>
        <w:t xml:space="preserve">In a major emergency or disaster, College facilities may be damaged or need to be evacuated, people may be injured, and/or other incident management activities may need to be initiated. These activities must be organized and coordinated to ensure efficient incident management. The Incident Command System (ICS), a component of NIMS, will be used to manage all incidents and major planned events. </w:t>
      </w:r>
    </w:p>
    <w:p w14:paraId="41FA8280" w14:textId="77777777" w:rsidR="00771CC1" w:rsidRPr="00771CC1" w:rsidRDefault="00771CC1" w:rsidP="001B6809">
      <w:pPr>
        <w:pStyle w:val="ListParagraph"/>
        <w:spacing w:line="240" w:lineRule="auto"/>
        <w:ind w:left="0"/>
        <w:rPr>
          <w:rFonts w:ascii="Arial" w:hAnsi="Arial" w:cs="Arial"/>
        </w:rPr>
      </w:pPr>
    </w:p>
    <w:p w14:paraId="2A6C056D" w14:textId="6D9AB88F" w:rsidR="00771CC1" w:rsidRDefault="00771CC1" w:rsidP="001B6809">
      <w:pPr>
        <w:pStyle w:val="ListParagraph"/>
        <w:ind w:left="630"/>
        <w:rPr>
          <w:rFonts w:ascii="Arial" w:hAnsi="Arial" w:cs="Arial"/>
        </w:rPr>
      </w:pPr>
      <w:r w:rsidRPr="009509F7">
        <w:rPr>
          <w:rFonts w:ascii="Arial" w:hAnsi="Arial" w:cs="Arial"/>
        </w:rPr>
        <w:t xml:space="preserve">For more information on NIMS, see Attachment </w:t>
      </w:r>
      <w:r w:rsidR="00722AA6">
        <w:rPr>
          <w:rFonts w:ascii="Arial" w:hAnsi="Arial" w:cs="Arial"/>
        </w:rPr>
        <w:t>II</w:t>
      </w:r>
      <w:r w:rsidRPr="009509F7">
        <w:rPr>
          <w:rFonts w:ascii="Arial" w:hAnsi="Arial" w:cs="Arial"/>
        </w:rPr>
        <w:t>: NIMS Summary.</w:t>
      </w:r>
    </w:p>
    <w:p w14:paraId="35108805" w14:textId="77777777" w:rsidR="001B6809" w:rsidRPr="00771CC1" w:rsidRDefault="001B6809" w:rsidP="001B6809">
      <w:pPr>
        <w:pStyle w:val="ListParagraph"/>
        <w:ind w:left="630"/>
        <w:rPr>
          <w:rFonts w:ascii="Arial" w:hAnsi="Arial" w:cs="Arial"/>
        </w:rPr>
      </w:pPr>
    </w:p>
    <w:p w14:paraId="78C337BF" w14:textId="1C8265C1" w:rsidR="001601FC" w:rsidRDefault="001601FC" w:rsidP="00120F9F">
      <w:pPr>
        <w:pStyle w:val="ListParagraph"/>
        <w:numPr>
          <w:ilvl w:val="1"/>
          <w:numId w:val="41"/>
        </w:numPr>
        <w:rPr>
          <w:rFonts w:ascii="Arial" w:hAnsi="Arial" w:cs="Arial"/>
          <w:b/>
        </w:rPr>
      </w:pPr>
      <w:r w:rsidRPr="001601FC">
        <w:rPr>
          <w:rFonts w:ascii="Arial" w:hAnsi="Arial" w:cs="Arial"/>
          <w:b/>
        </w:rPr>
        <w:t>Emergency Operations Plan Activation Authority</w:t>
      </w:r>
    </w:p>
    <w:p w14:paraId="15386AE3" w14:textId="22BD5E4A" w:rsidR="001601FC" w:rsidRPr="001601FC" w:rsidRDefault="00D64749" w:rsidP="001601FC">
      <w:pPr>
        <w:autoSpaceDE w:val="0"/>
        <w:autoSpaceDN w:val="0"/>
        <w:adjustRightInd w:val="0"/>
        <w:spacing w:after="0"/>
        <w:ind w:left="360"/>
        <w:rPr>
          <w:rFonts w:ascii="Arial" w:eastAsia="Perpetua" w:hAnsi="Arial" w:cs="Arial"/>
          <w:color w:val="000000" w:themeColor="text1"/>
        </w:rPr>
      </w:pPr>
      <w:r>
        <w:rPr>
          <w:rFonts w:ascii="Arial" w:eastAsia="Perpetua" w:hAnsi="Arial" w:cs="Arial"/>
          <w:color w:val="000000" w:themeColor="text1"/>
        </w:rPr>
        <w:t>The plan may be activated by the President, any of the Vice Presidents or t</w:t>
      </w:r>
      <w:r w:rsidR="001601FC" w:rsidRPr="001601FC">
        <w:rPr>
          <w:rFonts w:ascii="Arial" w:eastAsia="Perpetua" w:hAnsi="Arial" w:cs="Arial"/>
          <w:color w:val="000000" w:themeColor="text1"/>
        </w:rPr>
        <w:t xml:space="preserve">he </w:t>
      </w:r>
      <w:r w:rsidR="001601FC">
        <w:rPr>
          <w:rFonts w:ascii="Arial" w:eastAsia="Perpetua" w:hAnsi="Arial" w:cs="Arial"/>
          <w:color w:val="000000" w:themeColor="text1"/>
        </w:rPr>
        <w:t xml:space="preserve">Director of </w:t>
      </w:r>
      <w:r w:rsidR="001601FC" w:rsidRPr="001601FC">
        <w:rPr>
          <w:rFonts w:ascii="Arial" w:eastAsia="Perpetua" w:hAnsi="Arial" w:cs="Arial"/>
          <w:color w:val="000000" w:themeColor="text1"/>
        </w:rPr>
        <w:t>Emergency</w:t>
      </w:r>
      <w:r w:rsidR="001601FC">
        <w:rPr>
          <w:rFonts w:ascii="Arial" w:eastAsia="Perpetua" w:hAnsi="Arial" w:cs="Arial"/>
          <w:color w:val="000000" w:themeColor="text1"/>
        </w:rPr>
        <w:t>/Risk Management</w:t>
      </w:r>
      <w:r>
        <w:rPr>
          <w:rFonts w:ascii="Arial" w:eastAsia="Perpetua" w:hAnsi="Arial" w:cs="Arial"/>
          <w:color w:val="000000" w:themeColor="text1"/>
        </w:rPr>
        <w:t xml:space="preserve">. The Director of Emergency /Risk Management </w:t>
      </w:r>
      <w:r w:rsidR="001601FC" w:rsidRPr="001601FC">
        <w:rPr>
          <w:rFonts w:ascii="Arial" w:eastAsia="Perpetua" w:hAnsi="Arial" w:cs="Arial"/>
          <w:color w:val="000000" w:themeColor="text1"/>
        </w:rPr>
        <w:t xml:space="preserve">is the College’s </w:t>
      </w:r>
      <w:proofErr w:type="spellStart"/>
      <w:r w:rsidR="001601FC" w:rsidRPr="001601FC">
        <w:rPr>
          <w:rFonts w:ascii="Arial" w:eastAsia="Perpetua" w:hAnsi="Arial" w:cs="Arial"/>
          <w:color w:val="000000" w:themeColor="text1"/>
        </w:rPr>
        <w:t>EOC</w:t>
      </w:r>
      <w:proofErr w:type="spellEnd"/>
      <w:r w:rsidR="001601FC" w:rsidRPr="001601FC">
        <w:rPr>
          <w:rFonts w:ascii="Arial" w:eastAsia="Perpetua" w:hAnsi="Arial" w:cs="Arial"/>
          <w:color w:val="000000" w:themeColor="text1"/>
        </w:rPr>
        <w:t xml:space="preserve"> Manager and the responsible authority for coordinating emergency measures </w:t>
      </w:r>
      <w:r w:rsidR="001601FC" w:rsidRPr="001601FC">
        <w:rPr>
          <w:rFonts w:ascii="Arial" w:eastAsia="Perpetua" w:hAnsi="Arial" w:cs="Arial"/>
          <w:color w:val="000000" w:themeColor="text1"/>
        </w:rPr>
        <w:lastRenderedPageBreak/>
        <w:t xml:space="preserve">for the College. If the College’s </w:t>
      </w:r>
      <w:proofErr w:type="spellStart"/>
      <w:r w:rsidR="001601FC" w:rsidRPr="001601FC">
        <w:rPr>
          <w:rFonts w:ascii="Arial" w:eastAsia="Perpetua" w:hAnsi="Arial" w:cs="Arial"/>
          <w:color w:val="000000" w:themeColor="text1"/>
        </w:rPr>
        <w:t>EOC</w:t>
      </w:r>
      <w:proofErr w:type="spellEnd"/>
      <w:r w:rsidR="001601FC" w:rsidRPr="001601FC">
        <w:rPr>
          <w:rFonts w:ascii="Arial" w:eastAsia="Perpetua" w:hAnsi="Arial" w:cs="Arial"/>
          <w:color w:val="000000" w:themeColor="text1"/>
        </w:rPr>
        <w:t xml:space="preserve"> Manager should be unavailable, the order of succession is:</w:t>
      </w:r>
    </w:p>
    <w:p w14:paraId="51B24F45" w14:textId="3C345F90" w:rsidR="001601FC" w:rsidRDefault="001601FC" w:rsidP="00120F9F">
      <w:pPr>
        <w:numPr>
          <w:ilvl w:val="0"/>
          <w:numId w:val="39"/>
        </w:numPr>
        <w:autoSpaceDE w:val="0"/>
        <w:autoSpaceDN w:val="0"/>
        <w:adjustRightInd w:val="0"/>
        <w:spacing w:before="120" w:after="0" w:line="240" w:lineRule="auto"/>
        <w:rPr>
          <w:rFonts w:ascii="Arial" w:eastAsia="Perpetua" w:hAnsi="Arial" w:cs="Arial"/>
          <w:color w:val="000000" w:themeColor="text1"/>
        </w:rPr>
      </w:pPr>
      <w:r w:rsidRPr="001601FC">
        <w:rPr>
          <w:rFonts w:ascii="Arial" w:eastAsia="Perpetua" w:hAnsi="Arial" w:cs="Arial"/>
          <w:color w:val="000000" w:themeColor="text1"/>
        </w:rPr>
        <w:t xml:space="preserve">Vice President, Finance and </w:t>
      </w:r>
      <w:r>
        <w:rPr>
          <w:rFonts w:ascii="Arial" w:eastAsia="Perpetua" w:hAnsi="Arial" w:cs="Arial"/>
          <w:color w:val="000000" w:themeColor="text1"/>
        </w:rPr>
        <w:t>Administration</w:t>
      </w:r>
    </w:p>
    <w:p w14:paraId="4042DA73" w14:textId="708CCD12" w:rsidR="00D64749" w:rsidRPr="00D64749" w:rsidRDefault="00D64749" w:rsidP="00120F9F">
      <w:pPr>
        <w:numPr>
          <w:ilvl w:val="0"/>
          <w:numId w:val="39"/>
        </w:numPr>
        <w:autoSpaceDE w:val="0"/>
        <w:autoSpaceDN w:val="0"/>
        <w:adjustRightInd w:val="0"/>
        <w:spacing w:before="120" w:after="0" w:line="240" w:lineRule="auto"/>
        <w:rPr>
          <w:rFonts w:ascii="Arial" w:eastAsia="Perpetua" w:hAnsi="Arial" w:cs="Arial"/>
          <w:color w:val="000000" w:themeColor="text1"/>
        </w:rPr>
      </w:pPr>
      <w:r>
        <w:rPr>
          <w:rFonts w:ascii="Arial" w:eastAsia="Perpetua" w:hAnsi="Arial" w:cs="Arial"/>
          <w:color w:val="000000" w:themeColor="text1"/>
        </w:rPr>
        <w:t>MCC Police Chief</w:t>
      </w:r>
    </w:p>
    <w:p w14:paraId="4097FA62" w14:textId="77777777" w:rsidR="001601FC" w:rsidRPr="009D70A0" w:rsidRDefault="001601FC" w:rsidP="001601FC">
      <w:pPr>
        <w:autoSpaceDE w:val="0"/>
        <w:autoSpaceDN w:val="0"/>
        <w:adjustRightInd w:val="0"/>
        <w:spacing w:after="0"/>
        <w:rPr>
          <w:rFonts w:ascii="Times New Roman" w:eastAsia="Perpetua" w:hAnsi="Times New Roman" w:cs="Times New Roman"/>
          <w:color w:val="000000" w:themeColor="text1"/>
          <w:sz w:val="24"/>
          <w:szCs w:val="24"/>
        </w:rPr>
      </w:pPr>
    </w:p>
    <w:p w14:paraId="51864E31" w14:textId="0E20949B" w:rsidR="001601FC" w:rsidRPr="001601FC" w:rsidRDefault="001601FC" w:rsidP="001601FC">
      <w:pPr>
        <w:autoSpaceDE w:val="0"/>
        <w:autoSpaceDN w:val="0"/>
        <w:adjustRightInd w:val="0"/>
        <w:spacing w:after="0"/>
        <w:ind w:left="360"/>
        <w:rPr>
          <w:rFonts w:ascii="Arial" w:eastAsia="Perpetua" w:hAnsi="Arial" w:cs="Arial"/>
          <w:bCs/>
          <w:color w:val="000000" w:themeColor="text1"/>
        </w:rPr>
      </w:pPr>
      <w:r w:rsidRPr="001601FC">
        <w:rPr>
          <w:rFonts w:ascii="Arial" w:eastAsia="Perpetua" w:hAnsi="Arial" w:cs="Arial"/>
          <w:bCs/>
          <w:color w:val="000000" w:themeColor="text1"/>
        </w:rPr>
        <w:t xml:space="preserve">The College </w:t>
      </w:r>
      <w:proofErr w:type="spellStart"/>
      <w:r w:rsidRPr="001601FC">
        <w:rPr>
          <w:rFonts w:ascii="Arial" w:eastAsia="Perpetua" w:hAnsi="Arial" w:cs="Arial"/>
          <w:bCs/>
          <w:color w:val="000000" w:themeColor="text1"/>
        </w:rPr>
        <w:t>EOC</w:t>
      </w:r>
      <w:proofErr w:type="spellEnd"/>
      <w:r w:rsidRPr="001601FC">
        <w:rPr>
          <w:rFonts w:ascii="Arial" w:eastAsia="Perpetua" w:hAnsi="Arial" w:cs="Arial"/>
          <w:bCs/>
          <w:color w:val="000000" w:themeColor="text1"/>
        </w:rPr>
        <w:t xml:space="preserve"> Manager will obtain a briefing from the Incident Commander (IC) on the nature of the incident and assessment of the situation.  Following the incident briefing and a brief discussion of next steps, the </w:t>
      </w:r>
      <w:proofErr w:type="spellStart"/>
      <w:r w:rsidRPr="001601FC">
        <w:rPr>
          <w:rFonts w:ascii="Arial" w:eastAsia="Perpetua" w:hAnsi="Arial" w:cs="Arial"/>
          <w:bCs/>
          <w:color w:val="000000" w:themeColor="text1"/>
        </w:rPr>
        <w:t>EOC</w:t>
      </w:r>
      <w:proofErr w:type="spellEnd"/>
      <w:r w:rsidRPr="001601FC">
        <w:rPr>
          <w:rFonts w:ascii="Arial" w:eastAsia="Perpetua" w:hAnsi="Arial" w:cs="Arial"/>
          <w:bCs/>
          <w:color w:val="000000" w:themeColor="text1"/>
        </w:rPr>
        <w:t xml:space="preserve"> Manager will brief the </w:t>
      </w:r>
      <w:r>
        <w:rPr>
          <w:rFonts w:ascii="Arial" w:eastAsia="Perpetua" w:hAnsi="Arial" w:cs="Arial"/>
          <w:bCs/>
          <w:color w:val="000000" w:themeColor="text1"/>
        </w:rPr>
        <w:t>Policy Group</w:t>
      </w:r>
      <w:r w:rsidRPr="001601FC">
        <w:rPr>
          <w:rFonts w:ascii="Arial" w:eastAsia="Perpetua" w:hAnsi="Arial" w:cs="Arial"/>
          <w:bCs/>
          <w:color w:val="000000" w:themeColor="text1"/>
        </w:rPr>
        <w:t xml:space="preserve">.  </w:t>
      </w:r>
    </w:p>
    <w:p w14:paraId="54BE9BFC" w14:textId="77777777" w:rsidR="001601FC" w:rsidRPr="001601FC" w:rsidRDefault="001601FC" w:rsidP="001601FC">
      <w:pPr>
        <w:autoSpaceDE w:val="0"/>
        <w:autoSpaceDN w:val="0"/>
        <w:adjustRightInd w:val="0"/>
        <w:spacing w:after="0"/>
        <w:ind w:left="360"/>
        <w:rPr>
          <w:rFonts w:ascii="Times New Roman" w:eastAsia="Perpetua" w:hAnsi="Times New Roman" w:cs="Times New Roman"/>
          <w:bCs/>
          <w:color w:val="000000" w:themeColor="text1"/>
          <w:sz w:val="24"/>
          <w:szCs w:val="24"/>
        </w:rPr>
      </w:pPr>
    </w:p>
    <w:p w14:paraId="07A02D6B" w14:textId="4C39DDEF" w:rsidR="008D1B1D" w:rsidRDefault="0091786F" w:rsidP="008D1B1D">
      <w:pPr>
        <w:pStyle w:val="Heading5"/>
        <w:numPr>
          <w:ilvl w:val="0"/>
          <w:numId w:val="10"/>
        </w:numPr>
        <w:rPr>
          <w:b w:val="0"/>
        </w:rPr>
      </w:pPr>
      <w:r w:rsidRPr="000C60EE">
        <w:rPr>
          <w:b w:val="0"/>
        </w:rPr>
        <w:t>Initial Response.</w:t>
      </w:r>
      <w:r w:rsidRPr="0091786F">
        <w:rPr>
          <w:b w:val="0"/>
        </w:rPr>
        <w:t xml:space="preserve">   </w:t>
      </w:r>
    </w:p>
    <w:p w14:paraId="63040438" w14:textId="77777777" w:rsidR="001601FC" w:rsidRPr="001601FC" w:rsidRDefault="001601FC" w:rsidP="001601FC">
      <w:pPr>
        <w:spacing w:after="0" w:line="240" w:lineRule="auto"/>
      </w:pPr>
    </w:p>
    <w:p w14:paraId="26FB0850" w14:textId="77777777" w:rsidR="0091786F" w:rsidRDefault="00195683" w:rsidP="000C60EE">
      <w:pPr>
        <w:pStyle w:val="Heading5"/>
        <w:numPr>
          <w:ilvl w:val="1"/>
          <w:numId w:val="10"/>
        </w:numPr>
        <w:rPr>
          <w:b w:val="0"/>
        </w:rPr>
      </w:pPr>
      <w:r>
        <w:rPr>
          <w:b w:val="0"/>
        </w:rPr>
        <w:t>MCC</w:t>
      </w:r>
      <w:r w:rsidR="0091786F">
        <w:rPr>
          <w:b w:val="0"/>
        </w:rPr>
        <w:t xml:space="preserve"> personnel</w:t>
      </w:r>
      <w:r w:rsidR="0091786F" w:rsidRPr="0091786F">
        <w:rPr>
          <w:b w:val="0"/>
        </w:rPr>
        <w:t xml:space="preserve"> are likely to be the first on the scene of an emergency situation</w:t>
      </w:r>
      <w:r w:rsidR="0091786F">
        <w:rPr>
          <w:b w:val="0"/>
        </w:rPr>
        <w:t xml:space="preserve"> on the </w:t>
      </w:r>
      <w:r>
        <w:rPr>
          <w:b w:val="0"/>
        </w:rPr>
        <w:t>C</w:t>
      </w:r>
      <w:r w:rsidR="0091786F">
        <w:rPr>
          <w:b w:val="0"/>
        </w:rPr>
        <w:t>ollege campus</w:t>
      </w:r>
      <w:r w:rsidR="0091786F" w:rsidRPr="0091786F">
        <w:rPr>
          <w:b w:val="0"/>
        </w:rPr>
        <w:t>.  They will normally take charge and remain in charge of the incident until it is resolved or others who have legal authority to do so assume responsibility.  They will see</w:t>
      </w:r>
      <w:r w:rsidR="00EA6AF8">
        <w:rPr>
          <w:b w:val="0"/>
        </w:rPr>
        <w:t>k guidance and direction from</w:t>
      </w:r>
      <w:r w:rsidR="0091786F" w:rsidRPr="0091786F">
        <w:rPr>
          <w:b w:val="0"/>
        </w:rPr>
        <w:t xml:space="preserve"> local officials and seek technical assistance from state and federal agencies and industry where appropriate.</w:t>
      </w:r>
    </w:p>
    <w:p w14:paraId="077A9F83" w14:textId="77777777" w:rsidR="008D1B1D" w:rsidRPr="008D1B1D" w:rsidRDefault="008D1B1D" w:rsidP="001601FC">
      <w:pPr>
        <w:spacing w:after="0"/>
      </w:pPr>
    </w:p>
    <w:p w14:paraId="06460BC8" w14:textId="17975A11" w:rsidR="00DF36A9" w:rsidRDefault="00890060" w:rsidP="00120F9F">
      <w:pPr>
        <w:pStyle w:val="Heading5"/>
        <w:numPr>
          <w:ilvl w:val="0"/>
          <w:numId w:val="27"/>
        </w:numPr>
        <w:rPr>
          <w:b w:val="0"/>
        </w:rPr>
      </w:pPr>
      <w:r>
        <w:rPr>
          <w:b w:val="0"/>
        </w:rPr>
        <w:t xml:space="preserve">Consideration </w:t>
      </w:r>
      <w:r w:rsidR="001601FC">
        <w:rPr>
          <w:b w:val="0"/>
        </w:rPr>
        <w:t xml:space="preserve">during </w:t>
      </w:r>
      <w:r w:rsidR="001601FC" w:rsidRPr="00DF36A9">
        <w:rPr>
          <w:b w:val="0"/>
        </w:rPr>
        <w:t>the</w:t>
      </w:r>
      <w:r w:rsidR="0091786F" w:rsidRPr="00DF36A9">
        <w:rPr>
          <w:b w:val="0"/>
        </w:rPr>
        <w:t xml:space="preserve"> initial response</w:t>
      </w:r>
      <w:r>
        <w:rPr>
          <w:b w:val="0"/>
        </w:rPr>
        <w:t xml:space="preserve"> may include</w:t>
      </w:r>
      <w:r w:rsidR="0091786F" w:rsidRPr="00DF36A9">
        <w:rPr>
          <w:b w:val="0"/>
        </w:rPr>
        <w:t>:</w:t>
      </w:r>
    </w:p>
    <w:p w14:paraId="483EAB0F" w14:textId="77777777" w:rsidR="00DF36A9" w:rsidRPr="00DF36A9" w:rsidRDefault="00DF36A9" w:rsidP="00F422A7">
      <w:pPr>
        <w:pStyle w:val="Heading5"/>
      </w:pPr>
    </w:p>
    <w:p w14:paraId="27352928" w14:textId="77777777" w:rsidR="0091786F" w:rsidRPr="00DF36A9" w:rsidRDefault="00DF36A9" w:rsidP="00120F9F">
      <w:pPr>
        <w:pStyle w:val="ListParagraph"/>
        <w:numPr>
          <w:ilvl w:val="4"/>
          <w:numId w:val="40"/>
        </w:numPr>
        <w:rPr>
          <w:rFonts w:ascii="Arial" w:hAnsi="Arial" w:cs="Arial"/>
        </w:rPr>
      </w:pPr>
      <w:r w:rsidRPr="00DF36A9">
        <w:rPr>
          <w:rFonts w:ascii="Arial" w:hAnsi="Arial" w:cs="Arial"/>
          <w:u w:val="single"/>
        </w:rPr>
        <w:t xml:space="preserve">Evacuation </w:t>
      </w:r>
      <w:r w:rsidRPr="00DF36A9">
        <w:rPr>
          <w:rFonts w:ascii="Arial" w:hAnsi="Arial" w:cs="Arial"/>
        </w:rPr>
        <w:t>– Requires all faculty, staff</w:t>
      </w:r>
      <w:r w:rsidR="00092D4A">
        <w:rPr>
          <w:rFonts w:ascii="Arial" w:hAnsi="Arial" w:cs="Arial"/>
        </w:rPr>
        <w:t>,</w:t>
      </w:r>
      <w:r w:rsidRPr="00DF36A9">
        <w:rPr>
          <w:rFonts w:ascii="Arial" w:hAnsi="Arial" w:cs="Arial"/>
        </w:rPr>
        <w:t xml:space="preserve"> students</w:t>
      </w:r>
      <w:r w:rsidR="00D96723">
        <w:rPr>
          <w:rFonts w:ascii="Arial" w:hAnsi="Arial" w:cs="Arial"/>
        </w:rPr>
        <w:t>, and visitors</w:t>
      </w:r>
      <w:r w:rsidRPr="00DF36A9">
        <w:rPr>
          <w:rFonts w:ascii="Arial" w:hAnsi="Arial" w:cs="Arial"/>
        </w:rPr>
        <w:t xml:space="preserve"> to leave the building.  Evacuation can be highly effective if it can be completed before the arrival of the hazard.</w:t>
      </w:r>
    </w:p>
    <w:p w14:paraId="3D789AAE" w14:textId="77777777" w:rsidR="00DF36A9" w:rsidRDefault="00DF36A9" w:rsidP="00120F9F">
      <w:pPr>
        <w:pStyle w:val="ListParagraph"/>
        <w:numPr>
          <w:ilvl w:val="4"/>
          <w:numId w:val="40"/>
        </w:numPr>
        <w:rPr>
          <w:rFonts w:ascii="Arial" w:hAnsi="Arial" w:cs="Arial"/>
        </w:rPr>
      </w:pPr>
      <w:r w:rsidRPr="00DF36A9">
        <w:rPr>
          <w:rFonts w:ascii="Arial" w:hAnsi="Arial" w:cs="Arial"/>
          <w:u w:val="single"/>
        </w:rPr>
        <w:t>Reverse Evacuation</w:t>
      </w:r>
      <w:r>
        <w:rPr>
          <w:rFonts w:ascii="Arial" w:hAnsi="Arial" w:cs="Arial"/>
        </w:rPr>
        <w:t xml:space="preserve"> – Requires all faculty, staff, students</w:t>
      </w:r>
      <w:r w:rsidR="00D96723">
        <w:rPr>
          <w:rFonts w:ascii="Arial" w:hAnsi="Arial" w:cs="Arial"/>
        </w:rPr>
        <w:t xml:space="preserve"> and visitors</w:t>
      </w:r>
      <w:r>
        <w:rPr>
          <w:rFonts w:ascii="Arial" w:hAnsi="Arial" w:cs="Arial"/>
        </w:rPr>
        <w:t xml:space="preserve"> to go to safe places in the building from outside the building. </w:t>
      </w:r>
    </w:p>
    <w:p w14:paraId="56D2D30F" w14:textId="77777777" w:rsidR="00DF36A9" w:rsidRDefault="00DF36A9" w:rsidP="00120F9F">
      <w:pPr>
        <w:pStyle w:val="ListParagraph"/>
        <w:numPr>
          <w:ilvl w:val="4"/>
          <w:numId w:val="40"/>
        </w:numPr>
        <w:rPr>
          <w:rFonts w:ascii="Arial" w:hAnsi="Arial" w:cs="Arial"/>
        </w:rPr>
      </w:pPr>
      <w:r w:rsidRPr="00DF36A9">
        <w:rPr>
          <w:rFonts w:ascii="Arial" w:hAnsi="Arial" w:cs="Arial"/>
          <w:u w:val="single"/>
        </w:rPr>
        <w:t>Police Activity Lockdown</w:t>
      </w:r>
      <w:r>
        <w:rPr>
          <w:rFonts w:ascii="Arial" w:hAnsi="Arial" w:cs="Arial"/>
        </w:rPr>
        <w:t xml:space="preserve"> – All exterior doors and classroom doors are locked</w:t>
      </w:r>
      <w:r w:rsidR="008E7392">
        <w:rPr>
          <w:rFonts w:ascii="Arial" w:hAnsi="Arial" w:cs="Arial"/>
        </w:rPr>
        <w:t>,</w:t>
      </w:r>
      <w:r>
        <w:rPr>
          <w:rFonts w:ascii="Arial" w:hAnsi="Arial" w:cs="Arial"/>
        </w:rPr>
        <w:t xml:space="preserve"> and everyone stays in their </w:t>
      </w:r>
      <w:r w:rsidR="00092D4A">
        <w:rPr>
          <w:rFonts w:ascii="Arial" w:hAnsi="Arial" w:cs="Arial"/>
        </w:rPr>
        <w:t>current location</w:t>
      </w:r>
      <w:r>
        <w:rPr>
          <w:rFonts w:ascii="Arial" w:hAnsi="Arial" w:cs="Arial"/>
        </w:rPr>
        <w:t>.</w:t>
      </w:r>
    </w:p>
    <w:p w14:paraId="70F7DC15" w14:textId="77777777" w:rsidR="00DF36A9" w:rsidRDefault="00DF36A9" w:rsidP="00120F9F">
      <w:pPr>
        <w:pStyle w:val="ListParagraph"/>
        <w:numPr>
          <w:ilvl w:val="4"/>
          <w:numId w:val="40"/>
        </w:numPr>
        <w:rPr>
          <w:rFonts w:ascii="Arial" w:hAnsi="Arial" w:cs="Arial"/>
        </w:rPr>
      </w:pPr>
      <w:r w:rsidRPr="00DF36A9">
        <w:rPr>
          <w:rFonts w:ascii="Arial" w:hAnsi="Arial" w:cs="Arial"/>
          <w:u w:val="single"/>
        </w:rPr>
        <w:t xml:space="preserve">Shelter in </w:t>
      </w:r>
      <w:r w:rsidR="008E7392">
        <w:rPr>
          <w:rFonts w:ascii="Arial" w:hAnsi="Arial" w:cs="Arial"/>
          <w:u w:val="single"/>
        </w:rPr>
        <w:t>P</w:t>
      </w:r>
      <w:r w:rsidRPr="00DF36A9">
        <w:rPr>
          <w:rFonts w:ascii="Arial" w:hAnsi="Arial" w:cs="Arial"/>
          <w:u w:val="single"/>
        </w:rPr>
        <w:t>lace</w:t>
      </w:r>
      <w:r>
        <w:rPr>
          <w:rFonts w:ascii="Arial" w:hAnsi="Arial" w:cs="Arial"/>
        </w:rPr>
        <w:t xml:space="preserve"> – Faculty, staff, and students are held in the building, windows and doors are sealed</w:t>
      </w:r>
      <w:r w:rsidR="00092D4A">
        <w:rPr>
          <w:rFonts w:ascii="Arial" w:hAnsi="Arial" w:cs="Arial"/>
        </w:rPr>
        <w:t>,</w:t>
      </w:r>
      <w:r>
        <w:rPr>
          <w:rFonts w:ascii="Arial" w:hAnsi="Arial" w:cs="Arial"/>
        </w:rPr>
        <w:t xml:space="preserve"> and all ventilation systems are shut off.  Limited movement is allowed.  Shelter in place is most effective during emergencies involving hazardous materials </w:t>
      </w:r>
      <w:r w:rsidR="00092D4A">
        <w:rPr>
          <w:rFonts w:ascii="Arial" w:hAnsi="Arial" w:cs="Arial"/>
        </w:rPr>
        <w:t xml:space="preserve">that </w:t>
      </w:r>
      <w:r>
        <w:rPr>
          <w:rFonts w:ascii="Arial" w:hAnsi="Arial" w:cs="Arial"/>
        </w:rPr>
        <w:t>produce toxic vapors outside the facility.  Taking shelter inside a sealed building is highly effective in keeping everyone safe.</w:t>
      </w:r>
    </w:p>
    <w:p w14:paraId="6FC31892" w14:textId="77777777" w:rsidR="00EA10CA" w:rsidRDefault="00EA10CA" w:rsidP="00EA10CA">
      <w:pPr>
        <w:pStyle w:val="ListParagraph"/>
        <w:ind w:left="1872"/>
        <w:rPr>
          <w:rFonts w:ascii="Arial" w:hAnsi="Arial" w:cs="Arial"/>
        </w:rPr>
      </w:pPr>
    </w:p>
    <w:p w14:paraId="2A929E7D" w14:textId="77777777" w:rsidR="00EA10CA" w:rsidRDefault="00EA10CA" w:rsidP="00121DB7">
      <w:pPr>
        <w:pStyle w:val="ListParagraph"/>
        <w:numPr>
          <w:ilvl w:val="0"/>
          <w:numId w:val="10"/>
        </w:numPr>
        <w:rPr>
          <w:rFonts w:ascii="Arial" w:hAnsi="Arial" w:cs="Arial"/>
        </w:rPr>
      </w:pPr>
      <w:r>
        <w:rPr>
          <w:rFonts w:ascii="Arial" w:hAnsi="Arial" w:cs="Arial"/>
        </w:rPr>
        <w:t>Notification Procedures</w:t>
      </w:r>
    </w:p>
    <w:p w14:paraId="55D6E837" w14:textId="77777777" w:rsidR="00EB7A26" w:rsidRDefault="00EB7A26" w:rsidP="00EB7A26">
      <w:pPr>
        <w:pStyle w:val="ListParagraph"/>
        <w:rPr>
          <w:rFonts w:ascii="Arial" w:hAnsi="Arial" w:cs="Arial"/>
        </w:rPr>
      </w:pPr>
    </w:p>
    <w:p w14:paraId="309778C6" w14:textId="59DB455E" w:rsidR="00EA10CA" w:rsidRDefault="00EA10CA" w:rsidP="00121DB7">
      <w:pPr>
        <w:pStyle w:val="ListParagraph"/>
        <w:numPr>
          <w:ilvl w:val="1"/>
          <w:numId w:val="10"/>
        </w:numPr>
        <w:rPr>
          <w:rFonts w:ascii="Arial" w:hAnsi="Arial" w:cs="Arial"/>
        </w:rPr>
      </w:pPr>
      <w:r>
        <w:rPr>
          <w:rFonts w:ascii="Arial" w:hAnsi="Arial" w:cs="Arial"/>
        </w:rPr>
        <w:t>In case of any incident at any MCC facility, the flow of information shall</w:t>
      </w:r>
      <w:r w:rsidR="00401D8D">
        <w:rPr>
          <w:rFonts w:ascii="Arial" w:hAnsi="Arial" w:cs="Arial"/>
        </w:rPr>
        <w:t xml:space="preserve"> be from the MCC</w:t>
      </w:r>
      <w:r w:rsidR="000C60EE">
        <w:rPr>
          <w:rFonts w:ascii="Arial" w:hAnsi="Arial" w:cs="Arial"/>
        </w:rPr>
        <w:t xml:space="preserve"> Campus P</w:t>
      </w:r>
      <w:r w:rsidR="00401D8D">
        <w:rPr>
          <w:rFonts w:ascii="Arial" w:hAnsi="Arial" w:cs="Arial"/>
        </w:rPr>
        <w:t>olice</w:t>
      </w:r>
      <w:r w:rsidR="00557C6E">
        <w:rPr>
          <w:rFonts w:ascii="Arial" w:hAnsi="Arial" w:cs="Arial"/>
        </w:rPr>
        <w:t xml:space="preserve"> or </w:t>
      </w:r>
      <w:r w:rsidR="004B3317">
        <w:rPr>
          <w:rFonts w:ascii="Arial" w:hAnsi="Arial" w:cs="Arial"/>
        </w:rPr>
        <w:t xml:space="preserve">Director of Emergency/Risk </w:t>
      </w:r>
      <w:r w:rsidR="00EA0AF9">
        <w:rPr>
          <w:rFonts w:ascii="Arial" w:hAnsi="Arial" w:cs="Arial"/>
        </w:rPr>
        <w:t>Management to</w:t>
      </w:r>
      <w:r w:rsidR="00401D8D">
        <w:rPr>
          <w:rFonts w:ascii="Arial" w:hAnsi="Arial" w:cs="Arial"/>
        </w:rPr>
        <w:t xml:space="preserve"> the College P</w:t>
      </w:r>
      <w:r>
        <w:rPr>
          <w:rFonts w:ascii="Arial" w:hAnsi="Arial" w:cs="Arial"/>
        </w:rPr>
        <w:t>resident</w:t>
      </w:r>
      <w:r w:rsidR="007D3FF5">
        <w:rPr>
          <w:rFonts w:ascii="Arial" w:hAnsi="Arial" w:cs="Arial"/>
        </w:rPr>
        <w:t>,</w:t>
      </w:r>
      <w:r>
        <w:rPr>
          <w:rFonts w:ascii="Arial" w:hAnsi="Arial" w:cs="Arial"/>
        </w:rPr>
        <w:t xml:space="preserve"> Director of </w:t>
      </w:r>
      <w:r w:rsidR="00EA0AF9">
        <w:rPr>
          <w:rFonts w:ascii="Arial" w:hAnsi="Arial" w:cs="Arial"/>
        </w:rPr>
        <w:t xml:space="preserve">Marketing and </w:t>
      </w:r>
      <w:r w:rsidR="00890060">
        <w:rPr>
          <w:rFonts w:ascii="Arial" w:hAnsi="Arial" w:cs="Arial"/>
        </w:rPr>
        <w:t>Communications, and</w:t>
      </w:r>
      <w:r w:rsidR="00401D8D">
        <w:rPr>
          <w:rFonts w:ascii="Arial" w:hAnsi="Arial" w:cs="Arial"/>
        </w:rPr>
        <w:t xml:space="preserve"> Vice Presidents</w:t>
      </w:r>
      <w:r w:rsidR="00EA0AF9">
        <w:rPr>
          <w:rFonts w:ascii="Arial" w:hAnsi="Arial" w:cs="Arial"/>
        </w:rPr>
        <w:t>.</w:t>
      </w:r>
      <w:r>
        <w:rPr>
          <w:rFonts w:ascii="Arial" w:hAnsi="Arial" w:cs="Arial"/>
        </w:rPr>
        <w:t xml:space="preserve"> Information should include the nature of the incident and the impact on the facility, faculty, staff, and students.</w:t>
      </w:r>
    </w:p>
    <w:p w14:paraId="3E0101E5" w14:textId="77777777" w:rsidR="008D1B1D" w:rsidRDefault="008D1B1D" w:rsidP="008D1B1D">
      <w:pPr>
        <w:pStyle w:val="ListParagraph"/>
        <w:ind w:left="1440"/>
        <w:rPr>
          <w:rFonts w:ascii="Arial" w:hAnsi="Arial" w:cs="Arial"/>
        </w:rPr>
      </w:pPr>
    </w:p>
    <w:p w14:paraId="47B29059" w14:textId="44DE2A0F" w:rsidR="00EA10CA" w:rsidRDefault="00EA10CA" w:rsidP="00121DB7">
      <w:pPr>
        <w:pStyle w:val="ListParagraph"/>
        <w:numPr>
          <w:ilvl w:val="1"/>
          <w:numId w:val="10"/>
        </w:numPr>
        <w:rPr>
          <w:rFonts w:ascii="Arial" w:hAnsi="Arial" w:cs="Arial"/>
        </w:rPr>
      </w:pPr>
      <w:r>
        <w:rPr>
          <w:rFonts w:ascii="Arial" w:hAnsi="Arial" w:cs="Arial"/>
        </w:rPr>
        <w:t xml:space="preserve">In the event that MCC is in receipt of information, such as a weather warning that may affect MCC property, the information shall be provided to the appropriate </w:t>
      </w:r>
      <w:r w:rsidR="008E7392">
        <w:rPr>
          <w:rFonts w:ascii="Arial" w:hAnsi="Arial" w:cs="Arial"/>
        </w:rPr>
        <w:lastRenderedPageBreak/>
        <w:t>C</w:t>
      </w:r>
      <w:r>
        <w:rPr>
          <w:rFonts w:ascii="Arial" w:hAnsi="Arial" w:cs="Arial"/>
        </w:rPr>
        <w:t xml:space="preserve">ollege personnel to allow for adequate preparations. Specific guidelines are found in the individual annexes and </w:t>
      </w:r>
      <w:r w:rsidR="00EA0AF9">
        <w:rPr>
          <w:rFonts w:ascii="Arial" w:hAnsi="Arial" w:cs="Arial"/>
        </w:rPr>
        <w:t>plans</w:t>
      </w:r>
      <w:r>
        <w:rPr>
          <w:rFonts w:ascii="Arial" w:hAnsi="Arial" w:cs="Arial"/>
        </w:rPr>
        <w:t>.</w:t>
      </w:r>
    </w:p>
    <w:p w14:paraId="28587E3A" w14:textId="77777777" w:rsidR="00147678" w:rsidRDefault="00147678" w:rsidP="00147678">
      <w:pPr>
        <w:pStyle w:val="ListParagraph"/>
        <w:ind w:left="1440"/>
        <w:rPr>
          <w:rFonts w:ascii="Arial" w:hAnsi="Arial" w:cs="Arial"/>
        </w:rPr>
      </w:pPr>
    </w:p>
    <w:p w14:paraId="380045E0" w14:textId="116A5444" w:rsidR="00F85E62" w:rsidRPr="00F85E62" w:rsidRDefault="00243A8A" w:rsidP="00F85E62">
      <w:pPr>
        <w:rPr>
          <w:rFonts w:ascii="Arial" w:hAnsi="Arial" w:cs="Arial"/>
        </w:rPr>
      </w:pPr>
      <w:r>
        <w:rPr>
          <w:rFonts w:ascii="Arial" w:hAnsi="Arial" w:cs="Arial"/>
        </w:rPr>
        <w:t>3</w:t>
      </w:r>
      <w:r w:rsidR="00F85E62">
        <w:rPr>
          <w:rFonts w:ascii="Arial" w:hAnsi="Arial" w:cs="Arial"/>
        </w:rPr>
        <w:t>.</w:t>
      </w:r>
      <w:r w:rsidR="00F85E62" w:rsidRPr="00F85E62">
        <w:rPr>
          <w:rFonts w:ascii="Arial" w:hAnsi="Arial" w:cs="Arial"/>
        </w:rPr>
        <w:t xml:space="preserve"> </w:t>
      </w:r>
      <w:r w:rsidR="00F85E62">
        <w:rPr>
          <w:rFonts w:ascii="Arial" w:hAnsi="Arial" w:cs="Arial"/>
        </w:rPr>
        <w:t xml:space="preserve">  </w:t>
      </w:r>
      <w:r w:rsidR="00F85E62" w:rsidRPr="00F85E62">
        <w:rPr>
          <w:rFonts w:ascii="Arial" w:hAnsi="Arial" w:cs="Arial"/>
        </w:rPr>
        <w:t>Implementation</w:t>
      </w:r>
      <w:r w:rsidR="00AE713E" w:rsidRPr="00F85E62">
        <w:rPr>
          <w:rFonts w:ascii="Arial" w:hAnsi="Arial" w:cs="Arial"/>
        </w:rPr>
        <w:t xml:space="preserve"> of ICS </w:t>
      </w:r>
    </w:p>
    <w:p w14:paraId="7D857697" w14:textId="77777777" w:rsidR="00F85E62" w:rsidRPr="00AE713E" w:rsidRDefault="00F85E62" w:rsidP="00121DB7">
      <w:pPr>
        <w:pStyle w:val="Heading5"/>
        <w:numPr>
          <w:ilvl w:val="0"/>
          <w:numId w:val="11"/>
        </w:numPr>
        <w:rPr>
          <w:b w:val="0"/>
        </w:rPr>
      </w:pPr>
      <w:r w:rsidRPr="00AE713E">
        <w:rPr>
          <w:b w:val="0"/>
        </w:rPr>
        <w:t xml:space="preserve">The first </w:t>
      </w:r>
      <w:r>
        <w:rPr>
          <w:b w:val="0"/>
        </w:rPr>
        <w:t>MCC</w:t>
      </w:r>
      <w:r w:rsidRPr="00AE713E">
        <w:rPr>
          <w:b w:val="0"/>
        </w:rPr>
        <w:t xml:space="preserve"> emergency responder to arrive at the scene of an emergency situation will implement the </w:t>
      </w:r>
      <w:r w:rsidR="008E7392">
        <w:rPr>
          <w:b w:val="0"/>
        </w:rPr>
        <w:t>I</w:t>
      </w:r>
      <w:r w:rsidRPr="00AE713E">
        <w:rPr>
          <w:b w:val="0"/>
        </w:rPr>
        <w:t xml:space="preserve">ncident </w:t>
      </w:r>
      <w:r w:rsidR="008E7392">
        <w:rPr>
          <w:b w:val="0"/>
        </w:rPr>
        <w:t>C</w:t>
      </w:r>
      <w:r w:rsidRPr="00AE713E">
        <w:rPr>
          <w:b w:val="0"/>
        </w:rPr>
        <w:t xml:space="preserve">ommand </w:t>
      </w:r>
      <w:r w:rsidR="008E7392">
        <w:rPr>
          <w:b w:val="0"/>
        </w:rPr>
        <w:t>S</w:t>
      </w:r>
      <w:r w:rsidRPr="00AE713E">
        <w:rPr>
          <w:b w:val="0"/>
        </w:rPr>
        <w:t>ystem</w:t>
      </w:r>
      <w:r w:rsidR="00AF69E5">
        <w:rPr>
          <w:b w:val="0"/>
        </w:rPr>
        <w:t xml:space="preserve"> (ICS)</w:t>
      </w:r>
      <w:r w:rsidRPr="00AE713E">
        <w:rPr>
          <w:b w:val="0"/>
        </w:rPr>
        <w:t xml:space="preserve"> and</w:t>
      </w:r>
      <w:r w:rsidR="00D96723">
        <w:rPr>
          <w:b w:val="0"/>
        </w:rPr>
        <w:t xml:space="preserve"> will</w:t>
      </w:r>
      <w:r w:rsidRPr="00AE713E">
        <w:rPr>
          <w:b w:val="0"/>
        </w:rPr>
        <w:t xml:space="preserve"> serve as the incident commander until relieved by a more senior or more qualified individual.  The incident commander will establish an </w:t>
      </w:r>
      <w:r w:rsidR="008E7392">
        <w:rPr>
          <w:b w:val="0"/>
        </w:rPr>
        <w:t>I</w:t>
      </w:r>
      <w:r w:rsidRPr="00AE713E">
        <w:rPr>
          <w:b w:val="0"/>
        </w:rPr>
        <w:t xml:space="preserve">ncident </w:t>
      </w:r>
      <w:r w:rsidR="008E7392">
        <w:rPr>
          <w:b w:val="0"/>
        </w:rPr>
        <w:t>C</w:t>
      </w:r>
      <w:r w:rsidRPr="00AE713E">
        <w:rPr>
          <w:b w:val="0"/>
        </w:rPr>
        <w:t xml:space="preserve">ommand </w:t>
      </w:r>
      <w:r w:rsidR="008E7392">
        <w:rPr>
          <w:b w:val="0"/>
        </w:rPr>
        <w:t>P</w:t>
      </w:r>
      <w:r w:rsidRPr="00AE713E">
        <w:rPr>
          <w:b w:val="0"/>
        </w:rPr>
        <w:t>ost (</w:t>
      </w:r>
      <w:proofErr w:type="spellStart"/>
      <w:r w:rsidRPr="00AE713E">
        <w:rPr>
          <w:b w:val="0"/>
        </w:rPr>
        <w:t>ICP</w:t>
      </w:r>
      <w:proofErr w:type="spellEnd"/>
      <w:r w:rsidRPr="00AE713E">
        <w:rPr>
          <w:b w:val="0"/>
        </w:rPr>
        <w:t>) and</w:t>
      </w:r>
      <w:r w:rsidR="00D96723">
        <w:rPr>
          <w:b w:val="0"/>
        </w:rPr>
        <w:t xml:space="preserve"> will</w:t>
      </w:r>
      <w:r w:rsidRPr="00AE713E">
        <w:rPr>
          <w:b w:val="0"/>
        </w:rPr>
        <w:t xml:space="preserve"> provide an assessment of the situation to </w:t>
      </w:r>
      <w:r w:rsidR="008E7392">
        <w:rPr>
          <w:b w:val="0"/>
        </w:rPr>
        <w:t>C</w:t>
      </w:r>
      <w:r>
        <w:rPr>
          <w:b w:val="0"/>
        </w:rPr>
        <w:t>ollege</w:t>
      </w:r>
      <w:r w:rsidRPr="00AE713E">
        <w:rPr>
          <w:b w:val="0"/>
        </w:rPr>
        <w:t xml:space="preserve"> officials, identify response resources required, and direct the on-scene response from the </w:t>
      </w:r>
      <w:proofErr w:type="spellStart"/>
      <w:r w:rsidRPr="00AE713E">
        <w:rPr>
          <w:b w:val="0"/>
        </w:rPr>
        <w:t>ICP</w:t>
      </w:r>
      <w:proofErr w:type="spellEnd"/>
      <w:r w:rsidRPr="00AE713E">
        <w:rPr>
          <w:b w:val="0"/>
        </w:rPr>
        <w:t>.</w:t>
      </w:r>
    </w:p>
    <w:p w14:paraId="0423855B" w14:textId="77777777" w:rsidR="00F85E62" w:rsidRPr="00AE713E" w:rsidRDefault="00F85E62" w:rsidP="00F85E62">
      <w:pPr>
        <w:pStyle w:val="Heading5"/>
        <w:rPr>
          <w:b w:val="0"/>
        </w:rPr>
      </w:pPr>
    </w:p>
    <w:p w14:paraId="61BFA955" w14:textId="77777777" w:rsidR="00F85E62" w:rsidRDefault="00F85E62" w:rsidP="00121DB7">
      <w:pPr>
        <w:pStyle w:val="Heading5"/>
        <w:numPr>
          <w:ilvl w:val="0"/>
          <w:numId w:val="11"/>
        </w:numPr>
        <w:rPr>
          <w:b w:val="0"/>
        </w:rPr>
      </w:pPr>
      <w:r w:rsidRPr="00AE713E">
        <w:rPr>
          <w:b w:val="0"/>
        </w:rPr>
        <w:t xml:space="preserve">For some types of emergency situations, a specific incident scene may not exist in the initial response phase and the </w:t>
      </w:r>
      <w:proofErr w:type="spellStart"/>
      <w:r w:rsidRPr="00AE713E">
        <w:rPr>
          <w:b w:val="0"/>
        </w:rPr>
        <w:t>EOC</w:t>
      </w:r>
      <w:proofErr w:type="spellEnd"/>
      <w:r w:rsidRPr="00AE713E">
        <w:rPr>
          <w:b w:val="0"/>
        </w:rPr>
        <w:t xml:space="preserve"> may accomplish initial response actions, such as mobilizing personnel and equipment and issuing precautionary warning to the</w:t>
      </w:r>
      <w:r>
        <w:rPr>
          <w:b w:val="0"/>
        </w:rPr>
        <w:t xml:space="preserve"> faculty, staff</w:t>
      </w:r>
      <w:r w:rsidR="00FB1744">
        <w:rPr>
          <w:b w:val="0"/>
        </w:rPr>
        <w:t>,</w:t>
      </w:r>
      <w:r>
        <w:rPr>
          <w:b w:val="0"/>
        </w:rPr>
        <w:t xml:space="preserve"> students</w:t>
      </w:r>
      <w:r w:rsidR="00D96723">
        <w:rPr>
          <w:b w:val="0"/>
        </w:rPr>
        <w:t>, and visitors</w:t>
      </w:r>
      <w:r w:rsidRPr="00AE713E">
        <w:rPr>
          <w:b w:val="0"/>
        </w:rPr>
        <w:t>.  As the potential threat becomes clearer and a specific impact site</w:t>
      </w:r>
      <w:r w:rsidR="008E7392">
        <w:rPr>
          <w:b w:val="0"/>
        </w:rPr>
        <w:t>(s)</w:t>
      </w:r>
      <w:r w:rsidR="00D96723">
        <w:rPr>
          <w:b w:val="0"/>
        </w:rPr>
        <w:t xml:space="preserve"> is</w:t>
      </w:r>
      <w:r w:rsidRPr="00AE713E">
        <w:rPr>
          <w:b w:val="0"/>
        </w:rPr>
        <w:t xml:space="preserve"> identified, an </w:t>
      </w:r>
      <w:r w:rsidR="008E7392">
        <w:rPr>
          <w:b w:val="0"/>
        </w:rPr>
        <w:t>I</w:t>
      </w:r>
      <w:r w:rsidRPr="00AE713E">
        <w:rPr>
          <w:b w:val="0"/>
        </w:rPr>
        <w:t xml:space="preserve">ncident </w:t>
      </w:r>
      <w:r w:rsidR="008E7392">
        <w:rPr>
          <w:b w:val="0"/>
        </w:rPr>
        <w:t>C</w:t>
      </w:r>
      <w:r w:rsidRPr="00AE713E">
        <w:rPr>
          <w:b w:val="0"/>
        </w:rPr>
        <w:t xml:space="preserve">ommand </w:t>
      </w:r>
      <w:r w:rsidR="008E7392">
        <w:rPr>
          <w:b w:val="0"/>
        </w:rPr>
        <w:t>P</w:t>
      </w:r>
      <w:r w:rsidRPr="00AE713E">
        <w:rPr>
          <w:b w:val="0"/>
        </w:rPr>
        <w:t>ost may be established, and direction and control of the response transitioned to the Incident Commander.</w:t>
      </w:r>
    </w:p>
    <w:p w14:paraId="10D00157" w14:textId="77777777" w:rsidR="001617B9" w:rsidRDefault="001617B9" w:rsidP="0020524C">
      <w:pPr>
        <w:pStyle w:val="Heading5"/>
        <w:ind w:firstLine="0"/>
        <w:rPr>
          <w:b w:val="0"/>
        </w:rPr>
      </w:pPr>
    </w:p>
    <w:p w14:paraId="16D029D2" w14:textId="381760C0" w:rsidR="0020524C" w:rsidRPr="00AE713E" w:rsidRDefault="00243A8A" w:rsidP="0020524C">
      <w:pPr>
        <w:pStyle w:val="Heading5"/>
        <w:ind w:firstLine="0"/>
        <w:rPr>
          <w:b w:val="0"/>
          <w:color w:val="000000"/>
        </w:rPr>
      </w:pPr>
      <w:r>
        <w:rPr>
          <w:b w:val="0"/>
        </w:rPr>
        <w:t>4</w:t>
      </w:r>
      <w:r w:rsidR="0020524C">
        <w:rPr>
          <w:b w:val="0"/>
        </w:rPr>
        <w:t>.</w:t>
      </w:r>
      <w:r w:rsidR="0020524C" w:rsidRPr="00AE713E">
        <w:rPr>
          <w:b w:val="0"/>
          <w:color w:val="000000"/>
        </w:rPr>
        <w:t xml:space="preserve"> </w:t>
      </w:r>
      <w:r w:rsidR="0020524C">
        <w:rPr>
          <w:b w:val="0"/>
          <w:color w:val="000000"/>
        </w:rPr>
        <w:t xml:space="preserve">  </w:t>
      </w:r>
      <w:r w:rsidR="0020524C" w:rsidRPr="00AE713E">
        <w:rPr>
          <w:b w:val="0"/>
          <w:color w:val="000000"/>
        </w:rPr>
        <w:t>Source and Use of Resources</w:t>
      </w:r>
    </w:p>
    <w:p w14:paraId="4AE10E24" w14:textId="77777777" w:rsidR="0020524C" w:rsidRPr="00AE713E" w:rsidRDefault="0020524C" w:rsidP="0020524C">
      <w:pPr>
        <w:pStyle w:val="Heading5"/>
        <w:rPr>
          <w:b w:val="0"/>
          <w:color w:val="000000"/>
        </w:rPr>
      </w:pPr>
    </w:p>
    <w:p w14:paraId="36E86567" w14:textId="77777777" w:rsidR="0020524C" w:rsidRPr="00AE713E" w:rsidRDefault="00892B12" w:rsidP="00243A8A">
      <w:pPr>
        <w:pStyle w:val="Heading5"/>
        <w:ind w:left="1080" w:firstLine="0"/>
        <w:rPr>
          <w:b w:val="0"/>
          <w:color w:val="000000"/>
        </w:rPr>
      </w:pPr>
      <w:r>
        <w:rPr>
          <w:b w:val="0"/>
          <w:color w:val="000000"/>
        </w:rPr>
        <w:t>MCC</w:t>
      </w:r>
      <w:r w:rsidR="0020524C">
        <w:rPr>
          <w:b w:val="0"/>
          <w:color w:val="000000"/>
        </w:rPr>
        <w:t xml:space="preserve"> will use its own resources to respond to emergency situations until outside emergency response personnel arrive.  If additional resources are required, the following options exist: </w:t>
      </w:r>
    </w:p>
    <w:p w14:paraId="0C86F098" w14:textId="77777777" w:rsidR="0020524C" w:rsidRPr="00AE713E" w:rsidRDefault="0020524C" w:rsidP="0020524C">
      <w:pPr>
        <w:pStyle w:val="Heading5"/>
        <w:rPr>
          <w:b w:val="0"/>
          <w:color w:val="000000"/>
        </w:rPr>
      </w:pPr>
    </w:p>
    <w:p w14:paraId="2FC8B855" w14:textId="77777777" w:rsidR="0020524C" w:rsidRDefault="0020524C" w:rsidP="00120F9F">
      <w:pPr>
        <w:pStyle w:val="Heading5"/>
        <w:numPr>
          <w:ilvl w:val="1"/>
          <w:numId w:val="30"/>
        </w:numPr>
        <w:rPr>
          <w:b w:val="0"/>
          <w:color w:val="000000"/>
        </w:rPr>
      </w:pPr>
      <w:r w:rsidRPr="00AE713E">
        <w:rPr>
          <w:b w:val="0"/>
          <w:color w:val="000000"/>
        </w:rPr>
        <w:t>Request assistance from</w:t>
      </w:r>
      <w:r>
        <w:rPr>
          <w:b w:val="0"/>
          <w:color w:val="000000"/>
        </w:rPr>
        <w:t xml:space="preserve"> </w:t>
      </w:r>
      <w:r w:rsidR="00FB1744">
        <w:rPr>
          <w:b w:val="0"/>
          <w:color w:val="000000"/>
        </w:rPr>
        <w:t>c</w:t>
      </w:r>
      <w:r>
        <w:rPr>
          <w:b w:val="0"/>
          <w:color w:val="000000"/>
        </w:rPr>
        <w:t>ity or county emergency response agencies</w:t>
      </w:r>
    </w:p>
    <w:p w14:paraId="425468CC" w14:textId="77777777" w:rsidR="0020524C" w:rsidRPr="00AE713E" w:rsidRDefault="0020524C" w:rsidP="00120F9F">
      <w:pPr>
        <w:pStyle w:val="Heading5"/>
        <w:numPr>
          <w:ilvl w:val="1"/>
          <w:numId w:val="30"/>
        </w:numPr>
        <w:rPr>
          <w:b w:val="0"/>
          <w:color w:val="000000"/>
        </w:rPr>
      </w:pPr>
      <w:r>
        <w:rPr>
          <w:b w:val="0"/>
          <w:color w:val="000000"/>
        </w:rPr>
        <w:t xml:space="preserve">Request assistance from </w:t>
      </w:r>
      <w:r w:rsidRPr="00AE713E">
        <w:rPr>
          <w:b w:val="0"/>
          <w:color w:val="000000"/>
        </w:rPr>
        <w:t>volunteer groups active in disasters.</w:t>
      </w:r>
    </w:p>
    <w:p w14:paraId="3B4544BC" w14:textId="77777777" w:rsidR="0020524C" w:rsidRDefault="0020524C" w:rsidP="00120F9F">
      <w:pPr>
        <w:pStyle w:val="Heading5"/>
        <w:numPr>
          <w:ilvl w:val="1"/>
          <w:numId w:val="30"/>
        </w:numPr>
        <w:rPr>
          <w:b w:val="0"/>
          <w:color w:val="000000"/>
        </w:rPr>
      </w:pPr>
      <w:r w:rsidRPr="00892B12">
        <w:rPr>
          <w:b w:val="0"/>
          <w:color w:val="000000"/>
        </w:rPr>
        <w:t xml:space="preserve">Request assistance from industry or individuals </w:t>
      </w:r>
      <w:r w:rsidR="00892B12" w:rsidRPr="00457D7F">
        <w:rPr>
          <w:b w:val="0"/>
          <w:color w:val="000000"/>
        </w:rPr>
        <w:t>with</w:t>
      </w:r>
      <w:r w:rsidRPr="00457D7F">
        <w:rPr>
          <w:b w:val="0"/>
          <w:color w:val="000000"/>
        </w:rPr>
        <w:t xml:space="preserve"> resources needed to  </w:t>
      </w:r>
    </w:p>
    <w:p w14:paraId="6B6AA5FA" w14:textId="019CE284" w:rsidR="0020524C" w:rsidRDefault="0020524C" w:rsidP="00457D7F">
      <w:pPr>
        <w:pStyle w:val="Heading5"/>
        <w:rPr>
          <w:b w:val="0"/>
          <w:color w:val="000000"/>
        </w:rPr>
      </w:pPr>
      <w:r w:rsidRPr="00892B12">
        <w:rPr>
          <w:b w:val="0"/>
          <w:color w:val="000000"/>
        </w:rPr>
        <w:t xml:space="preserve">        </w:t>
      </w:r>
      <w:r w:rsidR="00D96723">
        <w:rPr>
          <w:b w:val="0"/>
          <w:color w:val="000000"/>
        </w:rPr>
        <w:t xml:space="preserve">         </w:t>
      </w:r>
      <w:r w:rsidRPr="00892B12">
        <w:rPr>
          <w:b w:val="0"/>
          <w:color w:val="000000"/>
        </w:rPr>
        <w:t>deal with the emergency situation.</w:t>
      </w:r>
    </w:p>
    <w:p w14:paraId="7AAA8D2F" w14:textId="77777777" w:rsidR="00243A8A" w:rsidRPr="00243A8A" w:rsidRDefault="00243A8A" w:rsidP="00243A8A"/>
    <w:p w14:paraId="4D4B7B10" w14:textId="4E698B6D" w:rsidR="00243A8A" w:rsidRPr="00243A8A" w:rsidRDefault="00243A8A" w:rsidP="00243A8A">
      <w:pPr>
        <w:rPr>
          <w:rFonts w:ascii="Arial" w:hAnsi="Arial" w:cs="Arial"/>
        </w:rPr>
      </w:pPr>
      <w:r>
        <w:rPr>
          <w:rFonts w:ascii="Arial" w:hAnsi="Arial" w:cs="Arial"/>
        </w:rPr>
        <w:t>5.</w:t>
      </w:r>
      <w:r>
        <w:rPr>
          <w:rFonts w:ascii="Arial" w:hAnsi="Arial" w:cs="Arial"/>
        </w:rPr>
        <w:tab/>
      </w:r>
      <w:r w:rsidRPr="00243A8A">
        <w:rPr>
          <w:rFonts w:ascii="Arial" w:hAnsi="Arial" w:cs="Arial"/>
        </w:rPr>
        <w:t>Training and Exercise</w:t>
      </w:r>
    </w:p>
    <w:p w14:paraId="63BCFC36" w14:textId="77777777" w:rsidR="00243A8A" w:rsidRPr="00243A8A" w:rsidRDefault="00243A8A" w:rsidP="007D75AA">
      <w:pPr>
        <w:ind w:left="1440"/>
        <w:rPr>
          <w:rFonts w:ascii="Arial" w:hAnsi="Arial" w:cs="Arial"/>
        </w:rPr>
      </w:pPr>
      <w:r w:rsidRPr="00243A8A">
        <w:rPr>
          <w:rFonts w:ascii="Arial" w:hAnsi="Arial" w:cs="Arial"/>
        </w:rPr>
        <w:t>MCC understands the importance of training, drills, and exercises in the overall emergency management program.  To ensure that MCC personnel and Building Preparedness Coordinators members are aware of their duties and responsibilities under the MCC plan and the most current emergency procedures, the following training, drills, and exercise actions will occur:</w:t>
      </w:r>
    </w:p>
    <w:p w14:paraId="642496EE" w14:textId="77777777" w:rsidR="00243A8A" w:rsidRPr="00F422A7" w:rsidRDefault="00243A8A" w:rsidP="00243A8A">
      <w:pPr>
        <w:pStyle w:val="ListParagraph"/>
        <w:numPr>
          <w:ilvl w:val="2"/>
          <w:numId w:val="9"/>
        </w:numPr>
        <w:ind w:left="1800"/>
        <w:rPr>
          <w:rFonts w:ascii="Arial" w:hAnsi="Arial" w:cs="Arial"/>
        </w:rPr>
      </w:pPr>
      <w:r w:rsidRPr="00F422A7">
        <w:rPr>
          <w:rFonts w:ascii="Arial" w:hAnsi="Arial" w:cs="Arial"/>
        </w:rPr>
        <w:t xml:space="preserve">Training and refresher training sessions shall be conducted for all MCC college personnel.  Training shall be held at different times during the school year that will allow for maximum attendance. </w:t>
      </w:r>
    </w:p>
    <w:p w14:paraId="6ABF1734" w14:textId="77777777" w:rsidR="00243A8A" w:rsidRDefault="00243A8A" w:rsidP="00243A8A">
      <w:pPr>
        <w:pStyle w:val="ListParagraph"/>
        <w:numPr>
          <w:ilvl w:val="2"/>
          <w:numId w:val="9"/>
        </w:numPr>
        <w:ind w:left="1800"/>
        <w:rPr>
          <w:rFonts w:ascii="Arial" w:hAnsi="Arial" w:cs="Arial"/>
        </w:rPr>
      </w:pPr>
      <w:r w:rsidRPr="00F96DA7">
        <w:rPr>
          <w:rFonts w:ascii="Arial" w:hAnsi="Arial" w:cs="Arial"/>
        </w:rPr>
        <w:t>Information addressed in these sessions will include updated information on plans and/or procedures, revisions to additional material such as annexes and a</w:t>
      </w:r>
      <w:r>
        <w:rPr>
          <w:rFonts w:ascii="Arial" w:hAnsi="Arial" w:cs="Arial"/>
        </w:rPr>
        <w:t>ttachments</w:t>
      </w:r>
      <w:r w:rsidRPr="00F96DA7">
        <w:rPr>
          <w:rFonts w:ascii="Arial" w:hAnsi="Arial" w:cs="Arial"/>
        </w:rPr>
        <w:t xml:space="preserve"> or changes in the duties and responsibilities of plan participants.  </w:t>
      </w:r>
    </w:p>
    <w:p w14:paraId="3FEA1190" w14:textId="77777777" w:rsidR="00243A8A" w:rsidRDefault="00243A8A" w:rsidP="00243A8A">
      <w:pPr>
        <w:pStyle w:val="ListParagraph"/>
        <w:numPr>
          <w:ilvl w:val="2"/>
          <w:numId w:val="9"/>
        </w:numPr>
        <w:ind w:left="1800"/>
        <w:rPr>
          <w:rFonts w:ascii="Arial" w:hAnsi="Arial" w:cs="Arial"/>
        </w:rPr>
      </w:pPr>
      <w:r>
        <w:rPr>
          <w:rFonts w:ascii="Arial" w:hAnsi="Arial" w:cs="Arial"/>
        </w:rPr>
        <w:t xml:space="preserve">MCC will plan for two drills/exercises during the academic year.  The types of drills and exercises will be determined by the Safety and Security Committee. </w:t>
      </w:r>
    </w:p>
    <w:p w14:paraId="11B09BD4" w14:textId="77777777" w:rsidR="00243A8A" w:rsidRDefault="00243A8A" w:rsidP="00243A8A">
      <w:pPr>
        <w:pStyle w:val="ListParagraph"/>
        <w:numPr>
          <w:ilvl w:val="2"/>
          <w:numId w:val="9"/>
        </w:numPr>
        <w:ind w:left="1800"/>
        <w:rPr>
          <w:rFonts w:ascii="Arial" w:hAnsi="Arial" w:cs="Arial"/>
        </w:rPr>
      </w:pPr>
      <w:r>
        <w:rPr>
          <w:rFonts w:ascii="Arial" w:hAnsi="Arial" w:cs="Arial"/>
        </w:rPr>
        <w:lastRenderedPageBreak/>
        <w:t>MCC will encourage all faculty and staff to participate in the FEMA Individual Study courses: IS 100.HE, 200, 700, and 800.</w:t>
      </w:r>
    </w:p>
    <w:p w14:paraId="08E9E1F7" w14:textId="36E0F5B2" w:rsidR="00243A8A" w:rsidRPr="00243A8A" w:rsidRDefault="00243A8A" w:rsidP="00243A8A">
      <w:pPr>
        <w:pStyle w:val="ListParagraph"/>
        <w:numPr>
          <w:ilvl w:val="2"/>
          <w:numId w:val="9"/>
        </w:numPr>
        <w:ind w:left="1800"/>
        <w:rPr>
          <w:rFonts w:ascii="Arial" w:hAnsi="Arial" w:cs="Arial"/>
        </w:rPr>
      </w:pPr>
      <w:r>
        <w:rPr>
          <w:rFonts w:ascii="Arial" w:hAnsi="Arial" w:cs="Arial"/>
        </w:rPr>
        <w:t xml:space="preserve">MCC representatives will participate in any external drills or exercises sponsored by local emergency responders. Availability of College personnel and the nature of the drill or exercise and how it relates to improving the College’s ability to respond and deal with emergencies shall govern the degree to which the College will participate. </w:t>
      </w:r>
    </w:p>
    <w:p w14:paraId="756E652C" w14:textId="77777777" w:rsidR="0020524C" w:rsidRDefault="0020524C" w:rsidP="0020524C">
      <w:pPr>
        <w:pStyle w:val="Heading5"/>
        <w:ind w:firstLine="0"/>
        <w:rPr>
          <w:b w:val="0"/>
          <w:color w:val="000000"/>
        </w:rPr>
      </w:pPr>
    </w:p>
    <w:p w14:paraId="272C44D8" w14:textId="60627E25" w:rsidR="00AE713E" w:rsidRPr="0064174D" w:rsidRDefault="00AF0BAF" w:rsidP="00DC4E3F">
      <w:pPr>
        <w:pStyle w:val="Heading5"/>
        <w:ind w:firstLine="0"/>
        <w:rPr>
          <w:color w:val="000000"/>
        </w:rPr>
      </w:pPr>
      <w:bookmarkStart w:id="91" w:name="_Toc488128583"/>
      <w:bookmarkStart w:id="92" w:name="_Toc488741921"/>
      <w:r w:rsidRPr="0064174D">
        <w:rPr>
          <w:color w:val="000000"/>
        </w:rPr>
        <w:t>F</w:t>
      </w:r>
      <w:r w:rsidR="00DC4E3F" w:rsidRPr="0064174D">
        <w:rPr>
          <w:color w:val="000000"/>
        </w:rPr>
        <w:t>.   Incident</w:t>
      </w:r>
      <w:r w:rsidR="00AE713E" w:rsidRPr="0064174D">
        <w:rPr>
          <w:color w:val="000000"/>
        </w:rPr>
        <w:t xml:space="preserve"> Command System (ICS)</w:t>
      </w:r>
      <w:bookmarkEnd w:id="91"/>
      <w:bookmarkEnd w:id="92"/>
    </w:p>
    <w:p w14:paraId="6859CFAF" w14:textId="77777777" w:rsidR="00AE713E" w:rsidRPr="00AE713E" w:rsidRDefault="00AE713E" w:rsidP="00AE713E">
      <w:pPr>
        <w:pStyle w:val="Heading5"/>
        <w:rPr>
          <w:b w:val="0"/>
          <w:color w:val="000000"/>
        </w:rPr>
      </w:pPr>
    </w:p>
    <w:p w14:paraId="588155C6" w14:textId="77777777" w:rsidR="00EA6AF8" w:rsidRDefault="00EA6AF8" w:rsidP="00120F9F">
      <w:pPr>
        <w:pStyle w:val="Heading5"/>
        <w:numPr>
          <w:ilvl w:val="0"/>
          <w:numId w:val="28"/>
        </w:numPr>
        <w:ind w:left="540"/>
        <w:rPr>
          <w:b w:val="0"/>
          <w:color w:val="000000"/>
        </w:rPr>
      </w:pPr>
      <w:r>
        <w:rPr>
          <w:b w:val="0"/>
          <w:color w:val="000000"/>
        </w:rPr>
        <w:t>MCC</w:t>
      </w:r>
      <w:r w:rsidR="00AE713E" w:rsidRPr="00AE713E">
        <w:rPr>
          <w:b w:val="0"/>
          <w:color w:val="000000"/>
        </w:rPr>
        <w:t xml:space="preserve"> intend</w:t>
      </w:r>
      <w:r>
        <w:rPr>
          <w:b w:val="0"/>
          <w:color w:val="000000"/>
        </w:rPr>
        <w:t>s</w:t>
      </w:r>
      <w:r w:rsidR="00AE713E" w:rsidRPr="00AE713E">
        <w:rPr>
          <w:b w:val="0"/>
          <w:color w:val="000000"/>
        </w:rPr>
        <w:t xml:space="preserve"> to employ ICS, an integral part of the NIMS, in managing emergencies.  ICS </w:t>
      </w:r>
      <w:r>
        <w:rPr>
          <w:b w:val="0"/>
          <w:color w:val="000000"/>
        </w:rPr>
        <w:t xml:space="preserve"> </w:t>
      </w:r>
    </w:p>
    <w:p w14:paraId="74C467AA" w14:textId="77777777" w:rsidR="00AE713E" w:rsidRPr="00AE713E" w:rsidRDefault="00EA6AF8" w:rsidP="009A5D34">
      <w:pPr>
        <w:pStyle w:val="Heading5"/>
        <w:ind w:left="540" w:firstLine="0"/>
        <w:rPr>
          <w:b w:val="0"/>
          <w:color w:val="000000"/>
        </w:rPr>
      </w:pPr>
      <w:r w:rsidRPr="00AE713E">
        <w:rPr>
          <w:b w:val="0"/>
          <w:color w:val="000000"/>
        </w:rPr>
        <w:t xml:space="preserve">is </w:t>
      </w:r>
      <w:r>
        <w:rPr>
          <w:b w:val="0"/>
          <w:color w:val="000000"/>
        </w:rPr>
        <w:t>both</w:t>
      </w:r>
      <w:r w:rsidR="00AE713E" w:rsidRPr="00AE713E">
        <w:rPr>
          <w:b w:val="0"/>
          <w:color w:val="000000"/>
        </w:rPr>
        <w:t xml:space="preserve"> a strategy and a set of organizational arrangements for directing and controlling field </w:t>
      </w:r>
      <w:r>
        <w:rPr>
          <w:b w:val="0"/>
          <w:color w:val="000000"/>
        </w:rPr>
        <w:t>o</w:t>
      </w:r>
      <w:r w:rsidR="00AE713E" w:rsidRPr="00AE713E">
        <w:rPr>
          <w:b w:val="0"/>
          <w:color w:val="000000"/>
        </w:rPr>
        <w:t>perations.  It is designed to effectively integrate resources from different agencies into a temporary emergency organization at an incident site that can expand and contract with</w:t>
      </w:r>
      <w:r w:rsidR="00DC4E3F">
        <w:rPr>
          <w:b w:val="0"/>
          <w:color w:val="000000"/>
        </w:rPr>
        <w:t xml:space="preserve"> </w:t>
      </w:r>
      <w:r w:rsidR="00AE713E" w:rsidRPr="00AE713E">
        <w:rPr>
          <w:b w:val="0"/>
          <w:color w:val="000000"/>
        </w:rPr>
        <w:t xml:space="preserve">the magnitude of the incident and resources on hand.   </w:t>
      </w:r>
      <w:r w:rsidR="00DC4E3F">
        <w:rPr>
          <w:b w:val="0"/>
          <w:color w:val="000000"/>
        </w:rPr>
        <w:t xml:space="preserve"> </w:t>
      </w:r>
    </w:p>
    <w:p w14:paraId="2DC9E3B0" w14:textId="77777777" w:rsidR="00AE713E" w:rsidRPr="00AE713E" w:rsidRDefault="00AE713E" w:rsidP="009A5D34">
      <w:pPr>
        <w:pStyle w:val="Heading5"/>
        <w:ind w:left="540" w:firstLine="0"/>
        <w:rPr>
          <w:b w:val="0"/>
          <w:color w:val="000000"/>
        </w:rPr>
      </w:pPr>
    </w:p>
    <w:p w14:paraId="317A5EC7" w14:textId="77777777" w:rsidR="007D75AA" w:rsidRDefault="00DC4E3F" w:rsidP="007D75AA">
      <w:pPr>
        <w:pStyle w:val="Heading5"/>
        <w:numPr>
          <w:ilvl w:val="0"/>
          <w:numId w:val="28"/>
        </w:numPr>
        <w:ind w:left="540"/>
        <w:rPr>
          <w:b w:val="0"/>
        </w:rPr>
      </w:pPr>
      <w:r w:rsidRPr="009A5D34">
        <w:rPr>
          <w:b w:val="0"/>
        </w:rPr>
        <w:t>The</w:t>
      </w:r>
      <w:r w:rsidR="00AE713E" w:rsidRPr="009A5D34">
        <w:rPr>
          <w:b w:val="0"/>
        </w:rPr>
        <w:t xml:space="preserve"> incident commander</w:t>
      </w:r>
      <w:r w:rsidR="00D96723">
        <w:rPr>
          <w:b w:val="0"/>
        </w:rPr>
        <w:t>, which would normally be the MCC Chief of Police,</w:t>
      </w:r>
      <w:r w:rsidR="00AE713E" w:rsidRPr="009A5D34">
        <w:rPr>
          <w:b w:val="0"/>
        </w:rPr>
        <w:t xml:space="preserve"> is responsible for carrying out the ICS function of command </w:t>
      </w:r>
      <w:r w:rsidRPr="009A5D34">
        <w:rPr>
          <w:b w:val="0"/>
        </w:rPr>
        <w:t>–</w:t>
      </w:r>
      <w:r w:rsidR="00AE713E" w:rsidRPr="009A5D34">
        <w:rPr>
          <w:b w:val="0"/>
        </w:rPr>
        <w:t xml:space="preserve"> ICS are operations, planning, logistics, and finance/administration. For small-scale incidents, the incident commander and one or two individuals may perform all of these functions.  For larger incidents, a number of individuals from different</w:t>
      </w:r>
      <w:r w:rsidRPr="009A5D34">
        <w:rPr>
          <w:b w:val="0"/>
        </w:rPr>
        <w:t xml:space="preserve"> local emergency response agencies</w:t>
      </w:r>
      <w:r w:rsidR="00AE713E" w:rsidRPr="009A5D34">
        <w:rPr>
          <w:b w:val="0"/>
        </w:rPr>
        <w:t xml:space="preserve"> may be assigned to separate staff sections charged with those functions</w:t>
      </w:r>
      <w:r w:rsidR="007D75AA">
        <w:rPr>
          <w:b w:val="0"/>
        </w:rPr>
        <w:t>.</w:t>
      </w:r>
    </w:p>
    <w:p w14:paraId="21A29361" w14:textId="77777777" w:rsidR="007D75AA" w:rsidRDefault="007D75AA" w:rsidP="007D75AA">
      <w:pPr>
        <w:pStyle w:val="Heading5"/>
        <w:ind w:left="540" w:firstLine="0"/>
        <w:rPr>
          <w:b w:val="0"/>
        </w:rPr>
      </w:pPr>
    </w:p>
    <w:p w14:paraId="349498B3" w14:textId="3E92D282" w:rsidR="007D75AA" w:rsidRPr="007D75AA" w:rsidRDefault="007D75AA" w:rsidP="007D75AA">
      <w:pPr>
        <w:pStyle w:val="Heading5"/>
        <w:numPr>
          <w:ilvl w:val="0"/>
          <w:numId w:val="28"/>
        </w:numPr>
        <w:ind w:left="540"/>
        <w:rPr>
          <w:b w:val="0"/>
        </w:rPr>
      </w:pPr>
      <w:r w:rsidRPr="007D75AA">
        <w:rPr>
          <w:b w:val="0"/>
        </w:rPr>
        <w:t xml:space="preserve">In emergency situations where other jurisdictions or the city, county, state, or federal government are providing </w:t>
      </w:r>
      <w:r w:rsidRPr="007D75AA">
        <w:rPr>
          <w:b w:val="0"/>
          <w:i/>
        </w:rPr>
        <w:t>significant</w:t>
      </w:r>
      <w:r w:rsidRPr="007D75AA">
        <w:rPr>
          <w:b w:val="0"/>
        </w:rPr>
        <w:t xml:space="preserve"> response resources or technical assistance, it is generally desirable to transition from the normal ICS structure to a Unified or Area Command structure.  This arrangement helps to ensure that all participating agencies are involved in developing </w:t>
      </w:r>
      <w:r w:rsidRPr="007D75AA">
        <w:rPr>
          <w:b w:val="0"/>
          <w:color w:val="000000"/>
        </w:rPr>
        <w:t xml:space="preserve">objectives and strategies to deal with the emergency. </w:t>
      </w:r>
    </w:p>
    <w:p w14:paraId="4E50B509" w14:textId="093DEFEB" w:rsidR="007D75AA" w:rsidRDefault="007D75AA" w:rsidP="007D75AA"/>
    <w:p w14:paraId="5914D213" w14:textId="21E0D350" w:rsidR="00B83292" w:rsidRPr="0064174D" w:rsidRDefault="00AF0BAF" w:rsidP="00AF0BAF">
      <w:pPr>
        <w:pStyle w:val="Heading5"/>
        <w:tabs>
          <w:tab w:val="left" w:pos="90"/>
          <w:tab w:val="left" w:pos="450"/>
        </w:tabs>
        <w:ind w:firstLine="0"/>
      </w:pPr>
      <w:bookmarkStart w:id="93" w:name="_Toc488128584"/>
      <w:bookmarkStart w:id="94" w:name="_Toc488741922"/>
      <w:r w:rsidRPr="0064174D">
        <w:lastRenderedPageBreak/>
        <w:t xml:space="preserve">G. </w:t>
      </w:r>
      <w:r w:rsidR="00B83292" w:rsidRPr="0064174D">
        <w:t>Incident</w:t>
      </w:r>
      <w:r w:rsidR="0004270A" w:rsidRPr="0064174D">
        <w:t xml:space="preserve"> Command System (</w:t>
      </w:r>
      <w:r w:rsidR="00832162" w:rsidRPr="0064174D">
        <w:t>ICS</w:t>
      </w:r>
      <w:r w:rsidR="0004270A" w:rsidRPr="0064174D">
        <w:t>)</w:t>
      </w:r>
      <w:r w:rsidR="00832162" w:rsidRPr="0064174D">
        <w:t xml:space="preserve"> </w:t>
      </w:r>
      <w:r w:rsidR="0004270A" w:rsidRPr="0064174D">
        <w:t>–</w:t>
      </w:r>
      <w:r w:rsidR="00832162" w:rsidRPr="0064174D">
        <w:t xml:space="preserve"> E</w:t>
      </w:r>
      <w:r w:rsidR="0004270A" w:rsidRPr="0064174D">
        <w:t xml:space="preserve">mergency </w:t>
      </w:r>
      <w:r w:rsidR="00832162" w:rsidRPr="0064174D">
        <w:t>O</w:t>
      </w:r>
      <w:r w:rsidR="0004270A" w:rsidRPr="0064174D">
        <w:t xml:space="preserve">perations </w:t>
      </w:r>
      <w:r w:rsidR="00832162" w:rsidRPr="0064174D">
        <w:t>C</w:t>
      </w:r>
      <w:r w:rsidR="0020524C" w:rsidRPr="0064174D">
        <w:t>enter (</w:t>
      </w:r>
      <w:proofErr w:type="spellStart"/>
      <w:r w:rsidR="0020524C" w:rsidRPr="0064174D">
        <w:t>EOC</w:t>
      </w:r>
      <w:proofErr w:type="spellEnd"/>
      <w:r w:rsidR="0004270A" w:rsidRPr="0064174D">
        <w:t>)</w:t>
      </w:r>
      <w:r w:rsidR="00832162" w:rsidRPr="0064174D">
        <w:t xml:space="preserve"> </w:t>
      </w:r>
      <w:r w:rsidR="00B83292" w:rsidRPr="0064174D">
        <w:t xml:space="preserve"> </w:t>
      </w:r>
    </w:p>
    <w:p w14:paraId="0ECC0789" w14:textId="77777777" w:rsidR="00832162" w:rsidRPr="0064174D" w:rsidRDefault="00832162" w:rsidP="00B83292">
      <w:pPr>
        <w:pStyle w:val="Heading5"/>
        <w:tabs>
          <w:tab w:val="left" w:pos="90"/>
          <w:tab w:val="left" w:pos="450"/>
        </w:tabs>
        <w:ind w:left="360" w:firstLine="0"/>
        <w:rPr>
          <w:color w:val="000000"/>
        </w:rPr>
      </w:pPr>
      <w:r w:rsidRPr="0064174D">
        <w:t>Interface</w:t>
      </w:r>
      <w:bookmarkEnd w:id="93"/>
      <w:bookmarkEnd w:id="94"/>
    </w:p>
    <w:p w14:paraId="4449C413" w14:textId="77777777" w:rsidR="00832162" w:rsidRPr="00832162" w:rsidRDefault="00832162" w:rsidP="00832162">
      <w:pPr>
        <w:pStyle w:val="Heading5"/>
        <w:rPr>
          <w:b w:val="0"/>
        </w:rPr>
      </w:pPr>
    </w:p>
    <w:p w14:paraId="5CF3D44F" w14:textId="77777777" w:rsidR="0018235C" w:rsidRDefault="0018235C" w:rsidP="0018235C">
      <w:pPr>
        <w:pStyle w:val="Heading5"/>
        <w:tabs>
          <w:tab w:val="left" w:pos="90"/>
          <w:tab w:val="left" w:pos="180"/>
        </w:tabs>
        <w:ind w:firstLine="0"/>
        <w:rPr>
          <w:b w:val="0"/>
        </w:rPr>
      </w:pPr>
      <w:r>
        <w:rPr>
          <w:b w:val="0"/>
        </w:rPr>
        <w:t xml:space="preserve">   1. </w:t>
      </w:r>
      <w:r w:rsidRPr="00832162">
        <w:rPr>
          <w:b w:val="0"/>
        </w:rPr>
        <w:t xml:space="preserve"> For</w:t>
      </w:r>
      <w:r w:rsidR="00832162" w:rsidRPr="00832162">
        <w:rPr>
          <w:b w:val="0"/>
        </w:rPr>
        <w:t xml:space="preserve"> major emergencies and disasters, the </w:t>
      </w:r>
      <w:smartTag w:uri="urn:schemas-microsoft-com:office:smarttags" w:element="PersonName">
        <w:r w:rsidR="00832162" w:rsidRPr="00832162">
          <w:rPr>
            <w:b w:val="0"/>
          </w:rPr>
          <w:t>Emergency Operations Center</w:t>
        </w:r>
      </w:smartTag>
      <w:r w:rsidR="00832162" w:rsidRPr="00832162">
        <w:rPr>
          <w:b w:val="0"/>
        </w:rPr>
        <w:t xml:space="preserve"> (</w:t>
      </w:r>
      <w:proofErr w:type="spellStart"/>
      <w:r w:rsidR="00832162" w:rsidRPr="00832162">
        <w:rPr>
          <w:b w:val="0"/>
        </w:rPr>
        <w:t>EOC</w:t>
      </w:r>
      <w:proofErr w:type="spellEnd"/>
      <w:r w:rsidR="00832162" w:rsidRPr="00832162">
        <w:rPr>
          <w:b w:val="0"/>
        </w:rPr>
        <w:t xml:space="preserve">) will be </w:t>
      </w:r>
      <w:r>
        <w:rPr>
          <w:b w:val="0"/>
        </w:rPr>
        <w:t xml:space="preserve">    </w:t>
      </w:r>
    </w:p>
    <w:p w14:paraId="1124B883" w14:textId="77777777" w:rsidR="0018235C" w:rsidRDefault="0018235C" w:rsidP="0018235C">
      <w:pPr>
        <w:pStyle w:val="Heading5"/>
        <w:ind w:firstLine="0"/>
        <w:rPr>
          <w:b w:val="0"/>
        </w:rPr>
      </w:pPr>
      <w:r>
        <w:rPr>
          <w:b w:val="0"/>
        </w:rPr>
        <w:t xml:space="preserve">        </w:t>
      </w:r>
      <w:r w:rsidR="00832162" w:rsidRPr="0018235C">
        <w:rPr>
          <w:b w:val="0"/>
        </w:rPr>
        <w:t xml:space="preserve">activated.  When the </w:t>
      </w:r>
      <w:proofErr w:type="spellStart"/>
      <w:r w:rsidR="00832162" w:rsidRPr="0018235C">
        <w:rPr>
          <w:b w:val="0"/>
        </w:rPr>
        <w:t>EOC</w:t>
      </w:r>
      <w:proofErr w:type="spellEnd"/>
      <w:r w:rsidR="00832162" w:rsidRPr="0018235C">
        <w:rPr>
          <w:b w:val="0"/>
        </w:rPr>
        <w:t xml:space="preserve"> is activated, it is essential to establish a division of </w:t>
      </w:r>
      <w:r>
        <w:rPr>
          <w:b w:val="0"/>
        </w:rPr>
        <w:t xml:space="preserve"> </w:t>
      </w:r>
    </w:p>
    <w:p w14:paraId="48C73CF3" w14:textId="77777777" w:rsidR="0018235C" w:rsidRDefault="0018235C" w:rsidP="0018235C">
      <w:pPr>
        <w:pStyle w:val="Heading5"/>
        <w:ind w:firstLine="0"/>
        <w:rPr>
          <w:b w:val="0"/>
        </w:rPr>
      </w:pPr>
      <w:r>
        <w:rPr>
          <w:b w:val="0"/>
        </w:rPr>
        <w:t xml:space="preserve">        </w:t>
      </w:r>
      <w:r w:rsidR="00832162" w:rsidRPr="0018235C">
        <w:rPr>
          <w:b w:val="0"/>
        </w:rPr>
        <w:t xml:space="preserve">responsibilities between the incident command post and the </w:t>
      </w:r>
      <w:proofErr w:type="spellStart"/>
      <w:r w:rsidR="00832162" w:rsidRPr="0018235C">
        <w:rPr>
          <w:b w:val="0"/>
        </w:rPr>
        <w:t>EOC</w:t>
      </w:r>
      <w:proofErr w:type="spellEnd"/>
      <w:r w:rsidR="00832162" w:rsidRPr="0018235C">
        <w:rPr>
          <w:b w:val="0"/>
        </w:rPr>
        <w:t xml:space="preserve">.  A general division of </w:t>
      </w:r>
      <w:r>
        <w:rPr>
          <w:b w:val="0"/>
        </w:rPr>
        <w:t xml:space="preserve"> </w:t>
      </w:r>
    </w:p>
    <w:p w14:paraId="1E7A1B6F" w14:textId="77777777" w:rsidR="0018235C" w:rsidRDefault="0018235C" w:rsidP="0018235C">
      <w:pPr>
        <w:pStyle w:val="Heading5"/>
        <w:ind w:firstLine="0"/>
        <w:rPr>
          <w:b w:val="0"/>
        </w:rPr>
      </w:pPr>
      <w:r>
        <w:rPr>
          <w:b w:val="0"/>
        </w:rPr>
        <w:t xml:space="preserve">        </w:t>
      </w:r>
      <w:r w:rsidR="00832162" w:rsidRPr="0018235C">
        <w:rPr>
          <w:b w:val="0"/>
        </w:rPr>
        <w:t xml:space="preserve">responsibilities </w:t>
      </w:r>
      <w:proofErr w:type="gramStart"/>
      <w:r w:rsidR="00832162" w:rsidRPr="0018235C">
        <w:rPr>
          <w:b w:val="0"/>
        </w:rPr>
        <w:t>is</w:t>
      </w:r>
      <w:proofErr w:type="gramEnd"/>
      <w:r w:rsidR="00832162" w:rsidRPr="0018235C">
        <w:rPr>
          <w:b w:val="0"/>
        </w:rPr>
        <w:t xml:space="preserve"> outlined below.  It is essential that a precise division of responsibilities be </w:t>
      </w:r>
      <w:r>
        <w:rPr>
          <w:b w:val="0"/>
        </w:rPr>
        <w:t xml:space="preserve"> </w:t>
      </w:r>
    </w:p>
    <w:p w14:paraId="4D7B2D0B" w14:textId="77777777" w:rsidR="00832162" w:rsidRPr="0018235C" w:rsidRDefault="0018235C" w:rsidP="0018235C">
      <w:pPr>
        <w:pStyle w:val="Heading5"/>
        <w:ind w:firstLine="0"/>
        <w:rPr>
          <w:b w:val="0"/>
        </w:rPr>
      </w:pPr>
      <w:r>
        <w:rPr>
          <w:b w:val="0"/>
        </w:rPr>
        <w:t xml:space="preserve">        </w:t>
      </w:r>
      <w:r w:rsidR="00832162" w:rsidRPr="0018235C">
        <w:rPr>
          <w:b w:val="0"/>
        </w:rPr>
        <w:t>determined for specific emergency operations.</w:t>
      </w:r>
    </w:p>
    <w:p w14:paraId="097BCFEC" w14:textId="77777777" w:rsidR="00832162" w:rsidRPr="00832162" w:rsidRDefault="00832162" w:rsidP="00832162">
      <w:pPr>
        <w:pStyle w:val="Heading5"/>
        <w:rPr>
          <w:b w:val="0"/>
        </w:rPr>
      </w:pPr>
    </w:p>
    <w:p w14:paraId="6DE44ACD" w14:textId="77777777" w:rsidR="00832162" w:rsidRPr="00832162" w:rsidRDefault="0018235C" w:rsidP="0018235C">
      <w:pPr>
        <w:pStyle w:val="Heading5"/>
        <w:tabs>
          <w:tab w:val="left" w:pos="270"/>
          <w:tab w:val="left" w:pos="450"/>
          <w:tab w:val="left" w:pos="540"/>
          <w:tab w:val="left" w:pos="630"/>
        </w:tabs>
        <w:ind w:firstLine="0"/>
        <w:rPr>
          <w:b w:val="0"/>
        </w:rPr>
      </w:pPr>
      <w:r>
        <w:rPr>
          <w:b w:val="0"/>
        </w:rPr>
        <w:t xml:space="preserve">   2.</w:t>
      </w:r>
      <w:r w:rsidRPr="00832162">
        <w:rPr>
          <w:b w:val="0"/>
        </w:rPr>
        <w:t xml:space="preserve"> The</w:t>
      </w:r>
      <w:r w:rsidR="00832162" w:rsidRPr="00832162">
        <w:rPr>
          <w:b w:val="0"/>
        </w:rPr>
        <w:t xml:space="preserve"> incident commander is generally responsible for field operations, including:</w:t>
      </w:r>
    </w:p>
    <w:p w14:paraId="6A1691E8" w14:textId="77777777" w:rsidR="00832162" w:rsidRPr="00832162" w:rsidRDefault="00832162" w:rsidP="00832162">
      <w:pPr>
        <w:pStyle w:val="Heading5"/>
        <w:rPr>
          <w:b w:val="0"/>
        </w:rPr>
      </w:pPr>
    </w:p>
    <w:p w14:paraId="7EE85FCC" w14:textId="77777777" w:rsidR="00832162" w:rsidRPr="00832162" w:rsidRDefault="00832162" w:rsidP="00892F63">
      <w:pPr>
        <w:pStyle w:val="Heading5"/>
        <w:numPr>
          <w:ilvl w:val="0"/>
          <w:numId w:val="12"/>
        </w:numPr>
        <w:rPr>
          <w:b w:val="0"/>
        </w:rPr>
      </w:pPr>
      <w:r w:rsidRPr="00832162">
        <w:rPr>
          <w:b w:val="0"/>
        </w:rPr>
        <w:t>Isolating the scene.</w:t>
      </w:r>
    </w:p>
    <w:p w14:paraId="33B0123E" w14:textId="77777777" w:rsidR="00832162" w:rsidRPr="00832162" w:rsidRDefault="00832162" w:rsidP="00892F63">
      <w:pPr>
        <w:pStyle w:val="Heading5"/>
        <w:numPr>
          <w:ilvl w:val="0"/>
          <w:numId w:val="12"/>
        </w:numPr>
        <w:rPr>
          <w:b w:val="0"/>
        </w:rPr>
      </w:pPr>
      <w:r w:rsidRPr="00832162">
        <w:rPr>
          <w:b w:val="0"/>
        </w:rPr>
        <w:t>Directing and controlling the on-scene response to the emergency situation and managing the emergency resources committed there.</w:t>
      </w:r>
    </w:p>
    <w:p w14:paraId="04B89531" w14:textId="77777777" w:rsidR="00832162" w:rsidRPr="00832162" w:rsidRDefault="00832162" w:rsidP="00892F63">
      <w:pPr>
        <w:pStyle w:val="Heading5"/>
        <w:numPr>
          <w:ilvl w:val="0"/>
          <w:numId w:val="12"/>
        </w:numPr>
        <w:rPr>
          <w:b w:val="0"/>
        </w:rPr>
      </w:pPr>
      <w:r w:rsidRPr="00832162">
        <w:rPr>
          <w:b w:val="0"/>
        </w:rPr>
        <w:t>Warning the population in the area of the incident and providing emergency instructions to them.</w:t>
      </w:r>
    </w:p>
    <w:p w14:paraId="384022E9" w14:textId="77777777" w:rsidR="00832162" w:rsidRPr="00832162" w:rsidRDefault="00832162" w:rsidP="00892F63">
      <w:pPr>
        <w:pStyle w:val="Heading5"/>
        <w:numPr>
          <w:ilvl w:val="0"/>
          <w:numId w:val="12"/>
        </w:numPr>
        <w:rPr>
          <w:b w:val="0"/>
        </w:rPr>
      </w:pPr>
      <w:r w:rsidRPr="00832162">
        <w:rPr>
          <w:b w:val="0"/>
        </w:rPr>
        <w:t>Determining and implementing protective measures (evacuation</w:t>
      </w:r>
      <w:r w:rsidR="00B83292">
        <w:rPr>
          <w:b w:val="0"/>
        </w:rPr>
        <w:t>, reverse evacuation</w:t>
      </w:r>
      <w:r w:rsidRPr="00832162">
        <w:rPr>
          <w:b w:val="0"/>
        </w:rPr>
        <w:t xml:space="preserve"> or in-place sheltering) for the population in the immediate area of the incident and for emergency responders at the scene.</w:t>
      </w:r>
    </w:p>
    <w:p w14:paraId="0F8821A2" w14:textId="77777777" w:rsidR="00832162" w:rsidRPr="00832162" w:rsidRDefault="00832162" w:rsidP="00892F63">
      <w:pPr>
        <w:pStyle w:val="Heading5"/>
        <w:numPr>
          <w:ilvl w:val="0"/>
          <w:numId w:val="12"/>
        </w:numPr>
        <w:rPr>
          <w:b w:val="0"/>
        </w:rPr>
      </w:pPr>
      <w:r w:rsidRPr="00832162">
        <w:rPr>
          <w:b w:val="0"/>
        </w:rPr>
        <w:t>Implementing traffic control arrangements in and around the incident scene.</w:t>
      </w:r>
    </w:p>
    <w:p w14:paraId="747F0749" w14:textId="77777777" w:rsidR="00832162" w:rsidRPr="00832162" w:rsidRDefault="00832162" w:rsidP="00892F63">
      <w:pPr>
        <w:pStyle w:val="Heading5"/>
        <w:numPr>
          <w:ilvl w:val="0"/>
          <w:numId w:val="12"/>
        </w:numPr>
        <w:rPr>
          <w:b w:val="0"/>
        </w:rPr>
      </w:pPr>
      <w:r w:rsidRPr="00832162">
        <w:rPr>
          <w:b w:val="0"/>
        </w:rPr>
        <w:t xml:space="preserve">Requesting additional resources from the </w:t>
      </w:r>
      <w:proofErr w:type="spellStart"/>
      <w:r w:rsidRPr="00832162">
        <w:rPr>
          <w:b w:val="0"/>
        </w:rPr>
        <w:t>EOC</w:t>
      </w:r>
      <w:proofErr w:type="spellEnd"/>
      <w:r w:rsidRPr="00832162">
        <w:rPr>
          <w:b w:val="0"/>
        </w:rPr>
        <w:t>.</w:t>
      </w:r>
    </w:p>
    <w:p w14:paraId="484767A4" w14:textId="77777777" w:rsidR="00832162" w:rsidRPr="00832162" w:rsidRDefault="00832162" w:rsidP="00832162">
      <w:pPr>
        <w:pStyle w:val="Heading5"/>
        <w:rPr>
          <w:b w:val="0"/>
        </w:rPr>
      </w:pPr>
    </w:p>
    <w:p w14:paraId="765FDC9C" w14:textId="77777777" w:rsidR="00832162" w:rsidRPr="00832162" w:rsidRDefault="00574702" w:rsidP="001E4456">
      <w:pPr>
        <w:pStyle w:val="Heading5"/>
        <w:tabs>
          <w:tab w:val="left" w:pos="270"/>
          <w:tab w:val="left" w:pos="360"/>
          <w:tab w:val="left" w:pos="450"/>
          <w:tab w:val="left" w:pos="540"/>
          <w:tab w:val="left" w:pos="720"/>
          <w:tab w:val="left" w:pos="990"/>
        </w:tabs>
        <w:ind w:firstLine="0"/>
        <w:rPr>
          <w:b w:val="0"/>
        </w:rPr>
      </w:pPr>
      <w:r>
        <w:rPr>
          <w:b w:val="0"/>
        </w:rPr>
        <w:t xml:space="preserve">   </w:t>
      </w:r>
      <w:r w:rsidR="001E4456">
        <w:rPr>
          <w:b w:val="0"/>
        </w:rPr>
        <w:t xml:space="preserve">   </w:t>
      </w:r>
      <w:r w:rsidR="0018235C">
        <w:rPr>
          <w:b w:val="0"/>
        </w:rPr>
        <w:t>3.</w:t>
      </w:r>
      <w:r w:rsidR="0018235C" w:rsidRPr="00832162">
        <w:rPr>
          <w:b w:val="0"/>
        </w:rPr>
        <w:t xml:space="preserve"> The</w:t>
      </w:r>
      <w:r w:rsidR="00832162" w:rsidRPr="00832162">
        <w:rPr>
          <w:b w:val="0"/>
        </w:rPr>
        <w:t xml:space="preserve"> </w:t>
      </w:r>
      <w:proofErr w:type="spellStart"/>
      <w:r w:rsidR="00832162" w:rsidRPr="00832162">
        <w:rPr>
          <w:b w:val="0"/>
        </w:rPr>
        <w:t>EOC</w:t>
      </w:r>
      <w:proofErr w:type="spellEnd"/>
      <w:r w:rsidR="00832162" w:rsidRPr="00832162">
        <w:rPr>
          <w:b w:val="0"/>
        </w:rPr>
        <w:t xml:space="preserve"> is generally responsible for:</w:t>
      </w:r>
    </w:p>
    <w:p w14:paraId="569F4B4D" w14:textId="77777777" w:rsidR="00832162" w:rsidRPr="00832162" w:rsidRDefault="00832162" w:rsidP="00832162">
      <w:pPr>
        <w:pStyle w:val="Heading5"/>
        <w:rPr>
          <w:b w:val="0"/>
        </w:rPr>
      </w:pPr>
    </w:p>
    <w:p w14:paraId="3818A1EA" w14:textId="77777777" w:rsidR="00832162" w:rsidRPr="00832162" w:rsidRDefault="00832162" w:rsidP="00892F63">
      <w:pPr>
        <w:pStyle w:val="Heading5"/>
        <w:numPr>
          <w:ilvl w:val="0"/>
          <w:numId w:val="13"/>
        </w:numPr>
        <w:rPr>
          <w:b w:val="0"/>
        </w:rPr>
      </w:pPr>
      <w:r w:rsidRPr="00832162">
        <w:rPr>
          <w:b w:val="0"/>
        </w:rPr>
        <w:t>Providing resource support for the incident command operations.</w:t>
      </w:r>
    </w:p>
    <w:p w14:paraId="240858CA" w14:textId="77777777" w:rsidR="00832162" w:rsidRPr="00832162" w:rsidRDefault="00574702" w:rsidP="00892F63">
      <w:pPr>
        <w:pStyle w:val="Heading5"/>
        <w:numPr>
          <w:ilvl w:val="0"/>
          <w:numId w:val="13"/>
        </w:numPr>
        <w:rPr>
          <w:b w:val="0"/>
        </w:rPr>
      </w:pPr>
      <w:r w:rsidRPr="00832162">
        <w:rPr>
          <w:b w:val="0"/>
        </w:rPr>
        <w:t xml:space="preserve">Issuing </w:t>
      </w:r>
      <w:r>
        <w:rPr>
          <w:b w:val="0"/>
        </w:rPr>
        <w:t>a</w:t>
      </w:r>
      <w:r w:rsidR="0018235C">
        <w:rPr>
          <w:b w:val="0"/>
        </w:rPr>
        <w:t xml:space="preserve"> college</w:t>
      </w:r>
      <w:r w:rsidR="00832162" w:rsidRPr="00832162">
        <w:rPr>
          <w:b w:val="0"/>
        </w:rPr>
        <w:t>-wide warning.</w:t>
      </w:r>
    </w:p>
    <w:p w14:paraId="6F42FB7F" w14:textId="77777777" w:rsidR="00832162" w:rsidRPr="00832162" w:rsidRDefault="00832162" w:rsidP="00892F63">
      <w:pPr>
        <w:pStyle w:val="Heading5"/>
        <w:numPr>
          <w:ilvl w:val="0"/>
          <w:numId w:val="13"/>
        </w:numPr>
        <w:rPr>
          <w:b w:val="0"/>
        </w:rPr>
      </w:pPr>
      <w:r w:rsidRPr="00832162">
        <w:rPr>
          <w:b w:val="0"/>
        </w:rPr>
        <w:t>Issuing instructions and providing information to the general public.</w:t>
      </w:r>
    </w:p>
    <w:p w14:paraId="77B7273A" w14:textId="77777777" w:rsidR="00832162" w:rsidRPr="00832162" w:rsidRDefault="00832162" w:rsidP="00892F63">
      <w:pPr>
        <w:pStyle w:val="Heading5"/>
        <w:numPr>
          <w:ilvl w:val="0"/>
          <w:numId w:val="13"/>
        </w:numPr>
        <w:rPr>
          <w:b w:val="0"/>
        </w:rPr>
      </w:pPr>
      <w:r w:rsidRPr="00832162">
        <w:rPr>
          <w:b w:val="0"/>
        </w:rPr>
        <w:t>Organizing and implementing large-scale evacuation.</w:t>
      </w:r>
    </w:p>
    <w:p w14:paraId="4868D215" w14:textId="77777777" w:rsidR="00832162" w:rsidRPr="00832162" w:rsidRDefault="00832162" w:rsidP="00892F63">
      <w:pPr>
        <w:pStyle w:val="Heading5"/>
        <w:numPr>
          <w:ilvl w:val="0"/>
          <w:numId w:val="13"/>
        </w:numPr>
        <w:rPr>
          <w:b w:val="0"/>
        </w:rPr>
      </w:pPr>
      <w:r w:rsidRPr="00832162">
        <w:rPr>
          <w:b w:val="0"/>
        </w:rPr>
        <w:t>Organizing and implementing shelter and mass care arrangements for evacuees.</w:t>
      </w:r>
    </w:p>
    <w:p w14:paraId="78504CC3" w14:textId="77777777" w:rsidR="00832162" w:rsidRPr="00832162" w:rsidRDefault="00832162" w:rsidP="00892F63">
      <w:pPr>
        <w:pStyle w:val="Heading5"/>
        <w:numPr>
          <w:ilvl w:val="0"/>
          <w:numId w:val="13"/>
        </w:numPr>
        <w:rPr>
          <w:b w:val="0"/>
        </w:rPr>
      </w:pPr>
      <w:r w:rsidRPr="00832162">
        <w:rPr>
          <w:b w:val="0"/>
        </w:rPr>
        <w:t>Coordinating traffic control for large-scale evacuations</w:t>
      </w:r>
      <w:r w:rsidR="00574702">
        <w:rPr>
          <w:b w:val="0"/>
        </w:rPr>
        <w:t xml:space="preserve"> on campus</w:t>
      </w:r>
      <w:r w:rsidRPr="00832162">
        <w:rPr>
          <w:b w:val="0"/>
        </w:rPr>
        <w:t>.</w:t>
      </w:r>
    </w:p>
    <w:p w14:paraId="3B9DCC93" w14:textId="77777777" w:rsidR="00832162" w:rsidRPr="00832162" w:rsidRDefault="00832162" w:rsidP="00892F63">
      <w:pPr>
        <w:pStyle w:val="Heading5"/>
        <w:numPr>
          <w:ilvl w:val="0"/>
          <w:numId w:val="13"/>
        </w:numPr>
        <w:rPr>
          <w:b w:val="0"/>
        </w:rPr>
      </w:pPr>
      <w:r w:rsidRPr="00832162">
        <w:rPr>
          <w:b w:val="0"/>
        </w:rPr>
        <w:t xml:space="preserve">Requesting assistance from the </w:t>
      </w:r>
      <w:r w:rsidR="00574702">
        <w:rPr>
          <w:b w:val="0"/>
        </w:rPr>
        <w:t>city, county</w:t>
      </w:r>
      <w:r w:rsidRPr="00832162">
        <w:rPr>
          <w:b w:val="0"/>
        </w:rPr>
        <w:t xml:space="preserve"> and</w:t>
      </w:r>
      <w:r w:rsidR="00574702">
        <w:rPr>
          <w:b w:val="0"/>
        </w:rPr>
        <w:t>/or</w:t>
      </w:r>
      <w:r w:rsidRPr="00832162">
        <w:rPr>
          <w:b w:val="0"/>
        </w:rPr>
        <w:t xml:space="preserve"> other external sources.</w:t>
      </w:r>
    </w:p>
    <w:p w14:paraId="2FBE076F" w14:textId="77777777" w:rsidR="00832162" w:rsidRPr="00832162" w:rsidRDefault="00832162" w:rsidP="00892F63">
      <w:pPr>
        <w:pStyle w:val="Heading5"/>
        <w:numPr>
          <w:ilvl w:val="0"/>
          <w:numId w:val="13"/>
        </w:numPr>
        <w:rPr>
          <w:b w:val="0"/>
        </w:rPr>
      </w:pPr>
      <w:r w:rsidRPr="00832162">
        <w:rPr>
          <w:b w:val="0"/>
        </w:rPr>
        <w:t>Maintaining critical services to areas unaffected by the disaster.</w:t>
      </w:r>
    </w:p>
    <w:p w14:paraId="282FF39C" w14:textId="77777777" w:rsidR="00832162" w:rsidRPr="00832162" w:rsidRDefault="00832162" w:rsidP="00892F63">
      <w:pPr>
        <w:pStyle w:val="Heading5"/>
        <w:numPr>
          <w:ilvl w:val="0"/>
          <w:numId w:val="13"/>
        </w:numPr>
        <w:rPr>
          <w:b w:val="0"/>
        </w:rPr>
      </w:pPr>
      <w:r w:rsidRPr="00832162">
        <w:rPr>
          <w:b w:val="0"/>
        </w:rPr>
        <w:t>Developing strategy for recover efforts.</w:t>
      </w:r>
    </w:p>
    <w:p w14:paraId="52A169AF" w14:textId="77777777" w:rsidR="00832162" w:rsidRPr="00832162" w:rsidRDefault="00832162" w:rsidP="00892F63">
      <w:pPr>
        <w:pStyle w:val="Heading5"/>
        <w:numPr>
          <w:ilvl w:val="0"/>
          <w:numId w:val="13"/>
        </w:numPr>
        <w:rPr>
          <w:b w:val="0"/>
        </w:rPr>
      </w:pPr>
      <w:r w:rsidRPr="00832162">
        <w:rPr>
          <w:b w:val="0"/>
        </w:rPr>
        <w:t>Compil</w:t>
      </w:r>
      <w:r w:rsidR="00EF1D2A">
        <w:rPr>
          <w:b w:val="0"/>
        </w:rPr>
        <w:t>ing</w:t>
      </w:r>
      <w:r w:rsidRPr="00832162">
        <w:rPr>
          <w:b w:val="0"/>
        </w:rPr>
        <w:t xml:space="preserve"> information (financial, damage assessment, progress of </w:t>
      </w:r>
      <w:r w:rsidR="00574702" w:rsidRPr="00832162">
        <w:rPr>
          <w:b w:val="0"/>
        </w:rPr>
        <w:t>recovery</w:t>
      </w:r>
      <w:r w:rsidRPr="00832162">
        <w:rPr>
          <w:b w:val="0"/>
        </w:rPr>
        <w:t xml:space="preserve"> efforts) and maintain</w:t>
      </w:r>
      <w:r w:rsidR="00EF1D2A">
        <w:rPr>
          <w:b w:val="0"/>
        </w:rPr>
        <w:t>ing</w:t>
      </w:r>
      <w:r w:rsidRPr="00832162">
        <w:rPr>
          <w:b w:val="0"/>
        </w:rPr>
        <w:t xml:space="preserve"> records of all information.</w:t>
      </w:r>
    </w:p>
    <w:p w14:paraId="15603964" w14:textId="77777777" w:rsidR="00832162" w:rsidRPr="00832162" w:rsidRDefault="00832162" w:rsidP="00832162">
      <w:pPr>
        <w:pStyle w:val="Heading5"/>
        <w:rPr>
          <w:b w:val="0"/>
        </w:rPr>
      </w:pPr>
    </w:p>
    <w:p w14:paraId="27866A80" w14:textId="71AF1569" w:rsidR="001E4456" w:rsidRDefault="001C2913" w:rsidP="001C2913">
      <w:pPr>
        <w:pStyle w:val="Heading5"/>
        <w:tabs>
          <w:tab w:val="left" w:pos="270"/>
          <w:tab w:val="left" w:pos="450"/>
        </w:tabs>
        <w:ind w:left="360" w:firstLine="0"/>
        <w:rPr>
          <w:b w:val="0"/>
          <w:color w:val="000000"/>
        </w:rPr>
      </w:pPr>
      <w:r>
        <w:rPr>
          <w:b w:val="0"/>
          <w:color w:val="000000"/>
        </w:rPr>
        <w:t xml:space="preserve">4.  </w:t>
      </w:r>
      <w:r w:rsidR="00574702" w:rsidRPr="00832162">
        <w:rPr>
          <w:b w:val="0"/>
          <w:color w:val="000000"/>
        </w:rPr>
        <w:t>In</w:t>
      </w:r>
      <w:r w:rsidR="00832162" w:rsidRPr="00832162">
        <w:rPr>
          <w:b w:val="0"/>
          <w:color w:val="000000"/>
        </w:rPr>
        <w:t xml:space="preserve"> some large-scale emergencies or disasters, emergency operations with different </w:t>
      </w:r>
      <w:r w:rsidR="00574702">
        <w:rPr>
          <w:b w:val="0"/>
          <w:color w:val="000000"/>
        </w:rPr>
        <w:t xml:space="preserve"> </w:t>
      </w:r>
      <w:r w:rsidR="001E4456">
        <w:rPr>
          <w:b w:val="0"/>
          <w:color w:val="000000"/>
        </w:rPr>
        <w:t xml:space="preserve">   </w:t>
      </w:r>
    </w:p>
    <w:p w14:paraId="6AB07AAD" w14:textId="1656340B" w:rsidR="00832162" w:rsidRPr="00832162" w:rsidRDefault="0020524C" w:rsidP="001E4456">
      <w:pPr>
        <w:pStyle w:val="Heading5"/>
        <w:tabs>
          <w:tab w:val="left" w:pos="270"/>
          <w:tab w:val="left" w:pos="450"/>
        </w:tabs>
        <w:ind w:left="720" w:firstLine="0"/>
        <w:rPr>
          <w:b w:val="0"/>
          <w:color w:val="000000"/>
        </w:rPr>
      </w:pPr>
      <w:r w:rsidRPr="00832162">
        <w:rPr>
          <w:b w:val="0"/>
          <w:color w:val="000000"/>
        </w:rPr>
        <w:t xml:space="preserve">objectives </w:t>
      </w:r>
      <w:r>
        <w:rPr>
          <w:b w:val="0"/>
          <w:color w:val="000000"/>
        </w:rPr>
        <w:t>may</w:t>
      </w:r>
      <w:r w:rsidR="00832162" w:rsidRPr="00832162">
        <w:rPr>
          <w:b w:val="0"/>
          <w:color w:val="000000"/>
        </w:rPr>
        <w:t xml:space="preserve"> be conducted at geographically separated scenes.  In such situations, more than one incident command operation may be established.  If this situation occurs, </w:t>
      </w:r>
      <w:r w:rsidR="00832162" w:rsidRPr="00832162">
        <w:rPr>
          <w:b w:val="0"/>
          <w:color w:val="000000"/>
        </w:rPr>
        <w:lastRenderedPageBreak/>
        <w:t xml:space="preserve">a transition to an Area Command or a Unified Area Command is desirable, and the allocation of resources to specific field operations </w:t>
      </w:r>
      <w:r w:rsidR="00EF1D2A">
        <w:rPr>
          <w:b w:val="0"/>
          <w:color w:val="000000"/>
        </w:rPr>
        <w:t xml:space="preserve">will </w:t>
      </w:r>
      <w:r w:rsidR="00832162" w:rsidRPr="00832162">
        <w:rPr>
          <w:b w:val="0"/>
          <w:color w:val="000000"/>
        </w:rPr>
        <w:t xml:space="preserve">be coordinated through the </w:t>
      </w:r>
      <w:proofErr w:type="spellStart"/>
      <w:r w:rsidR="00832162" w:rsidRPr="00832162">
        <w:rPr>
          <w:b w:val="0"/>
          <w:color w:val="000000"/>
        </w:rPr>
        <w:t>EOC</w:t>
      </w:r>
      <w:proofErr w:type="spellEnd"/>
      <w:r w:rsidR="00832162" w:rsidRPr="00832162">
        <w:rPr>
          <w:b w:val="0"/>
          <w:color w:val="000000"/>
        </w:rPr>
        <w:t>.</w:t>
      </w:r>
    </w:p>
    <w:p w14:paraId="0F5F384F" w14:textId="77777777" w:rsidR="00832162" w:rsidRPr="00832162" w:rsidRDefault="00832162" w:rsidP="00832162">
      <w:pPr>
        <w:pStyle w:val="Heading5"/>
        <w:rPr>
          <w:b w:val="0"/>
          <w:color w:val="000000"/>
        </w:rPr>
      </w:pPr>
    </w:p>
    <w:p w14:paraId="52FFF308" w14:textId="4FFE56A4" w:rsidR="009A5D34" w:rsidRPr="000C60EE" w:rsidRDefault="001C2913" w:rsidP="001C2913">
      <w:pPr>
        <w:pStyle w:val="Heading5"/>
        <w:ind w:left="720" w:hanging="540"/>
        <w:rPr>
          <w:b w:val="0"/>
        </w:rPr>
      </w:pPr>
      <w:r w:rsidRPr="001C2913">
        <w:rPr>
          <w:rStyle w:val="Heading2Char"/>
        </w:rPr>
        <w:t>5</w:t>
      </w:r>
      <w:r>
        <w:rPr>
          <w:b w:val="0"/>
          <w:color w:val="000000"/>
        </w:rPr>
        <w:t xml:space="preserve">. </w:t>
      </w:r>
      <w:r>
        <w:rPr>
          <w:b w:val="0"/>
          <w:color w:val="000000"/>
        </w:rPr>
        <w:tab/>
      </w:r>
      <w:r w:rsidR="00832162" w:rsidRPr="00832162">
        <w:rPr>
          <w:b w:val="0"/>
          <w:color w:val="000000"/>
        </w:rPr>
        <w:t xml:space="preserve">All </w:t>
      </w:r>
      <w:r w:rsidR="007D3FF5">
        <w:rPr>
          <w:b w:val="0"/>
          <w:color w:val="000000"/>
        </w:rPr>
        <w:t>areas of the campus</w:t>
      </w:r>
      <w:r w:rsidR="00832162" w:rsidRPr="00832162">
        <w:rPr>
          <w:b w:val="0"/>
          <w:color w:val="000000"/>
        </w:rPr>
        <w:t xml:space="preserve"> adhering to this plan will use the ICS system in the field. If the</w:t>
      </w:r>
      <w:r>
        <w:rPr>
          <w:b w:val="0"/>
          <w:color w:val="000000"/>
        </w:rPr>
        <w:t xml:space="preserve"> </w:t>
      </w:r>
      <w:r w:rsidR="00832162" w:rsidRPr="00832162">
        <w:rPr>
          <w:b w:val="0"/>
          <w:color w:val="000000"/>
        </w:rPr>
        <w:t>emergen</w:t>
      </w:r>
      <w:r w:rsidR="007D3FF5">
        <w:rPr>
          <w:b w:val="0"/>
          <w:color w:val="000000"/>
        </w:rPr>
        <w:t xml:space="preserve">cy requires the </w:t>
      </w:r>
      <w:proofErr w:type="spellStart"/>
      <w:r w:rsidR="007D3FF5">
        <w:rPr>
          <w:b w:val="0"/>
          <w:color w:val="000000"/>
        </w:rPr>
        <w:t>EOC</w:t>
      </w:r>
      <w:proofErr w:type="spellEnd"/>
      <w:r w:rsidR="007D3FF5">
        <w:rPr>
          <w:b w:val="0"/>
          <w:color w:val="000000"/>
        </w:rPr>
        <w:t xml:space="preserve"> to </w:t>
      </w:r>
      <w:r w:rsidR="00EF1D2A">
        <w:rPr>
          <w:b w:val="0"/>
          <w:color w:val="000000"/>
        </w:rPr>
        <w:t xml:space="preserve">be </w:t>
      </w:r>
      <w:r w:rsidR="007D3FF5">
        <w:rPr>
          <w:b w:val="0"/>
          <w:color w:val="000000"/>
        </w:rPr>
        <w:t>activate</w:t>
      </w:r>
      <w:r w:rsidR="00EF1D2A">
        <w:rPr>
          <w:b w:val="0"/>
          <w:color w:val="000000"/>
        </w:rPr>
        <w:t>d,</w:t>
      </w:r>
      <w:r w:rsidR="007D3FF5">
        <w:rPr>
          <w:b w:val="0"/>
          <w:color w:val="000000"/>
        </w:rPr>
        <w:t xml:space="preserve"> t</w:t>
      </w:r>
      <w:r w:rsidR="00832162" w:rsidRPr="00832162">
        <w:rPr>
          <w:b w:val="0"/>
          <w:color w:val="000000"/>
        </w:rPr>
        <w:t>he following ICS functions will be perf</w:t>
      </w:r>
      <w:r w:rsidR="007D3FF5">
        <w:rPr>
          <w:b w:val="0"/>
          <w:color w:val="000000"/>
        </w:rPr>
        <w:t xml:space="preserve">ormed and controlled by the </w:t>
      </w:r>
      <w:proofErr w:type="spellStart"/>
      <w:r w:rsidR="007D3FF5">
        <w:rPr>
          <w:b w:val="0"/>
          <w:color w:val="000000"/>
        </w:rPr>
        <w:t>EOC</w:t>
      </w:r>
      <w:proofErr w:type="spellEnd"/>
      <w:r w:rsidR="007D3FF5">
        <w:rPr>
          <w:b w:val="0"/>
          <w:color w:val="000000"/>
        </w:rPr>
        <w:t>:</w:t>
      </w:r>
      <w:r w:rsidR="00832162" w:rsidRPr="00832162">
        <w:rPr>
          <w:b w:val="0"/>
          <w:color w:val="000000"/>
        </w:rPr>
        <w:t xml:space="preserve"> </w:t>
      </w:r>
    </w:p>
    <w:p w14:paraId="401B6CEC" w14:textId="77777777" w:rsidR="009A5D34" w:rsidRDefault="00832162" w:rsidP="001C2913">
      <w:pPr>
        <w:pStyle w:val="Heading5"/>
        <w:numPr>
          <w:ilvl w:val="0"/>
          <w:numId w:val="72"/>
        </w:numPr>
        <w:rPr>
          <w:b w:val="0"/>
        </w:rPr>
      </w:pPr>
      <w:r w:rsidRPr="000C60EE">
        <w:rPr>
          <w:b w:val="0"/>
          <w:color w:val="000000"/>
        </w:rPr>
        <w:t>Policy/Management</w:t>
      </w:r>
      <w:r w:rsidRPr="00754FF9">
        <w:rPr>
          <w:rFonts w:ascii="Arial Black" w:hAnsi="Arial Black"/>
          <w:b w:val="0"/>
          <w:color w:val="000000"/>
        </w:rPr>
        <w:t xml:space="preserve"> </w:t>
      </w:r>
      <w:r w:rsidR="00EF1D2A">
        <w:rPr>
          <w:b w:val="0"/>
          <w:color w:val="000000"/>
        </w:rPr>
        <w:t>–</w:t>
      </w:r>
      <w:r w:rsidRPr="00832162">
        <w:rPr>
          <w:b w:val="0"/>
          <w:color w:val="000000"/>
        </w:rPr>
        <w:t xml:space="preserve"> </w:t>
      </w:r>
      <w:r w:rsidR="00995AB8">
        <w:rPr>
          <w:b w:val="0"/>
          <w:color w:val="000000"/>
        </w:rPr>
        <w:t>Directing</w:t>
      </w:r>
      <w:r w:rsidRPr="00832162">
        <w:rPr>
          <w:b w:val="0"/>
          <w:color w:val="000000"/>
        </w:rPr>
        <w:t xml:space="preserve"> overall emergency policy and coordination</w:t>
      </w:r>
      <w:r w:rsidR="00B83292">
        <w:rPr>
          <w:b w:val="0"/>
          <w:color w:val="000000"/>
        </w:rPr>
        <w:t xml:space="preserve"> of</w:t>
      </w:r>
      <w:r w:rsidRPr="00832162">
        <w:rPr>
          <w:b w:val="0"/>
          <w:color w:val="000000"/>
        </w:rPr>
        <w:t xml:space="preserve"> the joint efforts of governmental agencies and private</w:t>
      </w:r>
      <w:r w:rsidRPr="00832162">
        <w:rPr>
          <w:b w:val="0"/>
        </w:rPr>
        <w:t xml:space="preserve"> organizations. </w:t>
      </w:r>
    </w:p>
    <w:p w14:paraId="772E6C9A" w14:textId="77777777" w:rsidR="009A5D34" w:rsidRDefault="00832162" w:rsidP="001C2913">
      <w:pPr>
        <w:pStyle w:val="Heading5"/>
        <w:numPr>
          <w:ilvl w:val="0"/>
          <w:numId w:val="72"/>
        </w:numPr>
        <w:rPr>
          <w:b w:val="0"/>
        </w:rPr>
      </w:pPr>
      <w:r w:rsidRPr="000C60EE">
        <w:rPr>
          <w:b w:val="0"/>
        </w:rPr>
        <w:t>Operations</w:t>
      </w:r>
      <w:r w:rsidRPr="00832162">
        <w:rPr>
          <w:b w:val="0"/>
        </w:rPr>
        <w:t xml:space="preserve"> </w:t>
      </w:r>
      <w:r w:rsidR="00EF1D2A">
        <w:rPr>
          <w:b w:val="0"/>
        </w:rPr>
        <w:t>–</w:t>
      </w:r>
      <w:r w:rsidRPr="00832162">
        <w:rPr>
          <w:b w:val="0"/>
        </w:rPr>
        <w:t xml:space="preserve"> </w:t>
      </w:r>
      <w:r w:rsidR="00EF1D2A">
        <w:rPr>
          <w:b w:val="0"/>
        </w:rPr>
        <w:t>C</w:t>
      </w:r>
      <w:r w:rsidRPr="00832162">
        <w:rPr>
          <w:b w:val="0"/>
        </w:rPr>
        <w:t>oordinating all jurisdictional operations in support of the emergency response through implementation of the</w:t>
      </w:r>
      <w:r w:rsidR="00B83292">
        <w:rPr>
          <w:b w:val="0"/>
        </w:rPr>
        <w:t xml:space="preserve"> campus or</w:t>
      </w:r>
      <w:r w:rsidRPr="00832162">
        <w:rPr>
          <w:b w:val="0"/>
        </w:rPr>
        <w:t xml:space="preserve"> local government’s action plan. </w:t>
      </w:r>
    </w:p>
    <w:p w14:paraId="4B094C1A" w14:textId="77777777" w:rsidR="009A5D34" w:rsidRDefault="00832162" w:rsidP="001C2913">
      <w:pPr>
        <w:pStyle w:val="Heading5"/>
        <w:numPr>
          <w:ilvl w:val="0"/>
          <w:numId w:val="72"/>
        </w:numPr>
        <w:rPr>
          <w:b w:val="0"/>
        </w:rPr>
      </w:pPr>
      <w:r w:rsidRPr="000C60EE">
        <w:rPr>
          <w:b w:val="0"/>
        </w:rPr>
        <w:t>Planning/Intelligence</w:t>
      </w:r>
      <w:r w:rsidRPr="00832162">
        <w:rPr>
          <w:b w:val="0"/>
        </w:rPr>
        <w:t xml:space="preserve"> - </w:t>
      </w:r>
      <w:r w:rsidR="00995AB8">
        <w:rPr>
          <w:b w:val="0"/>
        </w:rPr>
        <w:t>C</w:t>
      </w:r>
      <w:r w:rsidRPr="00832162">
        <w:rPr>
          <w:b w:val="0"/>
        </w:rPr>
        <w:t>ollecting, evaluating, and disseminati</w:t>
      </w:r>
      <w:r w:rsidR="00B83292">
        <w:rPr>
          <w:b w:val="0"/>
        </w:rPr>
        <w:t xml:space="preserve">ng information; developing the campus’s </w:t>
      </w:r>
      <w:r w:rsidRPr="00832162">
        <w:rPr>
          <w:b w:val="0"/>
        </w:rPr>
        <w:t xml:space="preserve">action plan in coordination with other functions; and maintaining documentation. </w:t>
      </w:r>
    </w:p>
    <w:p w14:paraId="3EB95A89" w14:textId="77777777" w:rsidR="009A5D34" w:rsidRDefault="00832162" w:rsidP="001C2913">
      <w:pPr>
        <w:pStyle w:val="Heading5"/>
        <w:numPr>
          <w:ilvl w:val="0"/>
          <w:numId w:val="72"/>
        </w:numPr>
        <w:rPr>
          <w:b w:val="0"/>
        </w:rPr>
      </w:pPr>
      <w:r w:rsidRPr="000C60EE">
        <w:rPr>
          <w:b w:val="0"/>
        </w:rPr>
        <w:t>Logistics</w:t>
      </w:r>
      <w:r w:rsidRPr="009A5D34">
        <w:rPr>
          <w:b w:val="0"/>
        </w:rPr>
        <w:t xml:space="preserve"> </w:t>
      </w:r>
      <w:r w:rsidRPr="00832162">
        <w:rPr>
          <w:b w:val="0"/>
        </w:rPr>
        <w:t>–</w:t>
      </w:r>
      <w:r w:rsidR="009A5D34">
        <w:rPr>
          <w:b w:val="0"/>
        </w:rPr>
        <w:t xml:space="preserve"> </w:t>
      </w:r>
      <w:r w:rsidR="00995AB8">
        <w:rPr>
          <w:b w:val="0"/>
        </w:rPr>
        <w:t>P</w:t>
      </w:r>
      <w:r w:rsidRPr="00832162">
        <w:rPr>
          <w:b w:val="0"/>
        </w:rPr>
        <w:t xml:space="preserve">roviding facilities, services, personnel, equipment, and materials. </w:t>
      </w:r>
    </w:p>
    <w:p w14:paraId="67D3127C" w14:textId="77777777" w:rsidR="00832162" w:rsidRDefault="00832162" w:rsidP="001C2913">
      <w:pPr>
        <w:pStyle w:val="Heading5"/>
        <w:numPr>
          <w:ilvl w:val="0"/>
          <w:numId w:val="72"/>
        </w:numPr>
        <w:rPr>
          <w:b w:val="0"/>
        </w:rPr>
      </w:pPr>
      <w:r w:rsidRPr="000C60EE">
        <w:rPr>
          <w:b w:val="0"/>
        </w:rPr>
        <w:t>Finance/Administration</w:t>
      </w:r>
      <w:r w:rsidRPr="00832162">
        <w:rPr>
          <w:b w:val="0"/>
        </w:rPr>
        <w:t xml:space="preserve"> – </w:t>
      </w:r>
      <w:r w:rsidR="00995AB8">
        <w:rPr>
          <w:b w:val="0"/>
        </w:rPr>
        <w:t>Overseeing</w:t>
      </w:r>
      <w:r w:rsidRPr="00832162">
        <w:rPr>
          <w:b w:val="0"/>
        </w:rPr>
        <w:t xml:space="preserve"> financial activities and other administrative aspects. </w:t>
      </w:r>
    </w:p>
    <w:p w14:paraId="2778FB49" w14:textId="64D5E491" w:rsidR="00A87185" w:rsidRPr="001C2913" w:rsidRDefault="001C2913" w:rsidP="00607232">
      <w:pPr>
        <w:spacing w:after="0" w:line="240" w:lineRule="auto"/>
        <w:ind w:left="360"/>
        <w:rPr>
          <w:rFonts w:ascii="Arial" w:hAnsi="Arial" w:cs="Arial"/>
        </w:rPr>
      </w:pPr>
      <w:r>
        <w:rPr>
          <w:rFonts w:ascii="Arial" w:hAnsi="Arial" w:cs="Arial"/>
        </w:rPr>
        <w:t>6.</w:t>
      </w:r>
      <w:r>
        <w:rPr>
          <w:rFonts w:ascii="Arial" w:hAnsi="Arial" w:cs="Arial"/>
        </w:rPr>
        <w:tab/>
      </w:r>
      <w:r w:rsidR="00D36973" w:rsidRPr="001C2913">
        <w:rPr>
          <w:rFonts w:ascii="Arial" w:hAnsi="Arial" w:cs="Arial"/>
        </w:rPr>
        <w:t xml:space="preserve">Individuals staffing </w:t>
      </w:r>
      <w:r w:rsidR="00A87185" w:rsidRPr="001C2913">
        <w:rPr>
          <w:rFonts w:ascii="Arial" w:hAnsi="Arial" w:cs="Arial"/>
        </w:rPr>
        <w:t>the Emergency Operations Center</w:t>
      </w:r>
      <w:r w:rsidR="00D36973" w:rsidRPr="001C2913">
        <w:rPr>
          <w:rFonts w:ascii="Arial" w:hAnsi="Arial" w:cs="Arial"/>
        </w:rPr>
        <w:t xml:space="preserve"> include</w:t>
      </w:r>
    </w:p>
    <w:p w14:paraId="674CE9FF" w14:textId="52D29036" w:rsidR="00D36973" w:rsidRDefault="00D36973" w:rsidP="00607232">
      <w:pPr>
        <w:pStyle w:val="ListParagraph"/>
        <w:numPr>
          <w:ilvl w:val="0"/>
          <w:numId w:val="73"/>
        </w:numPr>
        <w:spacing w:after="0" w:line="240" w:lineRule="auto"/>
        <w:rPr>
          <w:rFonts w:ascii="Arial" w:hAnsi="Arial" w:cs="Arial"/>
        </w:rPr>
      </w:pPr>
      <w:r>
        <w:rPr>
          <w:rFonts w:ascii="Arial" w:hAnsi="Arial" w:cs="Arial"/>
        </w:rPr>
        <w:t xml:space="preserve">Members of the </w:t>
      </w:r>
      <w:r w:rsidR="00174ECE">
        <w:rPr>
          <w:rFonts w:ascii="Arial" w:hAnsi="Arial" w:cs="Arial"/>
        </w:rPr>
        <w:t>Policy</w:t>
      </w:r>
      <w:r>
        <w:rPr>
          <w:rFonts w:ascii="Arial" w:hAnsi="Arial" w:cs="Arial"/>
        </w:rPr>
        <w:t xml:space="preserve"> Group</w:t>
      </w:r>
    </w:p>
    <w:p w14:paraId="3035C0D5" w14:textId="5AF2C2C0" w:rsidR="00832162" w:rsidRPr="00174ECE" w:rsidRDefault="00174ECE" w:rsidP="001C2913">
      <w:pPr>
        <w:pStyle w:val="ListParagraph"/>
        <w:numPr>
          <w:ilvl w:val="0"/>
          <w:numId w:val="73"/>
        </w:numPr>
        <w:rPr>
          <w:rFonts w:ascii="Arial" w:hAnsi="Arial" w:cs="Arial"/>
        </w:rPr>
      </w:pPr>
      <w:r>
        <w:rPr>
          <w:rFonts w:ascii="Arial" w:hAnsi="Arial" w:cs="Arial"/>
        </w:rPr>
        <w:t>Directors of various divisions/departments as needed</w:t>
      </w:r>
    </w:p>
    <w:p w14:paraId="1933702A" w14:textId="3069AE05" w:rsidR="00832162" w:rsidRPr="00832162" w:rsidRDefault="00832162" w:rsidP="001C2913">
      <w:pPr>
        <w:pStyle w:val="Heading5"/>
        <w:numPr>
          <w:ilvl w:val="1"/>
          <w:numId w:val="74"/>
        </w:numPr>
        <w:rPr>
          <w:b w:val="0"/>
        </w:rPr>
      </w:pPr>
      <w:r w:rsidRPr="00832162">
        <w:rPr>
          <w:b w:val="0"/>
        </w:rPr>
        <w:t xml:space="preserve">The </w:t>
      </w:r>
      <w:r w:rsidR="00FB24F4">
        <w:rPr>
          <w:b w:val="0"/>
        </w:rPr>
        <w:t>I</w:t>
      </w:r>
      <w:r w:rsidRPr="00832162">
        <w:rPr>
          <w:b w:val="0"/>
        </w:rPr>
        <w:t xml:space="preserve">ncident Commander should report directly to the </w:t>
      </w:r>
      <w:proofErr w:type="spellStart"/>
      <w:r w:rsidRPr="00832162">
        <w:rPr>
          <w:b w:val="0"/>
        </w:rPr>
        <w:t>EOC</w:t>
      </w:r>
      <w:proofErr w:type="spellEnd"/>
      <w:r w:rsidRPr="00832162">
        <w:rPr>
          <w:b w:val="0"/>
        </w:rPr>
        <w:t>, usually to their</w:t>
      </w:r>
      <w:bookmarkStart w:id="95" w:name="_GoBack"/>
      <w:bookmarkEnd w:id="95"/>
      <w:r w:rsidRPr="00832162">
        <w:rPr>
          <w:b w:val="0"/>
        </w:rPr>
        <w:t xml:space="preserve"> counterpart departmental staff in the Operations Section. </w:t>
      </w:r>
    </w:p>
    <w:p w14:paraId="6562CB5B" w14:textId="77777777" w:rsidR="00832162" w:rsidRPr="00832162" w:rsidRDefault="00832162" w:rsidP="00832162">
      <w:pPr>
        <w:pStyle w:val="Heading5"/>
        <w:rPr>
          <w:b w:val="0"/>
        </w:rPr>
      </w:pPr>
    </w:p>
    <w:p w14:paraId="1A204292" w14:textId="77777777" w:rsidR="0004270A" w:rsidRPr="0004270A" w:rsidRDefault="0004270A" w:rsidP="0004270A">
      <w:pPr>
        <w:autoSpaceDE w:val="0"/>
        <w:autoSpaceDN w:val="0"/>
        <w:adjustRightInd w:val="0"/>
        <w:spacing w:after="0" w:line="240" w:lineRule="auto"/>
        <w:rPr>
          <w:rFonts w:ascii="Arial" w:hAnsi="Arial" w:cs="Arial"/>
          <w:color w:val="000000"/>
          <w:sz w:val="24"/>
          <w:szCs w:val="24"/>
        </w:rPr>
      </w:pPr>
    </w:p>
    <w:p w14:paraId="62A68CB7" w14:textId="686F02A5" w:rsidR="0004270A" w:rsidRPr="0064174D" w:rsidRDefault="00AF0BAF" w:rsidP="00EB7A26">
      <w:pPr>
        <w:autoSpaceDE w:val="0"/>
        <w:autoSpaceDN w:val="0"/>
        <w:adjustRightInd w:val="0"/>
        <w:spacing w:after="0" w:line="240" w:lineRule="auto"/>
        <w:rPr>
          <w:rFonts w:ascii="Arial" w:hAnsi="Arial" w:cs="Arial"/>
          <w:b/>
          <w:color w:val="000000"/>
        </w:rPr>
      </w:pPr>
      <w:r w:rsidRPr="0064174D">
        <w:rPr>
          <w:rFonts w:ascii="Arial" w:hAnsi="Arial" w:cs="Arial"/>
          <w:b/>
          <w:color w:val="000000"/>
        </w:rPr>
        <w:t>H</w:t>
      </w:r>
      <w:r w:rsidR="00EB7A26" w:rsidRPr="0064174D">
        <w:rPr>
          <w:rFonts w:ascii="Arial" w:hAnsi="Arial" w:cs="Arial"/>
          <w:b/>
          <w:color w:val="000000"/>
        </w:rPr>
        <w:t>. Activities</w:t>
      </w:r>
      <w:r w:rsidR="0004270A" w:rsidRPr="0064174D">
        <w:rPr>
          <w:rFonts w:ascii="Arial" w:hAnsi="Arial" w:cs="Arial"/>
          <w:b/>
          <w:color w:val="000000"/>
        </w:rPr>
        <w:t xml:space="preserve"> by Phases of Emergency Management </w:t>
      </w:r>
    </w:p>
    <w:p w14:paraId="2A7132BB" w14:textId="77777777" w:rsidR="0004270A" w:rsidRPr="0004270A" w:rsidRDefault="0004270A" w:rsidP="0004270A">
      <w:pPr>
        <w:pStyle w:val="ListParagraph"/>
        <w:autoSpaceDE w:val="0"/>
        <w:autoSpaceDN w:val="0"/>
        <w:adjustRightInd w:val="0"/>
        <w:spacing w:after="0" w:line="240" w:lineRule="auto"/>
        <w:ind w:left="360"/>
        <w:rPr>
          <w:rFonts w:ascii="Arial" w:hAnsi="Arial" w:cs="Arial"/>
          <w:color w:val="000000"/>
        </w:rPr>
      </w:pPr>
    </w:p>
    <w:p w14:paraId="53B3F923" w14:textId="0AC285BC" w:rsidR="008D1B1D" w:rsidRPr="008D1B1D" w:rsidRDefault="0004270A" w:rsidP="008D1B1D">
      <w:pPr>
        <w:autoSpaceDE w:val="0"/>
        <w:autoSpaceDN w:val="0"/>
        <w:adjustRightInd w:val="0"/>
        <w:spacing w:after="0" w:line="240" w:lineRule="auto"/>
        <w:rPr>
          <w:rFonts w:ascii="Arial" w:hAnsi="Arial" w:cs="Arial"/>
          <w:color w:val="000000"/>
        </w:rPr>
      </w:pPr>
      <w:r w:rsidRPr="0004270A">
        <w:rPr>
          <w:rFonts w:ascii="Arial" w:hAnsi="Arial" w:cs="Arial"/>
          <w:color w:val="000000"/>
        </w:rPr>
        <w:t>This plan addresses emergency actions that are conducted during all f</w:t>
      </w:r>
      <w:r w:rsidR="00844676">
        <w:rPr>
          <w:rFonts w:ascii="Arial" w:hAnsi="Arial" w:cs="Arial"/>
          <w:color w:val="000000"/>
        </w:rPr>
        <w:t>ive</w:t>
      </w:r>
      <w:r w:rsidRPr="0004270A">
        <w:rPr>
          <w:rFonts w:ascii="Arial" w:hAnsi="Arial" w:cs="Arial"/>
          <w:color w:val="000000"/>
        </w:rPr>
        <w:t xml:space="preserve"> phases of emergency management</w:t>
      </w:r>
      <w:r w:rsidR="008D1B1D">
        <w:rPr>
          <w:rFonts w:ascii="Arial" w:hAnsi="Arial" w:cs="Arial"/>
          <w:color w:val="000000"/>
        </w:rPr>
        <w:t xml:space="preserve"> and the five mission areas</w:t>
      </w:r>
      <w:r w:rsidR="00EA3200">
        <w:rPr>
          <w:rFonts w:ascii="Arial" w:hAnsi="Arial" w:cs="Arial"/>
          <w:color w:val="000000"/>
        </w:rPr>
        <w:t>. The f</w:t>
      </w:r>
      <w:r w:rsidR="00844676">
        <w:rPr>
          <w:rFonts w:ascii="Arial" w:hAnsi="Arial" w:cs="Arial"/>
          <w:color w:val="000000"/>
        </w:rPr>
        <w:t>ive</w:t>
      </w:r>
      <w:r w:rsidR="00EA3200">
        <w:rPr>
          <w:rFonts w:ascii="Arial" w:hAnsi="Arial" w:cs="Arial"/>
          <w:color w:val="000000"/>
        </w:rPr>
        <w:t xml:space="preserve"> phases of Emergency Management are </w:t>
      </w:r>
      <w:r w:rsidR="00844676">
        <w:rPr>
          <w:rFonts w:ascii="Arial" w:hAnsi="Arial" w:cs="Arial"/>
          <w:color w:val="000000"/>
        </w:rPr>
        <w:t xml:space="preserve">Prevention, </w:t>
      </w:r>
      <w:r w:rsidR="00EA3200">
        <w:rPr>
          <w:rFonts w:ascii="Arial" w:hAnsi="Arial" w:cs="Arial"/>
          <w:color w:val="000000"/>
        </w:rPr>
        <w:t xml:space="preserve">Mitigation, Preparedness, Response and Recovery. </w:t>
      </w:r>
      <w:r w:rsidR="00672D9E">
        <w:rPr>
          <w:rFonts w:ascii="Arial" w:hAnsi="Arial" w:cs="Arial"/>
          <w:color w:val="000000"/>
        </w:rPr>
        <w:t>This plan also supports the five mission areas outlined in the National Preparedness Goals:</w:t>
      </w:r>
      <w:r w:rsidR="00672D9E" w:rsidRPr="00672D9E">
        <w:rPr>
          <w:rFonts w:ascii="Franklin Gothic Book" w:eastAsia="Franklin Gothic Book" w:hAnsi="Franklin Gothic Book" w:cs="Franklin Gothic Book"/>
        </w:rPr>
        <w:t xml:space="preserve"> </w:t>
      </w:r>
      <w:r w:rsidR="00672D9E" w:rsidRPr="00672D9E">
        <w:rPr>
          <w:rFonts w:ascii="Arial" w:hAnsi="Arial" w:cs="Arial"/>
          <w:color w:val="000000"/>
        </w:rPr>
        <w:t>Prevention, Protection, Mitigation, Response and Recovery</w:t>
      </w:r>
    </w:p>
    <w:p w14:paraId="3A699F50" w14:textId="77777777" w:rsidR="0004270A" w:rsidRPr="0004270A" w:rsidRDefault="0004270A" w:rsidP="0004270A">
      <w:pPr>
        <w:autoSpaceDE w:val="0"/>
        <w:autoSpaceDN w:val="0"/>
        <w:adjustRightInd w:val="0"/>
        <w:spacing w:after="0" w:line="240" w:lineRule="auto"/>
        <w:rPr>
          <w:rFonts w:ascii="Arial" w:hAnsi="Arial" w:cs="Arial"/>
          <w:color w:val="000000"/>
        </w:rPr>
      </w:pPr>
    </w:p>
    <w:p w14:paraId="0111939D" w14:textId="2E62F6C2" w:rsidR="0004270A" w:rsidRPr="0004270A" w:rsidRDefault="0004270A" w:rsidP="0004270A">
      <w:pPr>
        <w:autoSpaceDE w:val="0"/>
        <w:autoSpaceDN w:val="0"/>
        <w:adjustRightInd w:val="0"/>
        <w:spacing w:after="0" w:line="240" w:lineRule="auto"/>
        <w:rPr>
          <w:rFonts w:ascii="Arial" w:hAnsi="Arial" w:cs="Arial"/>
          <w:color w:val="000000"/>
        </w:rPr>
      </w:pPr>
      <w:r w:rsidRPr="00AF0BAF">
        <w:rPr>
          <w:rFonts w:ascii="Arial" w:hAnsi="Arial" w:cs="Arial"/>
          <w:b/>
          <w:color w:val="000000"/>
        </w:rPr>
        <w:t>1.</w:t>
      </w:r>
      <w:r w:rsidRPr="0004270A">
        <w:rPr>
          <w:rFonts w:ascii="Arial" w:hAnsi="Arial" w:cs="Arial"/>
          <w:color w:val="000000"/>
        </w:rPr>
        <w:t xml:space="preserve"> </w:t>
      </w:r>
      <w:r w:rsidRPr="00AF0BAF">
        <w:rPr>
          <w:rFonts w:ascii="Arial" w:hAnsi="Arial" w:cs="Arial"/>
          <w:b/>
          <w:color w:val="000000"/>
        </w:rPr>
        <w:t>Prevention</w:t>
      </w:r>
      <w:r w:rsidRPr="0004270A">
        <w:rPr>
          <w:rFonts w:ascii="Arial" w:hAnsi="Arial" w:cs="Arial"/>
          <w:color w:val="000000"/>
        </w:rPr>
        <w:t xml:space="preserve"> </w:t>
      </w:r>
    </w:p>
    <w:p w14:paraId="1A588F75" w14:textId="77777777" w:rsidR="0004270A" w:rsidRPr="0004270A" w:rsidRDefault="0004270A" w:rsidP="0004270A">
      <w:pPr>
        <w:autoSpaceDE w:val="0"/>
        <w:autoSpaceDN w:val="0"/>
        <w:adjustRightInd w:val="0"/>
        <w:spacing w:after="0" w:line="240" w:lineRule="auto"/>
        <w:rPr>
          <w:rFonts w:ascii="Arial" w:hAnsi="Arial" w:cs="Arial"/>
          <w:color w:val="000000"/>
        </w:rPr>
      </w:pPr>
    </w:p>
    <w:p w14:paraId="32F8829C" w14:textId="77777777" w:rsidR="006A2D52" w:rsidRPr="00E03552" w:rsidRDefault="0004270A" w:rsidP="006A2D52">
      <w:pPr>
        <w:autoSpaceDE w:val="0"/>
        <w:autoSpaceDN w:val="0"/>
        <w:adjustRightInd w:val="0"/>
        <w:spacing w:after="0" w:line="240" w:lineRule="auto"/>
        <w:rPr>
          <w:rFonts w:ascii="Arial" w:hAnsi="Arial" w:cs="Arial"/>
          <w:color w:val="000000"/>
        </w:rPr>
      </w:pPr>
      <w:bookmarkStart w:id="96" w:name="_Hlk147912862"/>
      <w:r>
        <w:rPr>
          <w:rFonts w:ascii="Arial" w:hAnsi="Arial" w:cs="Arial"/>
          <w:color w:val="000000"/>
        </w:rPr>
        <w:t>MCC</w:t>
      </w:r>
      <w:r w:rsidRPr="0004270A">
        <w:rPr>
          <w:rFonts w:ascii="Arial" w:hAnsi="Arial" w:cs="Arial"/>
          <w:color w:val="000000"/>
        </w:rPr>
        <w:t xml:space="preserve"> will conduct prevention activities as an integral part of the emergency management program. </w:t>
      </w:r>
      <w:r w:rsidR="006A2D52">
        <w:rPr>
          <w:rFonts w:ascii="Arial" w:hAnsi="Arial" w:cs="Arial"/>
          <w:color w:val="000000"/>
        </w:rPr>
        <w:t>P</w:t>
      </w:r>
      <w:r w:rsidR="006A2D52" w:rsidRPr="0004270A">
        <w:rPr>
          <w:rFonts w:ascii="Arial" w:hAnsi="Arial" w:cs="Arial"/>
          <w:color w:val="000000"/>
        </w:rPr>
        <w:t>revention</w:t>
      </w:r>
      <w:r w:rsidR="006A2D52" w:rsidRPr="00E03552">
        <w:rPr>
          <w:rFonts w:ascii="Arial" w:eastAsia="Arial" w:hAnsi="Arial" w:cs="Arial"/>
          <w:color w:val="082867"/>
          <w:w w:val="105"/>
          <w:sz w:val="19"/>
          <w:szCs w:val="19"/>
        </w:rPr>
        <w:t xml:space="preserve"> </w:t>
      </w:r>
      <w:r w:rsidR="006A2D52">
        <w:rPr>
          <w:rFonts w:ascii="Arial" w:hAnsi="Arial" w:cs="Arial"/>
          <w:color w:val="000000"/>
        </w:rPr>
        <w:t>are a</w:t>
      </w:r>
      <w:r w:rsidR="006A2D52" w:rsidRPr="00E03552">
        <w:rPr>
          <w:rFonts w:ascii="Arial" w:hAnsi="Arial" w:cs="Arial"/>
          <w:color w:val="000000"/>
        </w:rPr>
        <w:t xml:space="preserve">ctions </w:t>
      </w:r>
      <w:r w:rsidR="006A2D52">
        <w:rPr>
          <w:rFonts w:ascii="Arial" w:hAnsi="Arial" w:cs="Arial"/>
          <w:color w:val="000000"/>
        </w:rPr>
        <w:t xml:space="preserve">taken </w:t>
      </w:r>
      <w:r w:rsidR="006A2D52" w:rsidRPr="00E03552">
        <w:rPr>
          <w:rFonts w:ascii="Arial" w:hAnsi="Arial" w:cs="Arial"/>
          <w:color w:val="000000"/>
        </w:rPr>
        <w:t>to avoid an incident or to intervene to stop an incident from occurring.</w:t>
      </w:r>
    </w:p>
    <w:p w14:paraId="12F10C5F" w14:textId="1AA5DDAD" w:rsidR="00E03552" w:rsidRDefault="00E03552" w:rsidP="0004270A">
      <w:pPr>
        <w:autoSpaceDE w:val="0"/>
        <w:autoSpaceDN w:val="0"/>
        <w:adjustRightInd w:val="0"/>
        <w:spacing w:after="0" w:line="240" w:lineRule="auto"/>
        <w:rPr>
          <w:rFonts w:ascii="Arial" w:hAnsi="Arial" w:cs="Arial"/>
          <w:color w:val="000000"/>
        </w:rPr>
      </w:pPr>
    </w:p>
    <w:p w14:paraId="52842F6E" w14:textId="6D725257" w:rsidR="0004270A" w:rsidRPr="0004270A" w:rsidRDefault="00E03552" w:rsidP="0004270A">
      <w:pPr>
        <w:autoSpaceDE w:val="0"/>
        <w:autoSpaceDN w:val="0"/>
        <w:adjustRightInd w:val="0"/>
        <w:spacing w:after="0" w:line="240" w:lineRule="auto"/>
        <w:rPr>
          <w:rFonts w:ascii="Arial" w:hAnsi="Arial" w:cs="Arial"/>
          <w:color w:val="000000"/>
        </w:rPr>
      </w:pPr>
      <w:r w:rsidRPr="00E03552">
        <w:rPr>
          <w:rFonts w:ascii="Arial" w:hAnsi="Arial" w:cs="Arial"/>
          <w:color w:val="000000"/>
        </w:rPr>
        <w:t xml:space="preserve">Prevention involves actions to protect lives and property. Examples include: </w:t>
      </w:r>
      <w:r w:rsidR="00B17D49">
        <w:rPr>
          <w:rFonts w:ascii="Arial" w:hAnsi="Arial" w:cs="Arial"/>
          <w:color w:val="000000"/>
        </w:rPr>
        <w:t>Bullying/</w:t>
      </w:r>
      <w:r w:rsidRPr="00E03552">
        <w:rPr>
          <w:rFonts w:ascii="Arial" w:hAnsi="Arial" w:cs="Arial"/>
          <w:color w:val="000000"/>
        </w:rPr>
        <w:t>Cyberbullying prevention, pandemic influenza sanitation measures, building access control procedures, security systems and cameras, etc.</w:t>
      </w:r>
      <w:r>
        <w:rPr>
          <w:rFonts w:ascii="Arial" w:hAnsi="Arial" w:cs="Arial"/>
          <w:color w:val="000000"/>
        </w:rPr>
        <w:t xml:space="preserve"> Prevention </w:t>
      </w:r>
      <w:r w:rsidR="0004270A" w:rsidRPr="0004270A">
        <w:rPr>
          <w:rFonts w:ascii="Arial" w:hAnsi="Arial" w:cs="Arial"/>
          <w:color w:val="000000"/>
        </w:rPr>
        <w:t xml:space="preserve">should be a pre-disaster activity, although prevention may also occur in the aftermath of an emergency situation with the intent of avoiding repetition of the situation. Among the mitigation/prevention activities included in the emergency operations program are: </w:t>
      </w:r>
    </w:p>
    <w:p w14:paraId="341C6F95" w14:textId="77777777" w:rsidR="0004270A" w:rsidRPr="0004270A" w:rsidRDefault="0004270A" w:rsidP="0004270A">
      <w:pPr>
        <w:autoSpaceDE w:val="0"/>
        <w:autoSpaceDN w:val="0"/>
        <w:adjustRightInd w:val="0"/>
        <w:spacing w:after="0" w:line="240" w:lineRule="auto"/>
        <w:rPr>
          <w:rFonts w:ascii="Arial" w:hAnsi="Arial" w:cs="Arial"/>
          <w:color w:val="000000"/>
        </w:rPr>
      </w:pPr>
    </w:p>
    <w:p w14:paraId="41F17667" w14:textId="77777777" w:rsidR="0004270A" w:rsidRPr="0004270A" w:rsidRDefault="0004270A" w:rsidP="0004270A">
      <w:pPr>
        <w:autoSpaceDE w:val="0"/>
        <w:autoSpaceDN w:val="0"/>
        <w:adjustRightInd w:val="0"/>
        <w:spacing w:after="0" w:line="240" w:lineRule="auto"/>
        <w:rPr>
          <w:rFonts w:ascii="Arial" w:hAnsi="Arial" w:cs="Arial"/>
          <w:color w:val="000000"/>
        </w:rPr>
      </w:pPr>
      <w:r>
        <w:rPr>
          <w:rFonts w:ascii="Arial" w:hAnsi="Arial" w:cs="Arial"/>
          <w:color w:val="000000"/>
        </w:rPr>
        <w:t>a.</w:t>
      </w:r>
      <w:r w:rsidRPr="0004270A">
        <w:rPr>
          <w:rFonts w:ascii="Arial" w:hAnsi="Arial" w:cs="Arial"/>
          <w:color w:val="000000"/>
        </w:rPr>
        <w:t xml:space="preserve"> Hazard Analysis </w:t>
      </w:r>
    </w:p>
    <w:p w14:paraId="67582E00" w14:textId="77777777" w:rsidR="0004270A" w:rsidRPr="0004270A" w:rsidRDefault="0004270A" w:rsidP="0004270A">
      <w:pPr>
        <w:pStyle w:val="ListParagraph"/>
        <w:autoSpaceDE w:val="0"/>
        <w:autoSpaceDN w:val="0"/>
        <w:adjustRightInd w:val="0"/>
        <w:spacing w:after="0" w:line="240" w:lineRule="auto"/>
        <w:ind w:left="1440"/>
        <w:rPr>
          <w:rFonts w:ascii="Arial" w:hAnsi="Arial" w:cs="Arial"/>
          <w:color w:val="000000"/>
        </w:rPr>
      </w:pPr>
    </w:p>
    <w:p w14:paraId="680653DA" w14:textId="7B6208E5" w:rsidR="0004270A" w:rsidRPr="0004270A" w:rsidRDefault="0004270A"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 xml:space="preserve">1) Identifying </w:t>
      </w:r>
      <w:r w:rsidR="00B17D49">
        <w:rPr>
          <w:rFonts w:ascii="Arial" w:hAnsi="Arial" w:cs="Arial"/>
          <w:color w:val="000000"/>
        </w:rPr>
        <w:t>threat</w:t>
      </w:r>
      <w:r w:rsidRPr="0004270A">
        <w:rPr>
          <w:rFonts w:ascii="Arial" w:hAnsi="Arial" w:cs="Arial"/>
          <w:color w:val="000000"/>
        </w:rPr>
        <w:t xml:space="preserve"> </w:t>
      </w:r>
    </w:p>
    <w:p w14:paraId="55CBC223" w14:textId="508928E2" w:rsidR="0004270A" w:rsidRPr="0004270A" w:rsidRDefault="0004270A" w:rsidP="00A00FFD">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 xml:space="preserve">2) Recording </w:t>
      </w:r>
      <w:r w:rsidR="00B17D49">
        <w:rPr>
          <w:rFonts w:ascii="Arial" w:hAnsi="Arial" w:cs="Arial"/>
          <w:color w:val="000000"/>
        </w:rPr>
        <w:t>threat</w:t>
      </w:r>
      <w:r w:rsidRPr="0004270A">
        <w:rPr>
          <w:rFonts w:ascii="Arial" w:hAnsi="Arial" w:cs="Arial"/>
          <w:color w:val="000000"/>
        </w:rPr>
        <w:t xml:space="preserve"> </w:t>
      </w:r>
    </w:p>
    <w:p w14:paraId="04E3A0CB" w14:textId="77777777" w:rsidR="0004270A" w:rsidRPr="0004270A" w:rsidRDefault="0004270A" w:rsidP="0004270A">
      <w:pPr>
        <w:autoSpaceDE w:val="0"/>
        <w:autoSpaceDN w:val="0"/>
        <w:adjustRightInd w:val="0"/>
        <w:spacing w:after="0" w:line="240" w:lineRule="auto"/>
        <w:rPr>
          <w:rFonts w:ascii="Arial" w:hAnsi="Arial" w:cs="Arial"/>
          <w:color w:val="000000"/>
        </w:rPr>
      </w:pPr>
    </w:p>
    <w:p w14:paraId="25EA0B98" w14:textId="7AFC3DBC" w:rsidR="0004270A" w:rsidRPr="0004270A" w:rsidRDefault="0004270A"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lastRenderedPageBreak/>
        <w:t xml:space="preserve">3) Analyzing </w:t>
      </w:r>
      <w:r w:rsidR="00B17D49">
        <w:rPr>
          <w:rFonts w:ascii="Arial" w:hAnsi="Arial" w:cs="Arial"/>
          <w:color w:val="000000"/>
        </w:rPr>
        <w:t>threat</w:t>
      </w:r>
      <w:r w:rsidRPr="0004270A">
        <w:rPr>
          <w:rFonts w:ascii="Arial" w:hAnsi="Arial" w:cs="Arial"/>
          <w:color w:val="000000"/>
        </w:rPr>
        <w:t xml:space="preserve"> </w:t>
      </w:r>
    </w:p>
    <w:p w14:paraId="0235EEBE" w14:textId="39D961F0" w:rsidR="0004270A" w:rsidRPr="0004270A" w:rsidRDefault="0004270A"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 xml:space="preserve">4) </w:t>
      </w:r>
      <w:r w:rsidR="006A2D52">
        <w:rPr>
          <w:rFonts w:ascii="Arial" w:hAnsi="Arial" w:cs="Arial"/>
          <w:color w:val="000000"/>
        </w:rPr>
        <w:t>P</w:t>
      </w:r>
      <w:r w:rsidRPr="0004270A">
        <w:rPr>
          <w:rFonts w:ascii="Arial" w:hAnsi="Arial" w:cs="Arial"/>
          <w:color w:val="000000"/>
        </w:rPr>
        <w:t xml:space="preserve">reventing </w:t>
      </w:r>
      <w:r w:rsidR="00B17D49">
        <w:rPr>
          <w:rFonts w:ascii="Arial" w:hAnsi="Arial" w:cs="Arial"/>
          <w:color w:val="000000"/>
        </w:rPr>
        <w:t>threat</w:t>
      </w:r>
      <w:r w:rsidRPr="0004270A">
        <w:rPr>
          <w:rFonts w:ascii="Arial" w:hAnsi="Arial" w:cs="Arial"/>
          <w:color w:val="000000"/>
        </w:rPr>
        <w:t xml:space="preserve"> </w:t>
      </w:r>
    </w:p>
    <w:p w14:paraId="6A30A472" w14:textId="1C292213" w:rsidR="006A2D52" w:rsidRDefault="0004270A"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 xml:space="preserve">5) Monitoring </w:t>
      </w:r>
      <w:r w:rsidR="00B17D49">
        <w:rPr>
          <w:rFonts w:ascii="Arial" w:hAnsi="Arial" w:cs="Arial"/>
          <w:color w:val="000000"/>
        </w:rPr>
        <w:t>threat</w:t>
      </w:r>
      <w:r w:rsidRPr="0004270A">
        <w:rPr>
          <w:rFonts w:ascii="Arial" w:hAnsi="Arial" w:cs="Arial"/>
          <w:color w:val="000000"/>
        </w:rPr>
        <w:t xml:space="preserve"> </w:t>
      </w:r>
    </w:p>
    <w:bookmarkEnd w:id="96"/>
    <w:p w14:paraId="1155457F" w14:textId="77777777" w:rsidR="006A2D52" w:rsidRDefault="006A2D52" w:rsidP="006A2D52">
      <w:pPr>
        <w:autoSpaceDE w:val="0"/>
        <w:autoSpaceDN w:val="0"/>
        <w:adjustRightInd w:val="0"/>
        <w:spacing w:after="0" w:line="240" w:lineRule="auto"/>
        <w:ind w:firstLine="720"/>
        <w:rPr>
          <w:rFonts w:ascii="Arial" w:hAnsi="Arial" w:cs="Arial"/>
          <w:b/>
          <w:color w:val="000000"/>
        </w:rPr>
      </w:pPr>
    </w:p>
    <w:p w14:paraId="324C5577" w14:textId="24871ADF" w:rsidR="0004270A" w:rsidRPr="006A2D52" w:rsidRDefault="006A2D52" w:rsidP="006A2D52">
      <w:pPr>
        <w:autoSpaceDE w:val="0"/>
        <w:autoSpaceDN w:val="0"/>
        <w:adjustRightInd w:val="0"/>
        <w:spacing w:after="0" w:line="240" w:lineRule="auto"/>
        <w:rPr>
          <w:rFonts w:ascii="Arial" w:hAnsi="Arial" w:cs="Arial"/>
          <w:color w:val="000000"/>
        </w:rPr>
      </w:pPr>
      <w:r>
        <w:rPr>
          <w:rFonts w:ascii="Arial" w:hAnsi="Arial" w:cs="Arial"/>
          <w:b/>
          <w:color w:val="000000"/>
        </w:rPr>
        <w:t>2.</w:t>
      </w:r>
      <w:r w:rsidRPr="006A2D52">
        <w:rPr>
          <w:rFonts w:ascii="Arial" w:hAnsi="Arial" w:cs="Arial"/>
          <w:b/>
          <w:color w:val="000000"/>
        </w:rPr>
        <w:t>Mitigation</w:t>
      </w:r>
    </w:p>
    <w:p w14:paraId="58252C9D" w14:textId="75B8CDD7" w:rsidR="006A2D52" w:rsidRDefault="006A2D52" w:rsidP="006A2D52">
      <w:pPr>
        <w:autoSpaceDE w:val="0"/>
        <w:autoSpaceDN w:val="0"/>
        <w:adjustRightInd w:val="0"/>
        <w:spacing w:after="0" w:line="240" w:lineRule="auto"/>
        <w:rPr>
          <w:rFonts w:ascii="Arial" w:hAnsi="Arial" w:cs="Arial"/>
          <w:b/>
          <w:color w:val="000000"/>
        </w:rPr>
      </w:pPr>
    </w:p>
    <w:p w14:paraId="4B488696" w14:textId="6D226B13" w:rsidR="006A2D52" w:rsidRDefault="006A2D52" w:rsidP="006A2D52">
      <w:pPr>
        <w:autoSpaceDE w:val="0"/>
        <w:autoSpaceDN w:val="0"/>
        <w:adjustRightInd w:val="0"/>
        <w:spacing w:after="0" w:line="240" w:lineRule="auto"/>
        <w:rPr>
          <w:rFonts w:ascii="Arial" w:hAnsi="Arial" w:cs="Arial"/>
          <w:color w:val="000000"/>
        </w:rPr>
      </w:pPr>
      <w:r>
        <w:rPr>
          <w:rFonts w:ascii="Arial" w:hAnsi="Arial" w:cs="Arial"/>
          <w:color w:val="000000"/>
        </w:rPr>
        <w:t>MCC</w:t>
      </w:r>
      <w:r w:rsidRPr="0004270A">
        <w:rPr>
          <w:rFonts w:ascii="Arial" w:hAnsi="Arial" w:cs="Arial"/>
          <w:color w:val="000000"/>
        </w:rPr>
        <w:t xml:space="preserve"> will conduct mitigation activities as an integral part of the emergency management program. Mitigation</w:t>
      </w:r>
      <w:r>
        <w:rPr>
          <w:rFonts w:ascii="Arial" w:hAnsi="Arial" w:cs="Arial"/>
          <w:color w:val="000000"/>
        </w:rPr>
        <w:t xml:space="preserve"> </w:t>
      </w:r>
      <w:r w:rsidRPr="0004270A">
        <w:rPr>
          <w:rFonts w:ascii="Arial" w:hAnsi="Arial" w:cs="Arial"/>
          <w:color w:val="000000"/>
        </w:rPr>
        <w:t xml:space="preserve">is intended to eliminate hazards and vulnerabilities, </w:t>
      </w:r>
      <w:r>
        <w:rPr>
          <w:rFonts w:ascii="Arial" w:hAnsi="Arial" w:cs="Arial"/>
          <w:color w:val="000000"/>
        </w:rPr>
        <w:t xml:space="preserve">to </w:t>
      </w:r>
      <w:r w:rsidRPr="0004270A">
        <w:rPr>
          <w:rFonts w:ascii="Arial" w:hAnsi="Arial" w:cs="Arial"/>
          <w:color w:val="000000"/>
        </w:rPr>
        <w:t>reduce the probability of hazards and vulnerabilities causing an emergency situation, or</w:t>
      </w:r>
      <w:r>
        <w:rPr>
          <w:rFonts w:ascii="Arial" w:hAnsi="Arial" w:cs="Arial"/>
          <w:color w:val="000000"/>
        </w:rPr>
        <w:t xml:space="preserve"> to</w:t>
      </w:r>
      <w:r w:rsidRPr="0004270A">
        <w:rPr>
          <w:rFonts w:ascii="Arial" w:hAnsi="Arial" w:cs="Arial"/>
          <w:color w:val="000000"/>
        </w:rPr>
        <w:t xml:space="preserve"> lessen the consequences of unavoidable hazards and vulnerabilities.</w:t>
      </w:r>
    </w:p>
    <w:p w14:paraId="385FF9B7" w14:textId="77777777" w:rsidR="006A2D52" w:rsidRDefault="006A2D52" w:rsidP="006A2D52">
      <w:pPr>
        <w:autoSpaceDE w:val="0"/>
        <w:autoSpaceDN w:val="0"/>
        <w:adjustRightInd w:val="0"/>
        <w:spacing w:after="0" w:line="240" w:lineRule="auto"/>
        <w:rPr>
          <w:rFonts w:ascii="Arial" w:hAnsi="Arial" w:cs="Arial"/>
          <w:color w:val="000000"/>
        </w:rPr>
      </w:pPr>
      <w:r w:rsidRPr="0004270A">
        <w:rPr>
          <w:rFonts w:ascii="Arial" w:hAnsi="Arial" w:cs="Arial"/>
          <w:color w:val="000000"/>
        </w:rPr>
        <w:t xml:space="preserve"> </w:t>
      </w:r>
    </w:p>
    <w:p w14:paraId="34CA7B75" w14:textId="4ACB1138" w:rsidR="006A2D52" w:rsidRPr="0004270A" w:rsidRDefault="006A2D52" w:rsidP="006A2D52">
      <w:pPr>
        <w:autoSpaceDE w:val="0"/>
        <w:autoSpaceDN w:val="0"/>
        <w:adjustRightInd w:val="0"/>
        <w:spacing w:after="0" w:line="240" w:lineRule="auto"/>
        <w:rPr>
          <w:rFonts w:ascii="Arial" w:hAnsi="Arial" w:cs="Arial"/>
          <w:color w:val="000000"/>
        </w:rPr>
      </w:pPr>
      <w:r w:rsidRPr="0004270A">
        <w:rPr>
          <w:rFonts w:ascii="Arial" w:hAnsi="Arial" w:cs="Arial"/>
          <w:color w:val="000000"/>
        </w:rPr>
        <w:t>Mitigation</w:t>
      </w:r>
      <w:r>
        <w:rPr>
          <w:rFonts w:ascii="Arial" w:hAnsi="Arial" w:cs="Arial"/>
          <w:color w:val="000000"/>
        </w:rPr>
        <w:t xml:space="preserve"> i</w:t>
      </w:r>
      <w:r w:rsidRPr="00E03552">
        <w:rPr>
          <w:rFonts w:ascii="Arial" w:hAnsi="Arial" w:cs="Arial"/>
          <w:color w:val="000000"/>
        </w:rPr>
        <w:t xml:space="preserve">ncludes activities to reduce the loss of life and </w:t>
      </w:r>
      <w:r>
        <w:rPr>
          <w:rFonts w:ascii="Arial" w:hAnsi="Arial" w:cs="Arial"/>
          <w:color w:val="000000"/>
        </w:rPr>
        <w:t>p</w:t>
      </w:r>
      <w:r w:rsidRPr="00E03552">
        <w:rPr>
          <w:rFonts w:ascii="Arial" w:hAnsi="Arial" w:cs="Arial"/>
          <w:color w:val="000000"/>
        </w:rPr>
        <w:t xml:space="preserve">roperty from natural and/or human­ caused disasters by avoiding or lessening the impact of a disaster and providing value to the public by creating safer communities </w:t>
      </w:r>
      <w:r w:rsidRPr="0004270A">
        <w:rPr>
          <w:rFonts w:ascii="Arial" w:hAnsi="Arial" w:cs="Arial"/>
          <w:color w:val="000000"/>
        </w:rPr>
        <w:t xml:space="preserve"> </w:t>
      </w:r>
    </w:p>
    <w:p w14:paraId="56EF00C8" w14:textId="77777777" w:rsidR="006A2D52" w:rsidRPr="0004270A" w:rsidRDefault="006A2D52" w:rsidP="006A2D52">
      <w:pPr>
        <w:autoSpaceDE w:val="0"/>
        <w:autoSpaceDN w:val="0"/>
        <w:adjustRightInd w:val="0"/>
        <w:spacing w:after="0" w:line="240" w:lineRule="auto"/>
        <w:rPr>
          <w:rFonts w:ascii="Arial" w:hAnsi="Arial" w:cs="Arial"/>
          <w:color w:val="000000"/>
        </w:rPr>
      </w:pPr>
    </w:p>
    <w:p w14:paraId="29FDEB39" w14:textId="77777777" w:rsidR="006A2D52" w:rsidRPr="0004270A" w:rsidRDefault="006A2D52" w:rsidP="006A2D52">
      <w:pPr>
        <w:autoSpaceDE w:val="0"/>
        <w:autoSpaceDN w:val="0"/>
        <w:adjustRightInd w:val="0"/>
        <w:spacing w:after="0" w:line="240" w:lineRule="auto"/>
        <w:rPr>
          <w:rFonts w:ascii="Arial" w:hAnsi="Arial" w:cs="Arial"/>
          <w:color w:val="000000"/>
        </w:rPr>
      </w:pPr>
      <w:r>
        <w:rPr>
          <w:rFonts w:ascii="Arial" w:hAnsi="Arial" w:cs="Arial"/>
          <w:color w:val="000000"/>
        </w:rPr>
        <w:t>a.</w:t>
      </w:r>
      <w:r w:rsidRPr="0004270A">
        <w:rPr>
          <w:rFonts w:ascii="Arial" w:hAnsi="Arial" w:cs="Arial"/>
          <w:color w:val="000000"/>
        </w:rPr>
        <w:t xml:space="preserve"> Hazard Analysis </w:t>
      </w:r>
    </w:p>
    <w:p w14:paraId="0D35B922" w14:textId="77777777" w:rsidR="006A2D52" w:rsidRPr="0004270A" w:rsidRDefault="006A2D52" w:rsidP="006A2D52">
      <w:pPr>
        <w:pStyle w:val="ListParagraph"/>
        <w:autoSpaceDE w:val="0"/>
        <w:autoSpaceDN w:val="0"/>
        <w:adjustRightInd w:val="0"/>
        <w:spacing w:after="0" w:line="240" w:lineRule="auto"/>
        <w:ind w:left="1440"/>
        <w:rPr>
          <w:rFonts w:ascii="Arial" w:hAnsi="Arial" w:cs="Arial"/>
          <w:color w:val="000000"/>
        </w:rPr>
      </w:pPr>
    </w:p>
    <w:p w14:paraId="27A1F2FF" w14:textId="638F0BC7" w:rsidR="006A2D52" w:rsidRPr="0004270A" w:rsidRDefault="006A2D52"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 xml:space="preserve">1) Identifying hazards </w:t>
      </w:r>
    </w:p>
    <w:p w14:paraId="491157B4" w14:textId="01C3B819" w:rsidR="006A2D52" w:rsidRPr="0004270A" w:rsidRDefault="006A2D52"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2) Recording</w:t>
      </w:r>
      <w:r>
        <w:rPr>
          <w:rFonts w:ascii="Arial" w:hAnsi="Arial" w:cs="Arial"/>
          <w:color w:val="000000"/>
        </w:rPr>
        <w:t xml:space="preserve"> </w:t>
      </w:r>
      <w:r w:rsidRPr="0004270A">
        <w:rPr>
          <w:rFonts w:ascii="Arial" w:hAnsi="Arial" w:cs="Arial"/>
          <w:color w:val="000000"/>
        </w:rPr>
        <w:t xml:space="preserve">hazards </w:t>
      </w:r>
    </w:p>
    <w:p w14:paraId="786C8B72" w14:textId="4C7A52A6" w:rsidR="006A2D52" w:rsidRPr="0004270A" w:rsidRDefault="006A2D52"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 xml:space="preserve">3) Analyzing hazards </w:t>
      </w:r>
    </w:p>
    <w:p w14:paraId="4F1419A6" w14:textId="0BC193A9" w:rsidR="006A2D52" w:rsidRPr="0004270A" w:rsidRDefault="006A2D52"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4) Mitigating</w:t>
      </w:r>
      <w:r>
        <w:rPr>
          <w:rFonts w:ascii="Arial" w:hAnsi="Arial" w:cs="Arial"/>
          <w:color w:val="000000"/>
        </w:rPr>
        <w:t xml:space="preserve"> </w:t>
      </w:r>
      <w:r w:rsidRPr="0004270A">
        <w:rPr>
          <w:rFonts w:ascii="Arial" w:hAnsi="Arial" w:cs="Arial"/>
          <w:color w:val="000000"/>
        </w:rPr>
        <w:t xml:space="preserve">hazards </w:t>
      </w:r>
    </w:p>
    <w:p w14:paraId="5128C9E6" w14:textId="519E0851" w:rsidR="006A2D52" w:rsidRDefault="006A2D52" w:rsidP="006A2D52">
      <w:pPr>
        <w:autoSpaceDE w:val="0"/>
        <w:autoSpaceDN w:val="0"/>
        <w:adjustRightInd w:val="0"/>
        <w:spacing w:after="0" w:line="240" w:lineRule="auto"/>
        <w:ind w:firstLine="720"/>
        <w:rPr>
          <w:rFonts w:ascii="Arial" w:hAnsi="Arial" w:cs="Arial"/>
          <w:color w:val="000000"/>
        </w:rPr>
      </w:pPr>
      <w:r w:rsidRPr="0004270A">
        <w:rPr>
          <w:rFonts w:ascii="Arial" w:hAnsi="Arial" w:cs="Arial"/>
          <w:color w:val="000000"/>
        </w:rPr>
        <w:t>5) Monitoring</w:t>
      </w:r>
      <w:r>
        <w:rPr>
          <w:rFonts w:ascii="Arial" w:hAnsi="Arial" w:cs="Arial"/>
          <w:color w:val="000000"/>
        </w:rPr>
        <w:t xml:space="preserve"> </w:t>
      </w:r>
      <w:r w:rsidRPr="0004270A">
        <w:rPr>
          <w:rFonts w:ascii="Arial" w:hAnsi="Arial" w:cs="Arial"/>
          <w:color w:val="000000"/>
        </w:rPr>
        <w:t xml:space="preserve">hazards </w:t>
      </w:r>
    </w:p>
    <w:p w14:paraId="4DBDB235" w14:textId="016A73E6" w:rsidR="006A2D52" w:rsidRDefault="006A2D52" w:rsidP="006A2D52">
      <w:pPr>
        <w:autoSpaceDE w:val="0"/>
        <w:autoSpaceDN w:val="0"/>
        <w:adjustRightInd w:val="0"/>
        <w:spacing w:after="0" w:line="240" w:lineRule="auto"/>
        <w:rPr>
          <w:rFonts w:ascii="Arial" w:hAnsi="Arial" w:cs="Arial"/>
          <w:b/>
          <w:color w:val="000000"/>
        </w:rPr>
      </w:pPr>
    </w:p>
    <w:p w14:paraId="6BECED75" w14:textId="77777777" w:rsidR="006A2D52" w:rsidRPr="006A2D52" w:rsidRDefault="006A2D52" w:rsidP="006A2D52">
      <w:pPr>
        <w:autoSpaceDE w:val="0"/>
        <w:autoSpaceDN w:val="0"/>
        <w:adjustRightInd w:val="0"/>
        <w:spacing w:after="0" w:line="240" w:lineRule="auto"/>
        <w:rPr>
          <w:rFonts w:ascii="Arial" w:hAnsi="Arial" w:cs="Arial"/>
          <w:b/>
          <w:color w:val="000000"/>
        </w:rPr>
      </w:pPr>
    </w:p>
    <w:p w14:paraId="35777373" w14:textId="43CA1BAF" w:rsidR="0004270A" w:rsidRPr="00AF0BAF" w:rsidRDefault="006A2D52" w:rsidP="0004270A">
      <w:pPr>
        <w:pStyle w:val="BodyTextIndent2"/>
        <w:ind w:left="0"/>
        <w:rPr>
          <w:b/>
          <w:smallCaps w:val="0"/>
          <w:color w:val="000000"/>
        </w:rPr>
      </w:pPr>
      <w:r>
        <w:rPr>
          <w:b/>
          <w:smallCaps w:val="0"/>
          <w:color w:val="000000"/>
        </w:rPr>
        <w:t>3</w:t>
      </w:r>
      <w:r w:rsidR="007D3FF5" w:rsidRPr="00AF0BAF">
        <w:rPr>
          <w:b/>
          <w:smallCaps w:val="0"/>
          <w:color w:val="000000"/>
        </w:rPr>
        <w:t>. Preparedness</w:t>
      </w:r>
    </w:p>
    <w:p w14:paraId="4294C59D" w14:textId="77777777" w:rsidR="0004270A" w:rsidRDefault="0004270A" w:rsidP="0004270A">
      <w:pPr>
        <w:pStyle w:val="BodyTextIndent2"/>
        <w:ind w:left="2160"/>
        <w:rPr>
          <w:smallCaps w:val="0"/>
        </w:rPr>
      </w:pPr>
    </w:p>
    <w:p w14:paraId="606DF2C6" w14:textId="77777777" w:rsidR="0004270A" w:rsidRDefault="00995AB8" w:rsidP="0004270A">
      <w:pPr>
        <w:pStyle w:val="BodyTextIndent2"/>
        <w:ind w:left="0"/>
        <w:rPr>
          <w:smallCaps w:val="0"/>
        </w:rPr>
      </w:pPr>
      <w:r>
        <w:rPr>
          <w:smallCaps w:val="0"/>
        </w:rPr>
        <w:t xml:space="preserve">MCC </w:t>
      </w:r>
      <w:r w:rsidR="0004270A">
        <w:rPr>
          <w:smallCaps w:val="0"/>
        </w:rPr>
        <w:t xml:space="preserve">will conduct preparedness activities to develop the response capabilities needed in the event an emergency.  Among the preparedness activities included in </w:t>
      </w:r>
      <w:r>
        <w:rPr>
          <w:smallCaps w:val="0"/>
        </w:rPr>
        <w:t>the</w:t>
      </w:r>
      <w:r w:rsidR="00FB24F4">
        <w:rPr>
          <w:smallCaps w:val="0"/>
        </w:rPr>
        <w:t xml:space="preserve"> C</w:t>
      </w:r>
      <w:r>
        <w:rPr>
          <w:smallCaps w:val="0"/>
        </w:rPr>
        <w:t xml:space="preserve">ollege’s </w:t>
      </w:r>
      <w:r w:rsidR="0004270A">
        <w:rPr>
          <w:smallCaps w:val="0"/>
        </w:rPr>
        <w:t>emergency management program are:</w:t>
      </w:r>
    </w:p>
    <w:p w14:paraId="75076E7E" w14:textId="77777777" w:rsidR="0004270A" w:rsidRDefault="0004270A" w:rsidP="0004270A">
      <w:pPr>
        <w:pStyle w:val="BodyTextIndent2"/>
        <w:ind w:left="1440"/>
        <w:rPr>
          <w:smallCaps w:val="0"/>
        </w:rPr>
      </w:pPr>
    </w:p>
    <w:p w14:paraId="3926CC70" w14:textId="77777777" w:rsidR="0004270A" w:rsidRDefault="0004270A" w:rsidP="00892F63">
      <w:pPr>
        <w:pStyle w:val="BodyTextIndent2"/>
        <w:numPr>
          <w:ilvl w:val="3"/>
          <w:numId w:val="14"/>
        </w:numPr>
        <w:tabs>
          <w:tab w:val="num" w:pos="2880"/>
        </w:tabs>
        <w:rPr>
          <w:smallCaps w:val="0"/>
        </w:rPr>
      </w:pPr>
      <w:r>
        <w:rPr>
          <w:smallCaps w:val="0"/>
        </w:rPr>
        <w:t>Providing emergency equipment and facilities</w:t>
      </w:r>
      <w:r w:rsidR="004910B3">
        <w:rPr>
          <w:smallCaps w:val="0"/>
        </w:rPr>
        <w:t>.</w:t>
      </w:r>
    </w:p>
    <w:p w14:paraId="207DB77C" w14:textId="77777777" w:rsidR="0004270A" w:rsidRDefault="0004270A" w:rsidP="00892F63">
      <w:pPr>
        <w:pStyle w:val="BodyTextIndent2"/>
        <w:numPr>
          <w:ilvl w:val="3"/>
          <w:numId w:val="14"/>
        </w:numPr>
        <w:tabs>
          <w:tab w:val="num" w:pos="2880"/>
        </w:tabs>
        <w:rPr>
          <w:smallCaps w:val="0"/>
        </w:rPr>
      </w:pPr>
      <w:r>
        <w:rPr>
          <w:smallCaps w:val="0"/>
        </w:rPr>
        <w:t>Emergency planning, including maintaining this plan, its annexes, and appropriate SOPs.</w:t>
      </w:r>
    </w:p>
    <w:p w14:paraId="11F4DEE0" w14:textId="77777777" w:rsidR="0004270A" w:rsidRDefault="0004270A" w:rsidP="00892F63">
      <w:pPr>
        <w:pStyle w:val="BodyTextIndent2"/>
        <w:numPr>
          <w:ilvl w:val="3"/>
          <w:numId w:val="14"/>
        </w:numPr>
        <w:tabs>
          <w:tab w:val="num" w:pos="2880"/>
        </w:tabs>
        <w:rPr>
          <w:smallCaps w:val="0"/>
        </w:rPr>
      </w:pPr>
      <w:r>
        <w:rPr>
          <w:smallCaps w:val="0"/>
        </w:rPr>
        <w:t>Conducting or arranging appropriate training for</w:t>
      </w:r>
      <w:r w:rsidR="00B83292">
        <w:rPr>
          <w:smallCaps w:val="0"/>
        </w:rPr>
        <w:t xml:space="preserve"> campus</w:t>
      </w:r>
      <w:r>
        <w:rPr>
          <w:smallCaps w:val="0"/>
        </w:rPr>
        <w:t xml:space="preserve"> emergency responders, </w:t>
      </w:r>
      <w:r w:rsidR="00B83292">
        <w:rPr>
          <w:smallCaps w:val="0"/>
        </w:rPr>
        <w:t xml:space="preserve">campus </w:t>
      </w:r>
      <w:r>
        <w:rPr>
          <w:smallCaps w:val="0"/>
        </w:rPr>
        <w:t xml:space="preserve">emergency management personnel, </w:t>
      </w:r>
      <w:r w:rsidR="00B83292">
        <w:rPr>
          <w:smallCaps w:val="0"/>
        </w:rPr>
        <w:t>administration</w:t>
      </w:r>
      <w:r>
        <w:rPr>
          <w:smallCaps w:val="0"/>
        </w:rPr>
        <w:t>, and volunteer groups who assist during emergencies.</w:t>
      </w:r>
    </w:p>
    <w:p w14:paraId="7A16EE25" w14:textId="77777777" w:rsidR="0004270A" w:rsidRDefault="0004270A" w:rsidP="00892F63">
      <w:pPr>
        <w:pStyle w:val="BodyTextIndent2"/>
        <w:numPr>
          <w:ilvl w:val="3"/>
          <w:numId w:val="14"/>
        </w:numPr>
        <w:tabs>
          <w:tab w:val="num" w:pos="2880"/>
        </w:tabs>
        <w:rPr>
          <w:smallCaps w:val="0"/>
        </w:rPr>
      </w:pPr>
      <w:r>
        <w:rPr>
          <w:smallCaps w:val="0"/>
        </w:rPr>
        <w:t xml:space="preserve">Conducting periodic drills and exercises to test </w:t>
      </w:r>
      <w:r w:rsidR="00995AB8">
        <w:rPr>
          <w:smallCaps w:val="0"/>
        </w:rPr>
        <w:t>t</w:t>
      </w:r>
      <w:r w:rsidR="00FB24F4">
        <w:rPr>
          <w:smallCaps w:val="0"/>
        </w:rPr>
        <w:t>he C</w:t>
      </w:r>
      <w:r w:rsidR="00995AB8">
        <w:rPr>
          <w:smallCaps w:val="0"/>
        </w:rPr>
        <w:t xml:space="preserve">ollege’s </w:t>
      </w:r>
      <w:r>
        <w:rPr>
          <w:smallCaps w:val="0"/>
        </w:rPr>
        <w:t>plans and training.</w:t>
      </w:r>
    </w:p>
    <w:p w14:paraId="5CBAF92D" w14:textId="77777777" w:rsidR="004910B3" w:rsidRDefault="004910B3" w:rsidP="004910B3">
      <w:pPr>
        <w:pStyle w:val="Heading5"/>
        <w:ind w:firstLine="0"/>
        <w:rPr>
          <w:b w:val="0"/>
          <w:bCs w:val="0"/>
        </w:rPr>
      </w:pPr>
    </w:p>
    <w:p w14:paraId="0BF61761" w14:textId="6095C04E" w:rsidR="0004270A" w:rsidRPr="00AF0BAF" w:rsidRDefault="006A2D52" w:rsidP="004910B3">
      <w:pPr>
        <w:pStyle w:val="Heading5"/>
        <w:ind w:firstLine="0"/>
      </w:pPr>
      <w:r>
        <w:t>4</w:t>
      </w:r>
      <w:r w:rsidR="004910B3" w:rsidRPr="00AF0BAF">
        <w:t>. Response</w:t>
      </w:r>
    </w:p>
    <w:p w14:paraId="7AEBAA85" w14:textId="77777777" w:rsidR="0004270A" w:rsidRPr="004910B3" w:rsidRDefault="0004270A" w:rsidP="004910B3">
      <w:pPr>
        <w:pStyle w:val="Heading5"/>
        <w:rPr>
          <w:b w:val="0"/>
        </w:rPr>
      </w:pPr>
    </w:p>
    <w:p w14:paraId="3DF998B1" w14:textId="77777777" w:rsidR="0004270A" w:rsidRPr="004910B3" w:rsidRDefault="00995AB8" w:rsidP="004910B3">
      <w:pPr>
        <w:pStyle w:val="Heading5"/>
        <w:ind w:firstLine="0"/>
        <w:rPr>
          <w:b w:val="0"/>
        </w:rPr>
      </w:pPr>
      <w:r>
        <w:rPr>
          <w:b w:val="0"/>
        </w:rPr>
        <w:t>MCC</w:t>
      </w:r>
      <w:r w:rsidRPr="004910B3">
        <w:rPr>
          <w:b w:val="0"/>
        </w:rPr>
        <w:t xml:space="preserve"> </w:t>
      </w:r>
      <w:r w:rsidR="004910B3" w:rsidRPr="004910B3">
        <w:rPr>
          <w:b w:val="0"/>
        </w:rPr>
        <w:t>will</w:t>
      </w:r>
      <w:r w:rsidR="0004270A" w:rsidRPr="004910B3">
        <w:rPr>
          <w:b w:val="0"/>
        </w:rPr>
        <w:t xml:space="preserve"> respond to emergency situations effectively and efficiently.  The focus of most of this plan and its annexes is on planning for the response to emergencies.  Response operations are intended to resolve an emergency situation while minimizing casualties and property damage.  Response activities include warning, </w:t>
      </w:r>
      <w:r w:rsidR="004910B3">
        <w:rPr>
          <w:b w:val="0"/>
        </w:rPr>
        <w:t>first aid</w:t>
      </w:r>
      <w:r w:rsidR="0004270A" w:rsidRPr="004910B3">
        <w:rPr>
          <w:b w:val="0"/>
        </w:rPr>
        <w:t xml:space="preserve">, </w:t>
      </w:r>
      <w:r w:rsidR="004910B3">
        <w:rPr>
          <w:b w:val="0"/>
        </w:rPr>
        <w:t>light fire suppression</w:t>
      </w:r>
      <w:r w:rsidR="0004270A" w:rsidRPr="004910B3">
        <w:rPr>
          <w:b w:val="0"/>
        </w:rPr>
        <w:t>, law enforcement operations, evacuation, shelter and mass care</w:t>
      </w:r>
      <w:r w:rsidR="00B83292" w:rsidRPr="004910B3">
        <w:rPr>
          <w:b w:val="0"/>
        </w:rPr>
        <w:t xml:space="preserve">, </w:t>
      </w:r>
      <w:r w:rsidR="00B83292">
        <w:rPr>
          <w:b w:val="0"/>
        </w:rPr>
        <w:t>light</w:t>
      </w:r>
      <w:r w:rsidR="004910B3">
        <w:rPr>
          <w:b w:val="0"/>
        </w:rPr>
        <w:t xml:space="preserve"> </w:t>
      </w:r>
      <w:r w:rsidR="0004270A" w:rsidRPr="004910B3">
        <w:rPr>
          <w:b w:val="0"/>
        </w:rPr>
        <w:t>search and rescue, as well as other associated functions.</w:t>
      </w:r>
    </w:p>
    <w:p w14:paraId="2B639931" w14:textId="05D7A816" w:rsidR="0004270A" w:rsidRDefault="0004270A" w:rsidP="0004270A">
      <w:pPr>
        <w:ind w:left="1440"/>
        <w:jc w:val="both"/>
        <w:rPr>
          <w:rFonts w:ascii="Arial" w:hAnsi="Arial" w:cs="Arial"/>
          <w:smallCaps/>
        </w:rPr>
      </w:pPr>
    </w:p>
    <w:p w14:paraId="3D57FC61" w14:textId="7379EB67" w:rsidR="00635104" w:rsidRDefault="00635104" w:rsidP="0004270A">
      <w:pPr>
        <w:ind w:left="1440"/>
        <w:jc w:val="both"/>
        <w:rPr>
          <w:rFonts w:ascii="Arial" w:hAnsi="Arial" w:cs="Arial"/>
          <w:smallCaps/>
        </w:rPr>
      </w:pPr>
    </w:p>
    <w:p w14:paraId="2748CA47" w14:textId="77777777" w:rsidR="00635104" w:rsidRPr="0004270A" w:rsidRDefault="00635104" w:rsidP="0004270A">
      <w:pPr>
        <w:ind w:left="1440"/>
        <w:jc w:val="both"/>
        <w:rPr>
          <w:rFonts w:ascii="Arial" w:hAnsi="Arial" w:cs="Arial"/>
          <w:smallCaps/>
        </w:rPr>
      </w:pPr>
    </w:p>
    <w:p w14:paraId="2D0F5F9C" w14:textId="74B10250" w:rsidR="004910B3" w:rsidRDefault="006A2D52" w:rsidP="006A2D52">
      <w:pPr>
        <w:pStyle w:val="BodyTextIndent2"/>
        <w:ind w:left="0"/>
        <w:rPr>
          <w:b/>
          <w:smallCaps w:val="0"/>
        </w:rPr>
      </w:pPr>
      <w:r>
        <w:rPr>
          <w:b/>
          <w:smallCaps w:val="0"/>
        </w:rPr>
        <w:lastRenderedPageBreak/>
        <w:t>5</w:t>
      </w:r>
      <w:r w:rsidR="004910B3" w:rsidRPr="00AF0BAF">
        <w:rPr>
          <w:b/>
          <w:smallCaps w:val="0"/>
        </w:rPr>
        <w:t>. Recovery</w:t>
      </w:r>
    </w:p>
    <w:p w14:paraId="45B29C97" w14:textId="77777777" w:rsidR="006A2D52" w:rsidRPr="006A2D52" w:rsidRDefault="006A2D52" w:rsidP="006A2D52">
      <w:pPr>
        <w:pStyle w:val="BodyTextIndent2"/>
        <w:ind w:left="0"/>
        <w:rPr>
          <w:b/>
          <w:smallCaps w:val="0"/>
        </w:rPr>
      </w:pPr>
    </w:p>
    <w:p w14:paraId="41D3B724" w14:textId="77777777" w:rsidR="00A00FFD" w:rsidRDefault="0004270A" w:rsidP="00A00FFD">
      <w:pPr>
        <w:pStyle w:val="Heading5"/>
        <w:ind w:firstLine="0"/>
        <w:rPr>
          <w:b w:val="0"/>
        </w:rPr>
      </w:pPr>
      <w:r w:rsidRPr="004910B3">
        <w:rPr>
          <w:b w:val="0"/>
        </w:rPr>
        <w:t xml:space="preserve">If a disaster occurs, </w:t>
      </w:r>
      <w:r w:rsidR="00A00FFD">
        <w:rPr>
          <w:b w:val="0"/>
        </w:rPr>
        <w:t xml:space="preserve">MCC </w:t>
      </w:r>
      <w:r w:rsidRPr="004910B3">
        <w:rPr>
          <w:b w:val="0"/>
        </w:rPr>
        <w:t xml:space="preserve">will carry out a recovery program that involves both short-term and long-term efforts.  Short-term operations seek to restore vital services to the </w:t>
      </w:r>
      <w:r w:rsidR="0085082A">
        <w:rPr>
          <w:b w:val="0"/>
        </w:rPr>
        <w:t>C</w:t>
      </w:r>
      <w:r w:rsidR="00A00FFD">
        <w:rPr>
          <w:b w:val="0"/>
        </w:rPr>
        <w:t>ollege</w:t>
      </w:r>
      <w:r w:rsidRPr="004910B3">
        <w:rPr>
          <w:b w:val="0"/>
        </w:rPr>
        <w:t xml:space="preserve"> and provide for the basic needs of the </w:t>
      </w:r>
      <w:r w:rsidR="00A00FFD">
        <w:rPr>
          <w:b w:val="0"/>
        </w:rPr>
        <w:t>students, faculty</w:t>
      </w:r>
      <w:r w:rsidR="00995AB8">
        <w:rPr>
          <w:b w:val="0"/>
        </w:rPr>
        <w:t>,</w:t>
      </w:r>
      <w:r w:rsidR="00DF2B68">
        <w:rPr>
          <w:b w:val="0"/>
        </w:rPr>
        <w:t xml:space="preserve"> </w:t>
      </w:r>
      <w:r w:rsidR="00A00FFD">
        <w:rPr>
          <w:b w:val="0"/>
        </w:rPr>
        <w:t>staff</w:t>
      </w:r>
      <w:r w:rsidR="00DF2B68">
        <w:rPr>
          <w:b w:val="0"/>
        </w:rPr>
        <w:t>, and visitors</w:t>
      </w:r>
      <w:r w:rsidRPr="004910B3">
        <w:rPr>
          <w:b w:val="0"/>
        </w:rPr>
        <w:t xml:space="preserve">.  Long-term recovery focuses on restoring the </w:t>
      </w:r>
      <w:r w:rsidR="00A00FFD">
        <w:rPr>
          <w:b w:val="0"/>
        </w:rPr>
        <w:t>college</w:t>
      </w:r>
      <w:r w:rsidRPr="004910B3">
        <w:rPr>
          <w:b w:val="0"/>
        </w:rPr>
        <w:t xml:space="preserve"> to its normal state.  The federal government, pursuant to the Stafford Act, provides the vast majority of disaster recovery assistance.   The recovery process includes assistance to </w:t>
      </w:r>
      <w:r w:rsidR="00A00FFD">
        <w:rPr>
          <w:b w:val="0"/>
        </w:rPr>
        <w:t xml:space="preserve">affected groups within the </w:t>
      </w:r>
      <w:r w:rsidR="0085082A">
        <w:rPr>
          <w:b w:val="0"/>
        </w:rPr>
        <w:t>C</w:t>
      </w:r>
      <w:r w:rsidR="00A00FFD">
        <w:rPr>
          <w:b w:val="0"/>
        </w:rPr>
        <w:t>ollege.</w:t>
      </w:r>
      <w:r w:rsidRPr="004910B3">
        <w:rPr>
          <w:b w:val="0"/>
        </w:rPr>
        <w:t xml:space="preserve"> Examples of recovery programs include temporary </w:t>
      </w:r>
      <w:r w:rsidR="00A00FFD">
        <w:rPr>
          <w:b w:val="0"/>
        </w:rPr>
        <w:t>relocation of classes</w:t>
      </w:r>
      <w:r w:rsidRPr="004910B3">
        <w:rPr>
          <w:b w:val="0"/>
        </w:rPr>
        <w:t xml:space="preserve">, restoration of </w:t>
      </w:r>
      <w:r w:rsidR="00A00FFD">
        <w:rPr>
          <w:b w:val="0"/>
        </w:rPr>
        <w:t>college</w:t>
      </w:r>
      <w:r w:rsidRPr="004910B3">
        <w:rPr>
          <w:b w:val="0"/>
        </w:rPr>
        <w:t xml:space="preserve"> services, debris removal, restoration of utilities, disaster mental health services, and reconstruction of damaged </w:t>
      </w:r>
      <w:r w:rsidR="00A00FFD">
        <w:rPr>
          <w:b w:val="0"/>
        </w:rPr>
        <w:t>facilities</w:t>
      </w:r>
      <w:r w:rsidRPr="004910B3">
        <w:rPr>
          <w:b w:val="0"/>
        </w:rPr>
        <w:t xml:space="preserve">. </w:t>
      </w:r>
    </w:p>
    <w:p w14:paraId="7225C740" w14:textId="77777777" w:rsidR="00A00FFD" w:rsidRDefault="00A00FFD" w:rsidP="00A00FFD">
      <w:pPr>
        <w:pStyle w:val="Heading5"/>
        <w:ind w:firstLine="0"/>
        <w:rPr>
          <w:b w:val="0"/>
        </w:rPr>
      </w:pPr>
    </w:p>
    <w:p w14:paraId="2E59E706" w14:textId="77777777" w:rsidR="00A00FFD" w:rsidRDefault="00A00FFD" w:rsidP="00A00FFD">
      <w:pPr>
        <w:pStyle w:val="Default"/>
      </w:pPr>
    </w:p>
    <w:p w14:paraId="4A00A5EC" w14:textId="7EEC5050" w:rsidR="00A00FFD" w:rsidRPr="0064174D" w:rsidRDefault="00AF0BAF" w:rsidP="00EB7A26">
      <w:pPr>
        <w:pStyle w:val="Default"/>
        <w:rPr>
          <w:rFonts w:ascii="Arial" w:hAnsi="Arial" w:cs="Arial"/>
          <w:b/>
          <w:bCs/>
          <w:sz w:val="22"/>
          <w:szCs w:val="22"/>
        </w:rPr>
      </w:pPr>
      <w:r w:rsidRPr="0064174D">
        <w:rPr>
          <w:rFonts w:ascii="Arial" w:hAnsi="Arial" w:cs="Arial"/>
          <w:b/>
          <w:bCs/>
          <w:sz w:val="22"/>
          <w:szCs w:val="22"/>
        </w:rPr>
        <w:t>I</w:t>
      </w:r>
      <w:r w:rsidR="00D4092E" w:rsidRPr="0064174D">
        <w:rPr>
          <w:rFonts w:ascii="Arial" w:hAnsi="Arial" w:cs="Arial"/>
          <w:b/>
          <w:bCs/>
          <w:sz w:val="22"/>
          <w:szCs w:val="22"/>
        </w:rPr>
        <w:t>. Emergencies</w:t>
      </w:r>
      <w:r w:rsidR="00A00FFD" w:rsidRPr="0064174D">
        <w:rPr>
          <w:rFonts w:ascii="Arial" w:hAnsi="Arial" w:cs="Arial"/>
          <w:b/>
          <w:bCs/>
          <w:sz w:val="22"/>
          <w:szCs w:val="22"/>
        </w:rPr>
        <w:t xml:space="preserve"> Occurring During College Breaks </w:t>
      </w:r>
    </w:p>
    <w:p w14:paraId="15EA3949" w14:textId="77777777" w:rsidR="00A00FFD" w:rsidRPr="00A00FFD" w:rsidRDefault="00A00FFD" w:rsidP="00A00FFD">
      <w:pPr>
        <w:pStyle w:val="Default"/>
        <w:ind w:left="360"/>
        <w:rPr>
          <w:rFonts w:ascii="Arial Black" w:hAnsi="Arial Black"/>
          <w:sz w:val="22"/>
          <w:szCs w:val="22"/>
        </w:rPr>
      </w:pPr>
    </w:p>
    <w:p w14:paraId="6815BBB0" w14:textId="363A0CED" w:rsidR="00A00FFD" w:rsidRDefault="00A00FFD" w:rsidP="00A00FFD">
      <w:pPr>
        <w:pStyle w:val="Default"/>
        <w:rPr>
          <w:rFonts w:ascii="Arial" w:hAnsi="Arial" w:cs="Arial"/>
          <w:sz w:val="22"/>
          <w:szCs w:val="22"/>
        </w:rPr>
      </w:pPr>
      <w:r w:rsidRPr="00A00FFD">
        <w:rPr>
          <w:rFonts w:ascii="Arial" w:hAnsi="Arial" w:cs="Arial"/>
          <w:sz w:val="22"/>
          <w:szCs w:val="22"/>
        </w:rPr>
        <w:t>If a school administrator</w:t>
      </w:r>
      <w:r>
        <w:rPr>
          <w:rFonts w:ascii="Arial" w:hAnsi="Arial" w:cs="Arial"/>
          <w:sz w:val="22"/>
          <w:szCs w:val="22"/>
        </w:rPr>
        <w:t>,</w:t>
      </w:r>
      <w:r w:rsidR="000C60EE">
        <w:rPr>
          <w:rFonts w:ascii="Arial" w:hAnsi="Arial" w:cs="Arial"/>
          <w:sz w:val="22"/>
          <w:szCs w:val="22"/>
        </w:rPr>
        <w:t xml:space="preserve"> </w:t>
      </w:r>
      <w:r w:rsidR="004B3317">
        <w:rPr>
          <w:rFonts w:ascii="Arial" w:hAnsi="Arial" w:cs="Arial"/>
          <w:sz w:val="22"/>
          <w:szCs w:val="22"/>
        </w:rPr>
        <w:t xml:space="preserve">Director of Emergency/Risk </w:t>
      </w:r>
      <w:r w:rsidR="00E03552">
        <w:rPr>
          <w:rFonts w:ascii="Arial" w:hAnsi="Arial" w:cs="Arial"/>
          <w:sz w:val="22"/>
          <w:szCs w:val="22"/>
        </w:rPr>
        <w:t>Management</w:t>
      </w:r>
      <w:r w:rsidR="00557C6E">
        <w:rPr>
          <w:rFonts w:ascii="Arial" w:hAnsi="Arial" w:cs="Arial"/>
          <w:sz w:val="22"/>
          <w:szCs w:val="22"/>
        </w:rPr>
        <w:t xml:space="preserve">, </w:t>
      </w:r>
      <w:r w:rsidR="000C60EE">
        <w:rPr>
          <w:rFonts w:ascii="Arial" w:hAnsi="Arial" w:cs="Arial"/>
          <w:sz w:val="22"/>
          <w:szCs w:val="22"/>
        </w:rPr>
        <w:t>MCC C</w:t>
      </w:r>
      <w:r>
        <w:rPr>
          <w:rFonts w:ascii="Arial" w:hAnsi="Arial" w:cs="Arial"/>
          <w:sz w:val="22"/>
          <w:szCs w:val="22"/>
        </w:rPr>
        <w:t>a</w:t>
      </w:r>
      <w:r w:rsidR="000C60EE">
        <w:rPr>
          <w:rFonts w:ascii="Arial" w:hAnsi="Arial" w:cs="Arial"/>
          <w:sz w:val="22"/>
          <w:szCs w:val="22"/>
        </w:rPr>
        <w:t>mpus P</w:t>
      </w:r>
      <w:r>
        <w:rPr>
          <w:rFonts w:ascii="Arial" w:hAnsi="Arial" w:cs="Arial"/>
          <w:sz w:val="22"/>
          <w:szCs w:val="22"/>
        </w:rPr>
        <w:t>olice</w:t>
      </w:r>
      <w:r w:rsidR="00995AB8">
        <w:rPr>
          <w:rFonts w:ascii="Arial" w:hAnsi="Arial" w:cs="Arial"/>
          <w:sz w:val="22"/>
          <w:szCs w:val="22"/>
        </w:rPr>
        <w:t>,</w:t>
      </w:r>
      <w:r w:rsidRPr="00A00FFD">
        <w:rPr>
          <w:rFonts w:ascii="Arial" w:hAnsi="Arial" w:cs="Arial"/>
          <w:sz w:val="22"/>
          <w:szCs w:val="22"/>
        </w:rPr>
        <w:t xml:space="preserve"> is notified of an emergency during a </w:t>
      </w:r>
      <w:r w:rsidR="0085082A">
        <w:rPr>
          <w:rFonts w:ascii="Arial" w:hAnsi="Arial" w:cs="Arial"/>
          <w:sz w:val="22"/>
          <w:szCs w:val="22"/>
        </w:rPr>
        <w:t>C</w:t>
      </w:r>
      <w:r>
        <w:rPr>
          <w:rFonts w:ascii="Arial" w:hAnsi="Arial" w:cs="Arial"/>
          <w:sz w:val="22"/>
          <w:szCs w:val="22"/>
        </w:rPr>
        <w:t>ollege</w:t>
      </w:r>
      <w:r w:rsidRPr="00A00FFD">
        <w:rPr>
          <w:rFonts w:ascii="Arial" w:hAnsi="Arial" w:cs="Arial"/>
          <w:sz w:val="22"/>
          <w:szCs w:val="22"/>
        </w:rPr>
        <w:t xml:space="preserve"> break, the response usually will be one of limited school involvement. In that case, the following steps should be taken: </w:t>
      </w:r>
    </w:p>
    <w:p w14:paraId="6C0EBAD5" w14:textId="77777777" w:rsidR="00635104" w:rsidRPr="00A00FFD" w:rsidRDefault="00635104" w:rsidP="00A00FFD">
      <w:pPr>
        <w:pStyle w:val="Default"/>
        <w:rPr>
          <w:rFonts w:ascii="Arial" w:hAnsi="Arial" w:cs="Arial"/>
          <w:sz w:val="22"/>
          <w:szCs w:val="22"/>
        </w:rPr>
      </w:pPr>
    </w:p>
    <w:p w14:paraId="24CE2EFF" w14:textId="5923B793" w:rsidR="00A00FFD" w:rsidRPr="00A00FFD" w:rsidRDefault="00A00FFD" w:rsidP="000C60EE">
      <w:pPr>
        <w:pStyle w:val="Default"/>
        <w:ind w:left="270" w:hanging="270"/>
        <w:rPr>
          <w:rFonts w:ascii="Arial" w:hAnsi="Arial" w:cs="Arial"/>
          <w:sz w:val="22"/>
          <w:szCs w:val="22"/>
        </w:rPr>
      </w:pPr>
      <w:r w:rsidRPr="00A00FFD">
        <w:rPr>
          <w:rFonts w:ascii="Arial" w:hAnsi="Arial" w:cs="Arial"/>
          <w:sz w:val="22"/>
          <w:szCs w:val="22"/>
        </w:rPr>
        <w:t>1. Institute</w:t>
      </w:r>
      <w:r w:rsidR="00EE78DB">
        <w:rPr>
          <w:rFonts w:ascii="Arial" w:hAnsi="Arial" w:cs="Arial"/>
          <w:sz w:val="22"/>
          <w:szCs w:val="22"/>
        </w:rPr>
        <w:t xml:space="preserve"> </w:t>
      </w:r>
      <w:r w:rsidR="00210E08">
        <w:rPr>
          <w:rFonts w:ascii="Arial" w:hAnsi="Arial" w:cs="Arial"/>
          <w:sz w:val="22"/>
          <w:szCs w:val="22"/>
        </w:rPr>
        <w:t>MCC</w:t>
      </w:r>
      <w:r w:rsidR="00995AB8">
        <w:rPr>
          <w:rFonts w:ascii="Arial" w:hAnsi="Arial" w:cs="Arial"/>
          <w:sz w:val="22"/>
          <w:szCs w:val="22"/>
        </w:rPr>
        <w:t xml:space="preserve"> </w:t>
      </w:r>
      <w:proofErr w:type="spellStart"/>
      <w:r w:rsidR="00995AB8">
        <w:rPr>
          <w:rFonts w:ascii="Arial" w:hAnsi="Arial" w:cs="Arial"/>
          <w:sz w:val="22"/>
          <w:szCs w:val="22"/>
        </w:rPr>
        <w:t>m</w:t>
      </w:r>
      <w:r w:rsidR="00210E08">
        <w:rPr>
          <w:rFonts w:ascii="Arial" w:hAnsi="Arial" w:cs="Arial"/>
          <w:sz w:val="22"/>
          <w:szCs w:val="22"/>
        </w:rPr>
        <w:t>yAlert</w:t>
      </w:r>
      <w:proofErr w:type="spellEnd"/>
      <w:r w:rsidR="00EE78DB">
        <w:rPr>
          <w:rFonts w:ascii="Arial" w:hAnsi="Arial" w:cs="Arial"/>
          <w:sz w:val="22"/>
          <w:szCs w:val="22"/>
        </w:rPr>
        <w:t xml:space="preserve"> or</w:t>
      </w:r>
      <w:r w:rsidRPr="00A00FFD">
        <w:rPr>
          <w:rFonts w:ascii="Arial" w:hAnsi="Arial" w:cs="Arial"/>
          <w:sz w:val="22"/>
          <w:szCs w:val="22"/>
        </w:rPr>
        <w:t xml:space="preserve"> the phone tree </w:t>
      </w:r>
      <w:r>
        <w:rPr>
          <w:rFonts w:ascii="Arial" w:hAnsi="Arial" w:cs="Arial"/>
          <w:sz w:val="22"/>
          <w:szCs w:val="22"/>
        </w:rPr>
        <w:t xml:space="preserve">to disseminate information to </w:t>
      </w:r>
      <w:r w:rsidR="000F2E8D">
        <w:rPr>
          <w:rFonts w:ascii="Arial" w:hAnsi="Arial" w:cs="Arial"/>
          <w:sz w:val="22"/>
          <w:szCs w:val="22"/>
        </w:rPr>
        <w:t>Emergency Operations Center Group</w:t>
      </w:r>
      <w:r w:rsidRPr="00A00FFD">
        <w:rPr>
          <w:rFonts w:ascii="Arial" w:hAnsi="Arial" w:cs="Arial"/>
          <w:sz w:val="22"/>
          <w:szCs w:val="22"/>
        </w:rPr>
        <w:t xml:space="preserve"> and request a meeting of all available members. </w:t>
      </w:r>
    </w:p>
    <w:p w14:paraId="14EDC13C" w14:textId="77777777" w:rsidR="00EE78DB" w:rsidRDefault="00A00FFD" w:rsidP="00A00FFD">
      <w:pPr>
        <w:pStyle w:val="Default"/>
        <w:rPr>
          <w:rFonts w:ascii="Arial" w:hAnsi="Arial" w:cs="Arial"/>
          <w:sz w:val="22"/>
          <w:szCs w:val="22"/>
        </w:rPr>
      </w:pPr>
      <w:r w:rsidRPr="00A00FFD">
        <w:rPr>
          <w:rFonts w:ascii="Arial" w:hAnsi="Arial" w:cs="Arial"/>
          <w:sz w:val="22"/>
          <w:szCs w:val="22"/>
        </w:rPr>
        <w:t xml:space="preserve">2. Identify those most likely to be affected by the emergency. Keep the list and recheck as the </w:t>
      </w:r>
      <w:r w:rsidR="00EE78DB">
        <w:rPr>
          <w:rFonts w:ascii="Arial" w:hAnsi="Arial" w:cs="Arial"/>
          <w:sz w:val="22"/>
          <w:szCs w:val="22"/>
        </w:rPr>
        <w:t xml:space="preserve"> </w:t>
      </w:r>
    </w:p>
    <w:p w14:paraId="001AD10D" w14:textId="77777777" w:rsidR="00A00FFD" w:rsidRPr="00A00FFD" w:rsidRDefault="00EE78DB" w:rsidP="00A00FFD">
      <w:pPr>
        <w:pStyle w:val="Default"/>
        <w:rPr>
          <w:rFonts w:ascii="Arial" w:hAnsi="Arial" w:cs="Arial"/>
          <w:sz w:val="22"/>
          <w:szCs w:val="22"/>
        </w:rPr>
      </w:pPr>
      <w:r>
        <w:rPr>
          <w:rFonts w:ascii="Arial" w:hAnsi="Arial" w:cs="Arial"/>
          <w:sz w:val="22"/>
          <w:szCs w:val="22"/>
        </w:rPr>
        <w:t xml:space="preserve">    </w:t>
      </w:r>
      <w:r w:rsidR="00A00FFD" w:rsidRPr="00A00FFD">
        <w:rPr>
          <w:rFonts w:ascii="Arial" w:hAnsi="Arial" w:cs="Arial"/>
          <w:sz w:val="22"/>
          <w:szCs w:val="22"/>
        </w:rPr>
        <w:t xml:space="preserve">emergency dictates. </w:t>
      </w:r>
    </w:p>
    <w:p w14:paraId="1FD28052" w14:textId="77777777" w:rsidR="00EE78DB" w:rsidRDefault="00A00FFD" w:rsidP="00A00FFD">
      <w:pPr>
        <w:pStyle w:val="Default"/>
        <w:rPr>
          <w:rFonts w:ascii="Arial" w:hAnsi="Arial" w:cs="Arial"/>
          <w:sz w:val="22"/>
          <w:szCs w:val="22"/>
        </w:rPr>
      </w:pPr>
      <w:r w:rsidRPr="00A00FFD">
        <w:rPr>
          <w:rFonts w:ascii="Arial" w:hAnsi="Arial" w:cs="Arial"/>
          <w:sz w:val="22"/>
          <w:szCs w:val="22"/>
        </w:rPr>
        <w:t xml:space="preserve">3. Notify faculty, staff, students, or families of students identified in #2 and recommend </w:t>
      </w:r>
      <w:r w:rsidR="00EE78DB">
        <w:rPr>
          <w:rFonts w:ascii="Arial" w:hAnsi="Arial" w:cs="Arial"/>
          <w:sz w:val="22"/>
          <w:szCs w:val="22"/>
        </w:rPr>
        <w:t xml:space="preserve"> </w:t>
      </w:r>
    </w:p>
    <w:p w14:paraId="69917DCA" w14:textId="77777777" w:rsidR="00A00FFD" w:rsidRPr="00A00FFD" w:rsidRDefault="00EE78DB" w:rsidP="00A00FFD">
      <w:pPr>
        <w:pStyle w:val="Default"/>
        <w:rPr>
          <w:rFonts w:ascii="Arial" w:hAnsi="Arial" w:cs="Arial"/>
          <w:sz w:val="22"/>
          <w:szCs w:val="22"/>
        </w:rPr>
      </w:pPr>
      <w:r>
        <w:rPr>
          <w:rFonts w:ascii="Arial" w:hAnsi="Arial" w:cs="Arial"/>
          <w:sz w:val="22"/>
          <w:szCs w:val="22"/>
        </w:rPr>
        <w:t xml:space="preserve">    </w:t>
      </w:r>
      <w:r w:rsidR="00A00FFD" w:rsidRPr="00A00FFD">
        <w:rPr>
          <w:rFonts w:ascii="Arial" w:hAnsi="Arial" w:cs="Arial"/>
          <w:sz w:val="22"/>
          <w:szCs w:val="22"/>
        </w:rPr>
        <w:t xml:space="preserve">community resources for support. </w:t>
      </w:r>
    </w:p>
    <w:p w14:paraId="0D9398DC" w14:textId="77777777" w:rsidR="001C4405" w:rsidRDefault="001C4405" w:rsidP="001C4405">
      <w:pPr>
        <w:pStyle w:val="Default"/>
        <w:rPr>
          <w:rFonts w:ascii="Arial" w:hAnsi="Arial" w:cs="Arial"/>
          <w:sz w:val="22"/>
          <w:szCs w:val="22"/>
        </w:rPr>
      </w:pPr>
      <w:r>
        <w:rPr>
          <w:rFonts w:ascii="Arial" w:hAnsi="Arial" w:cs="Arial"/>
          <w:sz w:val="22"/>
          <w:szCs w:val="22"/>
        </w:rPr>
        <w:t>4.</w:t>
      </w:r>
      <w:r w:rsidRPr="00A00FFD">
        <w:rPr>
          <w:rFonts w:ascii="Arial" w:hAnsi="Arial" w:cs="Arial"/>
          <w:sz w:val="22"/>
          <w:szCs w:val="22"/>
        </w:rPr>
        <w:t xml:space="preserve"> Notify</w:t>
      </w:r>
      <w:r w:rsidR="00A00FFD" w:rsidRPr="00A00FFD">
        <w:rPr>
          <w:rFonts w:ascii="Arial" w:hAnsi="Arial" w:cs="Arial"/>
          <w:sz w:val="22"/>
          <w:szCs w:val="22"/>
        </w:rPr>
        <w:t xml:space="preserve"> general faculty/staff by</w:t>
      </w:r>
      <w:r w:rsidR="00A00FFD">
        <w:rPr>
          <w:rFonts w:ascii="Arial" w:hAnsi="Arial" w:cs="Arial"/>
          <w:sz w:val="22"/>
          <w:szCs w:val="22"/>
        </w:rPr>
        <w:t xml:space="preserve"> </w:t>
      </w:r>
      <w:r w:rsidR="00210E08">
        <w:rPr>
          <w:rFonts w:ascii="Arial" w:hAnsi="Arial" w:cs="Arial"/>
          <w:sz w:val="22"/>
          <w:szCs w:val="22"/>
        </w:rPr>
        <w:t>MCC</w:t>
      </w:r>
      <w:r w:rsidR="00995AB8">
        <w:rPr>
          <w:rFonts w:ascii="Arial" w:hAnsi="Arial" w:cs="Arial"/>
          <w:sz w:val="22"/>
          <w:szCs w:val="22"/>
        </w:rPr>
        <w:t xml:space="preserve"> </w:t>
      </w:r>
      <w:proofErr w:type="spellStart"/>
      <w:r w:rsidR="00995AB8">
        <w:rPr>
          <w:rFonts w:ascii="Arial" w:hAnsi="Arial" w:cs="Arial"/>
          <w:sz w:val="22"/>
          <w:szCs w:val="22"/>
        </w:rPr>
        <w:t>m</w:t>
      </w:r>
      <w:r w:rsidR="00210E08">
        <w:rPr>
          <w:rFonts w:ascii="Arial" w:hAnsi="Arial" w:cs="Arial"/>
          <w:sz w:val="22"/>
          <w:szCs w:val="22"/>
        </w:rPr>
        <w:t>y</w:t>
      </w:r>
      <w:r w:rsidR="0085082A">
        <w:rPr>
          <w:rFonts w:ascii="Arial" w:hAnsi="Arial" w:cs="Arial"/>
          <w:sz w:val="22"/>
          <w:szCs w:val="22"/>
        </w:rPr>
        <w:t>A</w:t>
      </w:r>
      <w:r w:rsidR="00210E08">
        <w:rPr>
          <w:rFonts w:ascii="Arial" w:hAnsi="Arial" w:cs="Arial"/>
          <w:sz w:val="22"/>
          <w:szCs w:val="22"/>
        </w:rPr>
        <w:t>lert</w:t>
      </w:r>
      <w:proofErr w:type="spellEnd"/>
      <w:r w:rsidR="00A00FFD">
        <w:rPr>
          <w:rFonts w:ascii="Arial" w:hAnsi="Arial" w:cs="Arial"/>
          <w:sz w:val="22"/>
          <w:szCs w:val="22"/>
        </w:rPr>
        <w:t>,</w:t>
      </w:r>
      <w:r w:rsidR="00A00FFD" w:rsidRPr="00A00FFD">
        <w:rPr>
          <w:rFonts w:ascii="Arial" w:hAnsi="Arial" w:cs="Arial"/>
          <w:sz w:val="22"/>
          <w:szCs w:val="22"/>
        </w:rPr>
        <w:t xml:space="preserve"> email</w:t>
      </w:r>
      <w:r w:rsidR="00995AB8">
        <w:rPr>
          <w:rFonts w:ascii="Arial" w:hAnsi="Arial" w:cs="Arial"/>
          <w:sz w:val="22"/>
          <w:szCs w:val="22"/>
        </w:rPr>
        <w:t>,</w:t>
      </w:r>
      <w:r w:rsidR="00A00FFD" w:rsidRPr="00A00FFD">
        <w:rPr>
          <w:rFonts w:ascii="Arial" w:hAnsi="Arial" w:cs="Arial"/>
          <w:sz w:val="22"/>
          <w:szCs w:val="22"/>
        </w:rPr>
        <w:t xml:space="preserve"> or telephone with appropriate information. </w:t>
      </w:r>
    </w:p>
    <w:p w14:paraId="725BE7AA" w14:textId="78A8EC4A" w:rsidR="001C4405" w:rsidRDefault="001C4405" w:rsidP="001C4405">
      <w:pPr>
        <w:pStyle w:val="Default"/>
        <w:rPr>
          <w:rFonts w:ascii="Arial" w:hAnsi="Arial" w:cs="Arial"/>
          <w:sz w:val="22"/>
          <w:szCs w:val="22"/>
        </w:rPr>
      </w:pPr>
      <w:r>
        <w:rPr>
          <w:rFonts w:ascii="Arial" w:hAnsi="Arial" w:cs="Arial"/>
          <w:sz w:val="22"/>
          <w:szCs w:val="22"/>
        </w:rPr>
        <w:t xml:space="preserve">5. Notify individuals in the Bookstore and Food service in the </w:t>
      </w:r>
      <w:proofErr w:type="spellStart"/>
      <w:r>
        <w:rPr>
          <w:rFonts w:ascii="Arial" w:hAnsi="Arial" w:cs="Arial"/>
          <w:sz w:val="22"/>
          <w:szCs w:val="22"/>
        </w:rPr>
        <w:t>LTC</w:t>
      </w:r>
      <w:proofErr w:type="spellEnd"/>
    </w:p>
    <w:p w14:paraId="4AD36A5B" w14:textId="77777777" w:rsidR="00A00FFD" w:rsidRDefault="001C4405" w:rsidP="00A00FFD">
      <w:pPr>
        <w:pStyle w:val="Default"/>
        <w:rPr>
          <w:rFonts w:ascii="Arial" w:hAnsi="Arial" w:cs="Arial"/>
          <w:sz w:val="22"/>
          <w:szCs w:val="22"/>
        </w:rPr>
      </w:pPr>
      <w:r>
        <w:rPr>
          <w:rFonts w:ascii="Arial" w:hAnsi="Arial" w:cs="Arial"/>
          <w:sz w:val="22"/>
          <w:szCs w:val="22"/>
        </w:rPr>
        <w:t>6</w:t>
      </w:r>
      <w:r w:rsidR="00A00FFD">
        <w:rPr>
          <w:rFonts w:ascii="Arial" w:hAnsi="Arial" w:cs="Arial"/>
          <w:sz w:val="22"/>
          <w:szCs w:val="22"/>
        </w:rPr>
        <w:t>. Notify all appropriate cons</w:t>
      </w:r>
      <w:r w:rsidR="00DE1834">
        <w:rPr>
          <w:rFonts w:ascii="Arial" w:hAnsi="Arial" w:cs="Arial"/>
          <w:sz w:val="22"/>
          <w:szCs w:val="22"/>
        </w:rPr>
        <w:t xml:space="preserve">tituent </w:t>
      </w:r>
      <w:r w:rsidR="00A00FFD">
        <w:rPr>
          <w:rFonts w:ascii="Arial" w:hAnsi="Arial" w:cs="Arial"/>
          <w:sz w:val="22"/>
          <w:szCs w:val="22"/>
        </w:rPr>
        <w:t>groups (</w:t>
      </w:r>
      <w:r w:rsidR="00DE1834">
        <w:rPr>
          <w:rFonts w:ascii="Arial" w:hAnsi="Arial" w:cs="Arial"/>
          <w:sz w:val="22"/>
          <w:szCs w:val="22"/>
        </w:rPr>
        <w:t>Board of Trustees)</w:t>
      </w:r>
      <w:r w:rsidR="00DF2B68">
        <w:rPr>
          <w:rFonts w:ascii="Arial" w:hAnsi="Arial" w:cs="Arial"/>
          <w:sz w:val="22"/>
          <w:szCs w:val="22"/>
        </w:rPr>
        <w:t>.</w:t>
      </w:r>
      <w:r w:rsidR="00DE1834">
        <w:rPr>
          <w:rFonts w:ascii="Arial" w:hAnsi="Arial" w:cs="Arial"/>
          <w:sz w:val="22"/>
          <w:szCs w:val="22"/>
        </w:rPr>
        <w:t xml:space="preserve"> </w:t>
      </w:r>
    </w:p>
    <w:p w14:paraId="2BA3F9CE" w14:textId="77777777" w:rsidR="00DE1834" w:rsidRDefault="001C4405" w:rsidP="00A00FFD">
      <w:pPr>
        <w:pStyle w:val="Default"/>
        <w:rPr>
          <w:rFonts w:ascii="Arial" w:hAnsi="Arial" w:cs="Arial"/>
          <w:sz w:val="22"/>
          <w:szCs w:val="22"/>
        </w:rPr>
      </w:pPr>
      <w:r>
        <w:rPr>
          <w:rFonts w:ascii="Arial" w:hAnsi="Arial" w:cs="Arial"/>
          <w:sz w:val="22"/>
          <w:szCs w:val="22"/>
        </w:rPr>
        <w:t>7</w:t>
      </w:r>
      <w:r w:rsidR="00DE1834">
        <w:rPr>
          <w:rFonts w:ascii="Arial" w:hAnsi="Arial" w:cs="Arial"/>
          <w:sz w:val="22"/>
          <w:szCs w:val="22"/>
        </w:rPr>
        <w:t>. Schedule a faculty/staff meeting for an update as soon as the emergency has passed.</w:t>
      </w:r>
    </w:p>
    <w:p w14:paraId="4CB31805" w14:textId="77777777" w:rsidR="00EE78DB" w:rsidRDefault="001C4405" w:rsidP="00DE1834">
      <w:pPr>
        <w:pStyle w:val="Heading5"/>
        <w:ind w:firstLine="0"/>
        <w:rPr>
          <w:b w:val="0"/>
        </w:rPr>
      </w:pPr>
      <w:r>
        <w:rPr>
          <w:b w:val="0"/>
        </w:rPr>
        <w:t>8</w:t>
      </w:r>
      <w:r w:rsidR="00DE1834" w:rsidRPr="00DE1834">
        <w:rPr>
          <w:b w:val="0"/>
        </w:rPr>
        <w:t xml:space="preserve">. Be alert for repercussions among faculty, staff, and students. When </w:t>
      </w:r>
      <w:r w:rsidR="001D09A5">
        <w:rPr>
          <w:b w:val="0"/>
        </w:rPr>
        <w:t>school</w:t>
      </w:r>
      <w:r w:rsidR="00DE1834" w:rsidRPr="00DE1834">
        <w:rPr>
          <w:b w:val="0"/>
        </w:rPr>
        <w:t xml:space="preserve"> reconvenes, </w:t>
      </w:r>
      <w:r w:rsidR="00EE78DB">
        <w:rPr>
          <w:b w:val="0"/>
        </w:rPr>
        <w:t xml:space="preserve">  </w:t>
      </w:r>
    </w:p>
    <w:p w14:paraId="0DAD5CE6" w14:textId="77777777" w:rsidR="00EE78DB" w:rsidRDefault="00EE78DB" w:rsidP="00DE1834">
      <w:pPr>
        <w:pStyle w:val="Heading5"/>
        <w:ind w:firstLine="0"/>
        <w:rPr>
          <w:b w:val="0"/>
        </w:rPr>
      </w:pPr>
      <w:r>
        <w:rPr>
          <w:b w:val="0"/>
        </w:rPr>
        <w:t xml:space="preserve">    </w:t>
      </w:r>
      <w:r w:rsidR="00DE1834" w:rsidRPr="00DE1834">
        <w:rPr>
          <w:b w:val="0"/>
        </w:rPr>
        <w:t>check core group and other at-risk faculty, staff, and students and institute ap</w:t>
      </w:r>
      <w:r w:rsidR="00DE1834">
        <w:rPr>
          <w:b w:val="0"/>
        </w:rPr>
        <w:t xml:space="preserve">propriate </w:t>
      </w:r>
      <w:r>
        <w:rPr>
          <w:b w:val="0"/>
        </w:rPr>
        <w:t xml:space="preserve">  </w:t>
      </w:r>
    </w:p>
    <w:p w14:paraId="4ED1984E" w14:textId="77777777" w:rsidR="00DE1834" w:rsidRPr="00DE1834" w:rsidRDefault="00EE78DB" w:rsidP="00DE1834">
      <w:pPr>
        <w:pStyle w:val="Heading5"/>
        <w:ind w:firstLine="0"/>
        <w:rPr>
          <w:b w:val="0"/>
        </w:rPr>
      </w:pPr>
      <w:r>
        <w:rPr>
          <w:b w:val="0"/>
        </w:rPr>
        <w:t xml:space="preserve">    </w:t>
      </w:r>
      <w:r w:rsidR="00DE1834">
        <w:rPr>
          <w:b w:val="0"/>
        </w:rPr>
        <w:t>support mechanisms and referral procedures.</w:t>
      </w:r>
      <w:r w:rsidR="00DE1834" w:rsidRPr="00DE1834">
        <w:rPr>
          <w:b w:val="0"/>
        </w:rPr>
        <w:t xml:space="preserve"> </w:t>
      </w:r>
    </w:p>
    <w:p w14:paraId="59CCBD61" w14:textId="77777777" w:rsidR="00A00FFD" w:rsidRDefault="00A00FFD" w:rsidP="00A00FFD">
      <w:pPr>
        <w:jc w:val="both"/>
        <w:rPr>
          <w:smallCaps/>
        </w:rPr>
      </w:pPr>
    </w:p>
    <w:p w14:paraId="1E8A124C" w14:textId="1340C365" w:rsidR="00174582" w:rsidRPr="0064174D" w:rsidRDefault="0019291E" w:rsidP="00174582">
      <w:pPr>
        <w:jc w:val="center"/>
        <w:rPr>
          <w:rFonts w:ascii="Arial" w:hAnsi="Arial" w:cs="Arial"/>
          <w:b/>
          <w:smallCaps/>
        </w:rPr>
      </w:pPr>
      <w:r w:rsidRPr="0064174D">
        <w:rPr>
          <w:rFonts w:ascii="Arial" w:hAnsi="Arial" w:cs="Arial"/>
          <w:b/>
          <w:smallCaps/>
        </w:rPr>
        <w:t>VI</w:t>
      </w:r>
      <w:r w:rsidR="00174582" w:rsidRPr="0064174D">
        <w:rPr>
          <w:rFonts w:ascii="Arial" w:hAnsi="Arial" w:cs="Arial"/>
          <w:b/>
          <w:smallCaps/>
        </w:rPr>
        <w:t>. ORGANIZATION AND ASSIGNMENT OF RESPONSIBILITIES</w:t>
      </w:r>
    </w:p>
    <w:p w14:paraId="31ECC234" w14:textId="77777777" w:rsidR="00F30123" w:rsidRPr="00F30123" w:rsidRDefault="00F30123" w:rsidP="00F30123">
      <w:pPr>
        <w:autoSpaceDE w:val="0"/>
        <w:autoSpaceDN w:val="0"/>
        <w:adjustRightInd w:val="0"/>
        <w:spacing w:after="0" w:line="240" w:lineRule="auto"/>
        <w:rPr>
          <w:rFonts w:ascii="Arial" w:hAnsi="Arial" w:cs="Arial"/>
          <w:color w:val="000000"/>
          <w:sz w:val="24"/>
          <w:szCs w:val="24"/>
        </w:rPr>
      </w:pPr>
    </w:p>
    <w:p w14:paraId="62E32180" w14:textId="77777777" w:rsidR="00F30123" w:rsidRPr="00D4092E" w:rsidRDefault="00F30123" w:rsidP="00F30123">
      <w:pPr>
        <w:autoSpaceDE w:val="0"/>
        <w:autoSpaceDN w:val="0"/>
        <w:adjustRightInd w:val="0"/>
        <w:spacing w:after="0" w:line="240" w:lineRule="auto"/>
        <w:rPr>
          <w:rFonts w:ascii="Arial Black" w:hAnsi="Arial Black" w:cs="Arial"/>
          <w:color w:val="000000"/>
        </w:rPr>
      </w:pPr>
      <w:r w:rsidRPr="00D4092E">
        <w:rPr>
          <w:rFonts w:ascii="Arial Black" w:hAnsi="Arial Black" w:cs="Arial"/>
          <w:bCs/>
          <w:color w:val="000000"/>
        </w:rPr>
        <w:t>A.</w:t>
      </w:r>
      <w:r w:rsidRPr="00D4092E">
        <w:rPr>
          <w:rFonts w:ascii="Arial Black" w:hAnsi="Arial Black" w:cs="Arial"/>
          <w:b/>
          <w:bCs/>
          <w:color w:val="000000"/>
        </w:rPr>
        <w:t xml:space="preserve"> </w:t>
      </w:r>
      <w:r w:rsidRPr="00D4092E">
        <w:rPr>
          <w:rFonts w:ascii="Arial Black" w:hAnsi="Arial Black" w:cs="Arial"/>
          <w:color w:val="000000"/>
        </w:rPr>
        <w:t>Organization</w:t>
      </w:r>
    </w:p>
    <w:p w14:paraId="3E8918D2" w14:textId="77777777" w:rsidR="00F30123" w:rsidRPr="00F30123"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t xml:space="preserve"> </w:t>
      </w:r>
    </w:p>
    <w:p w14:paraId="2C8A0AA7" w14:textId="77777777" w:rsidR="00F30123" w:rsidRPr="00AF0BAF" w:rsidRDefault="00F30123" w:rsidP="00F30123">
      <w:pPr>
        <w:autoSpaceDE w:val="0"/>
        <w:autoSpaceDN w:val="0"/>
        <w:adjustRightInd w:val="0"/>
        <w:spacing w:after="0" w:line="240" w:lineRule="auto"/>
        <w:rPr>
          <w:rFonts w:ascii="Arial" w:hAnsi="Arial" w:cs="Arial"/>
          <w:b/>
          <w:color w:val="000000"/>
        </w:rPr>
      </w:pPr>
      <w:r w:rsidRPr="00AF0BAF">
        <w:rPr>
          <w:rFonts w:ascii="Arial" w:hAnsi="Arial" w:cs="Arial"/>
          <w:b/>
          <w:color w:val="000000"/>
        </w:rPr>
        <w:t xml:space="preserve">1. General </w:t>
      </w:r>
    </w:p>
    <w:p w14:paraId="46C784C1" w14:textId="77777777" w:rsidR="00F30123" w:rsidRPr="00F30123" w:rsidRDefault="00F30123" w:rsidP="00F30123">
      <w:pPr>
        <w:autoSpaceDE w:val="0"/>
        <w:autoSpaceDN w:val="0"/>
        <w:adjustRightInd w:val="0"/>
        <w:spacing w:after="0" w:line="240" w:lineRule="auto"/>
        <w:rPr>
          <w:rFonts w:ascii="Arial" w:hAnsi="Arial" w:cs="Arial"/>
          <w:color w:val="000000"/>
        </w:rPr>
      </w:pPr>
    </w:p>
    <w:p w14:paraId="6F3CC304" w14:textId="2207B127" w:rsidR="00D67DA6" w:rsidRDefault="00F30123" w:rsidP="00F30123">
      <w:pPr>
        <w:autoSpaceDE w:val="0"/>
        <w:autoSpaceDN w:val="0"/>
        <w:adjustRightInd w:val="0"/>
        <w:spacing w:after="0" w:line="240" w:lineRule="auto"/>
        <w:rPr>
          <w:rFonts w:ascii="Arial" w:hAnsi="Arial" w:cs="Arial"/>
          <w:color w:val="000000"/>
        </w:rPr>
      </w:pPr>
      <w:r>
        <w:rPr>
          <w:rFonts w:ascii="Arial" w:hAnsi="Arial" w:cs="Arial"/>
          <w:color w:val="000000"/>
        </w:rPr>
        <w:t>Several</w:t>
      </w:r>
      <w:r w:rsidR="00A6768F">
        <w:rPr>
          <w:rFonts w:ascii="Arial" w:hAnsi="Arial" w:cs="Arial"/>
          <w:color w:val="000000"/>
        </w:rPr>
        <w:t xml:space="preserve"> MCC</w:t>
      </w:r>
      <w:r w:rsidR="00B4748D">
        <w:rPr>
          <w:rFonts w:ascii="Arial" w:hAnsi="Arial" w:cs="Arial"/>
          <w:color w:val="000000"/>
        </w:rPr>
        <w:t xml:space="preserve"> faculty and staff </w:t>
      </w:r>
      <w:r>
        <w:rPr>
          <w:rFonts w:ascii="Arial" w:hAnsi="Arial" w:cs="Arial"/>
          <w:color w:val="000000"/>
        </w:rPr>
        <w:t>have</w:t>
      </w:r>
      <w:r w:rsidRPr="00F30123">
        <w:rPr>
          <w:rFonts w:ascii="Arial" w:hAnsi="Arial" w:cs="Arial"/>
          <w:color w:val="000000"/>
        </w:rPr>
        <w:t xml:space="preserve"> emergency functions in addition to their normal day-to-day duties. During emergency situations, the normal organizational arrangements are modified to facilitate emergency operations. </w:t>
      </w:r>
      <w:proofErr w:type="spellStart"/>
      <w:r>
        <w:rPr>
          <w:rFonts w:ascii="Arial" w:hAnsi="Arial" w:cs="Arial"/>
          <w:color w:val="000000"/>
        </w:rPr>
        <w:t>MCC’s</w:t>
      </w:r>
      <w:proofErr w:type="spellEnd"/>
      <w:r w:rsidRPr="00F30123">
        <w:rPr>
          <w:rFonts w:ascii="Arial" w:hAnsi="Arial" w:cs="Arial"/>
          <w:color w:val="000000"/>
        </w:rPr>
        <w:t xml:space="preserve"> organization for emergencies includes </w:t>
      </w:r>
      <w:proofErr w:type="gramStart"/>
      <w:r w:rsidRPr="00F30123">
        <w:rPr>
          <w:rFonts w:ascii="Arial" w:hAnsi="Arial" w:cs="Arial"/>
          <w:color w:val="000000"/>
        </w:rPr>
        <w:t>an</w:t>
      </w:r>
      <w:proofErr w:type="gramEnd"/>
      <w:r w:rsidRPr="00F30123">
        <w:rPr>
          <w:rFonts w:ascii="Arial" w:hAnsi="Arial" w:cs="Arial"/>
          <w:color w:val="000000"/>
        </w:rPr>
        <w:t xml:space="preserve"> </w:t>
      </w:r>
      <w:r w:rsidR="00557C6E">
        <w:rPr>
          <w:rFonts w:ascii="Arial" w:hAnsi="Arial" w:cs="Arial"/>
          <w:color w:val="000000"/>
        </w:rPr>
        <w:t>Policy</w:t>
      </w:r>
      <w:r w:rsidRPr="00F30123">
        <w:rPr>
          <w:rFonts w:ascii="Arial" w:hAnsi="Arial" w:cs="Arial"/>
          <w:color w:val="000000"/>
        </w:rPr>
        <w:t xml:space="preserve"> group, </w:t>
      </w:r>
      <w:r w:rsidR="000C60EE">
        <w:rPr>
          <w:rFonts w:ascii="Arial" w:hAnsi="Arial" w:cs="Arial"/>
          <w:color w:val="000000"/>
        </w:rPr>
        <w:t>MCC C</w:t>
      </w:r>
      <w:r>
        <w:rPr>
          <w:rFonts w:ascii="Arial" w:hAnsi="Arial" w:cs="Arial"/>
          <w:color w:val="000000"/>
        </w:rPr>
        <w:t xml:space="preserve">ampus </w:t>
      </w:r>
      <w:r w:rsidR="000C60EE">
        <w:rPr>
          <w:rFonts w:ascii="Arial" w:hAnsi="Arial" w:cs="Arial"/>
          <w:color w:val="000000"/>
        </w:rPr>
        <w:t>P</w:t>
      </w:r>
      <w:r w:rsidR="00DF2B68">
        <w:rPr>
          <w:rFonts w:ascii="Arial" w:hAnsi="Arial" w:cs="Arial"/>
          <w:color w:val="000000"/>
        </w:rPr>
        <w:t xml:space="preserve">olice, </w:t>
      </w:r>
      <w:r w:rsidR="00557C6E">
        <w:rPr>
          <w:rFonts w:ascii="Arial" w:hAnsi="Arial" w:cs="Arial"/>
          <w:color w:val="000000"/>
        </w:rPr>
        <w:t>Building Preparedness Coordinators (</w:t>
      </w:r>
      <w:r w:rsidR="00635104">
        <w:rPr>
          <w:rFonts w:ascii="Arial" w:hAnsi="Arial" w:cs="Arial"/>
          <w:color w:val="000000"/>
        </w:rPr>
        <w:t>d</w:t>
      </w:r>
      <w:r w:rsidR="00557C6E">
        <w:rPr>
          <w:rFonts w:ascii="Arial" w:hAnsi="Arial" w:cs="Arial"/>
          <w:color w:val="000000"/>
        </w:rPr>
        <w:t>uring business Hours)</w:t>
      </w:r>
      <w:r w:rsidRPr="00F30123">
        <w:rPr>
          <w:rFonts w:ascii="Arial" w:hAnsi="Arial" w:cs="Arial"/>
          <w:color w:val="000000"/>
        </w:rPr>
        <w:t>, and support services.</w:t>
      </w:r>
    </w:p>
    <w:p w14:paraId="091267AB" w14:textId="77777777" w:rsidR="00F30123" w:rsidRPr="00F30123"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t xml:space="preserve"> </w:t>
      </w:r>
    </w:p>
    <w:p w14:paraId="221FBE4D" w14:textId="52A71CDA" w:rsidR="00F30123" w:rsidRDefault="00073786" w:rsidP="00F30123">
      <w:pPr>
        <w:autoSpaceDE w:val="0"/>
        <w:autoSpaceDN w:val="0"/>
        <w:adjustRightInd w:val="0"/>
        <w:spacing w:after="0" w:line="240" w:lineRule="auto"/>
        <w:rPr>
          <w:rFonts w:ascii="Arial" w:hAnsi="Arial" w:cs="Arial"/>
          <w:b/>
          <w:bCs/>
          <w:color w:val="000000"/>
        </w:rPr>
      </w:pPr>
      <w:r>
        <w:rPr>
          <w:rFonts w:ascii="Arial" w:hAnsi="Arial" w:cs="Arial"/>
          <w:b/>
          <w:bCs/>
          <w:color w:val="000000"/>
        </w:rPr>
        <w:t>Policy</w:t>
      </w:r>
      <w:r w:rsidR="00F30123" w:rsidRPr="00F30123">
        <w:rPr>
          <w:rFonts w:ascii="Arial" w:hAnsi="Arial" w:cs="Arial"/>
          <w:b/>
          <w:bCs/>
          <w:color w:val="000000"/>
        </w:rPr>
        <w:t xml:space="preserve"> Group </w:t>
      </w:r>
    </w:p>
    <w:p w14:paraId="36D445C6" w14:textId="77777777" w:rsidR="00F30123" w:rsidRPr="00F30123" w:rsidRDefault="00F30123" w:rsidP="00F30123">
      <w:pPr>
        <w:autoSpaceDE w:val="0"/>
        <w:autoSpaceDN w:val="0"/>
        <w:adjustRightInd w:val="0"/>
        <w:spacing w:after="0" w:line="240" w:lineRule="auto"/>
        <w:rPr>
          <w:rFonts w:ascii="Arial" w:hAnsi="Arial" w:cs="Arial"/>
          <w:color w:val="000000"/>
        </w:rPr>
      </w:pPr>
    </w:p>
    <w:p w14:paraId="08858072" w14:textId="0754167F" w:rsidR="00F30123"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lastRenderedPageBreak/>
        <w:t xml:space="preserve">The </w:t>
      </w:r>
      <w:r w:rsidR="00557C6E">
        <w:rPr>
          <w:rFonts w:ascii="Arial" w:hAnsi="Arial" w:cs="Arial"/>
          <w:color w:val="000000"/>
        </w:rPr>
        <w:t>Policy</w:t>
      </w:r>
      <w:r w:rsidRPr="00F30123">
        <w:rPr>
          <w:rFonts w:ascii="Arial" w:hAnsi="Arial" w:cs="Arial"/>
          <w:color w:val="000000"/>
        </w:rPr>
        <w:t xml:space="preserve"> Group provides guidance and direction for emergency management programs and for emergency response and recovery operations. The </w:t>
      </w:r>
      <w:r w:rsidR="00557C6E">
        <w:rPr>
          <w:rFonts w:ascii="Arial" w:hAnsi="Arial" w:cs="Arial"/>
          <w:color w:val="000000"/>
        </w:rPr>
        <w:t>Policy</w:t>
      </w:r>
      <w:r w:rsidRPr="00F30123">
        <w:rPr>
          <w:rFonts w:ascii="Arial" w:hAnsi="Arial" w:cs="Arial"/>
          <w:color w:val="000000"/>
        </w:rPr>
        <w:t xml:space="preserve"> Group includes the </w:t>
      </w:r>
      <w:r w:rsidR="00A6768F">
        <w:rPr>
          <w:rFonts w:ascii="Arial" w:hAnsi="Arial" w:cs="Arial"/>
          <w:color w:val="000000"/>
        </w:rPr>
        <w:t>College</w:t>
      </w:r>
      <w:r w:rsidR="00557C6E">
        <w:rPr>
          <w:rFonts w:ascii="Arial" w:hAnsi="Arial" w:cs="Arial"/>
          <w:color w:val="000000"/>
        </w:rPr>
        <w:t xml:space="preserve"> Outside Counsel, Board of Directors,</w:t>
      </w:r>
      <w:r w:rsidR="00A6768F">
        <w:rPr>
          <w:rFonts w:ascii="Arial" w:hAnsi="Arial" w:cs="Arial"/>
          <w:color w:val="000000"/>
        </w:rPr>
        <w:t xml:space="preserve"> President</w:t>
      </w:r>
      <w:r w:rsidR="00995AB8">
        <w:rPr>
          <w:rFonts w:ascii="Arial" w:hAnsi="Arial" w:cs="Arial"/>
          <w:color w:val="000000"/>
        </w:rPr>
        <w:t>;</w:t>
      </w:r>
      <w:r w:rsidRPr="00F30123">
        <w:rPr>
          <w:rFonts w:ascii="Arial" w:hAnsi="Arial" w:cs="Arial"/>
          <w:color w:val="000000"/>
        </w:rPr>
        <w:t xml:space="preserve"> </w:t>
      </w:r>
      <w:r w:rsidR="004B3317">
        <w:rPr>
          <w:rFonts w:ascii="Arial" w:hAnsi="Arial" w:cs="Arial"/>
          <w:color w:val="000000"/>
        </w:rPr>
        <w:t>Vice President, Instruction and Student Engagement</w:t>
      </w:r>
      <w:r w:rsidR="00995AB8">
        <w:rPr>
          <w:rFonts w:ascii="Arial" w:hAnsi="Arial" w:cs="Arial"/>
          <w:color w:val="000000"/>
        </w:rPr>
        <w:t>;</w:t>
      </w:r>
      <w:r w:rsidR="00A6768F">
        <w:rPr>
          <w:rFonts w:ascii="Arial" w:hAnsi="Arial" w:cs="Arial"/>
          <w:color w:val="000000"/>
        </w:rPr>
        <w:t xml:space="preserve"> Vice </w:t>
      </w:r>
      <w:r w:rsidRPr="00F30123">
        <w:rPr>
          <w:rFonts w:ascii="Arial" w:hAnsi="Arial" w:cs="Arial"/>
          <w:color w:val="000000"/>
        </w:rPr>
        <w:t>President</w:t>
      </w:r>
      <w:r w:rsidR="00995AB8">
        <w:rPr>
          <w:rFonts w:ascii="Arial" w:hAnsi="Arial" w:cs="Arial"/>
          <w:color w:val="000000"/>
        </w:rPr>
        <w:t>,</w:t>
      </w:r>
      <w:r w:rsidRPr="00F30123">
        <w:rPr>
          <w:rFonts w:ascii="Arial" w:hAnsi="Arial" w:cs="Arial"/>
          <w:color w:val="000000"/>
        </w:rPr>
        <w:t xml:space="preserve"> Finance</w:t>
      </w:r>
      <w:r w:rsidR="00A6768F">
        <w:rPr>
          <w:rFonts w:ascii="Arial" w:hAnsi="Arial" w:cs="Arial"/>
          <w:color w:val="000000"/>
        </w:rPr>
        <w:t xml:space="preserve"> and Administration</w:t>
      </w:r>
      <w:r w:rsidR="00995AB8">
        <w:rPr>
          <w:rFonts w:ascii="Arial" w:hAnsi="Arial" w:cs="Arial"/>
          <w:color w:val="000000"/>
        </w:rPr>
        <w:t>;</w:t>
      </w:r>
      <w:r w:rsidR="002360A2" w:rsidRPr="00F30123">
        <w:rPr>
          <w:rFonts w:ascii="Arial" w:hAnsi="Arial" w:cs="Arial"/>
          <w:color w:val="000000"/>
        </w:rPr>
        <w:t xml:space="preserve"> </w:t>
      </w:r>
      <w:r w:rsidR="004B3317">
        <w:rPr>
          <w:rFonts w:ascii="Arial" w:hAnsi="Arial" w:cs="Arial"/>
          <w:color w:val="000000"/>
        </w:rPr>
        <w:t xml:space="preserve">Director of Emergency/Risk </w:t>
      </w:r>
      <w:r w:rsidR="008031C9">
        <w:rPr>
          <w:rFonts w:ascii="Arial" w:hAnsi="Arial" w:cs="Arial"/>
          <w:color w:val="000000"/>
        </w:rPr>
        <w:t>Management;</w:t>
      </w:r>
      <w:r w:rsidR="00A6768F">
        <w:rPr>
          <w:rFonts w:ascii="Arial" w:hAnsi="Arial" w:cs="Arial"/>
          <w:color w:val="000000"/>
        </w:rPr>
        <w:t xml:space="preserve"> Director of Community Relations</w:t>
      </w:r>
      <w:r w:rsidR="00557C6E">
        <w:rPr>
          <w:rFonts w:ascii="Arial" w:hAnsi="Arial" w:cs="Arial"/>
          <w:color w:val="000000"/>
        </w:rPr>
        <w:t>.</w:t>
      </w:r>
    </w:p>
    <w:p w14:paraId="049D3BC8" w14:textId="77777777" w:rsidR="00F30123" w:rsidRDefault="00F30123" w:rsidP="00F30123">
      <w:pPr>
        <w:autoSpaceDE w:val="0"/>
        <w:autoSpaceDN w:val="0"/>
        <w:adjustRightInd w:val="0"/>
        <w:spacing w:after="0" w:line="240" w:lineRule="auto"/>
        <w:rPr>
          <w:rFonts w:ascii="Arial" w:hAnsi="Arial" w:cs="Arial"/>
          <w:color w:val="000000"/>
        </w:rPr>
      </w:pPr>
    </w:p>
    <w:p w14:paraId="1F0B1B22" w14:textId="5BD7C495" w:rsidR="00F30123" w:rsidRDefault="00557C6E" w:rsidP="00F30123">
      <w:pPr>
        <w:autoSpaceDE w:val="0"/>
        <w:autoSpaceDN w:val="0"/>
        <w:adjustRightInd w:val="0"/>
        <w:spacing w:after="0" w:line="240" w:lineRule="auto"/>
        <w:rPr>
          <w:rFonts w:ascii="Arial" w:hAnsi="Arial" w:cs="Arial"/>
          <w:b/>
          <w:bCs/>
          <w:color w:val="000000"/>
        </w:rPr>
      </w:pPr>
      <w:r>
        <w:rPr>
          <w:rFonts w:ascii="Arial" w:hAnsi="Arial" w:cs="Arial"/>
          <w:b/>
          <w:bCs/>
          <w:color w:val="000000"/>
        </w:rPr>
        <w:t>Safety/</w:t>
      </w:r>
      <w:r w:rsidR="00D6547E">
        <w:rPr>
          <w:rFonts w:ascii="Arial" w:hAnsi="Arial" w:cs="Arial"/>
          <w:b/>
          <w:bCs/>
          <w:color w:val="000000"/>
        </w:rPr>
        <w:t>Security</w:t>
      </w:r>
      <w:r>
        <w:rPr>
          <w:rFonts w:ascii="Arial" w:hAnsi="Arial" w:cs="Arial"/>
          <w:b/>
          <w:bCs/>
          <w:color w:val="000000"/>
        </w:rPr>
        <w:t xml:space="preserve"> Committee</w:t>
      </w:r>
      <w:r w:rsidR="00F30123" w:rsidRPr="00F30123">
        <w:rPr>
          <w:rFonts w:ascii="Arial" w:hAnsi="Arial" w:cs="Arial"/>
          <w:b/>
          <w:bCs/>
          <w:color w:val="000000"/>
        </w:rPr>
        <w:t xml:space="preserve"> </w:t>
      </w:r>
    </w:p>
    <w:p w14:paraId="081CB907" w14:textId="77777777" w:rsidR="00A6768F" w:rsidRPr="00F30123" w:rsidRDefault="00A6768F" w:rsidP="00F30123">
      <w:pPr>
        <w:autoSpaceDE w:val="0"/>
        <w:autoSpaceDN w:val="0"/>
        <w:adjustRightInd w:val="0"/>
        <w:spacing w:after="0" w:line="240" w:lineRule="auto"/>
        <w:rPr>
          <w:rFonts w:ascii="Arial" w:hAnsi="Arial" w:cs="Arial"/>
          <w:color w:val="000000"/>
        </w:rPr>
      </w:pPr>
    </w:p>
    <w:p w14:paraId="50F2F492" w14:textId="52CC428F" w:rsidR="00F34472"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t xml:space="preserve">The </w:t>
      </w:r>
      <w:r w:rsidR="004B3317">
        <w:rPr>
          <w:rFonts w:ascii="Arial" w:hAnsi="Arial" w:cs="Arial"/>
          <w:color w:val="000000"/>
        </w:rPr>
        <w:t xml:space="preserve">Director of Emergency/Risk </w:t>
      </w:r>
      <w:r w:rsidR="008031C9">
        <w:rPr>
          <w:rFonts w:ascii="Arial" w:hAnsi="Arial" w:cs="Arial"/>
          <w:color w:val="000000"/>
        </w:rPr>
        <w:t xml:space="preserve">Management </w:t>
      </w:r>
      <w:r w:rsidR="008031C9" w:rsidRPr="00F30123">
        <w:rPr>
          <w:rFonts w:ascii="Arial" w:hAnsi="Arial" w:cs="Arial"/>
          <w:color w:val="000000"/>
        </w:rPr>
        <w:t>develops</w:t>
      </w:r>
      <w:r w:rsidR="002A0710">
        <w:rPr>
          <w:rFonts w:ascii="Arial" w:hAnsi="Arial" w:cs="Arial"/>
          <w:color w:val="000000"/>
        </w:rPr>
        <w:t xml:space="preserve"> the</w:t>
      </w:r>
      <w:r w:rsidRPr="00F30123">
        <w:rPr>
          <w:rFonts w:ascii="Arial" w:hAnsi="Arial" w:cs="Arial"/>
          <w:color w:val="000000"/>
        </w:rPr>
        <w:t xml:space="preserve"> </w:t>
      </w:r>
      <w:r w:rsidR="009649C1">
        <w:rPr>
          <w:rFonts w:ascii="Arial" w:hAnsi="Arial" w:cs="Arial"/>
          <w:color w:val="000000"/>
        </w:rPr>
        <w:t>Emergency Operations Plan</w:t>
      </w:r>
      <w:r w:rsidR="00557C6E">
        <w:rPr>
          <w:rFonts w:ascii="Arial" w:hAnsi="Arial" w:cs="Arial"/>
          <w:color w:val="000000"/>
        </w:rPr>
        <w:t xml:space="preserve"> </w:t>
      </w:r>
      <w:r w:rsidRPr="00F30123">
        <w:rPr>
          <w:rFonts w:ascii="Arial" w:hAnsi="Arial" w:cs="Arial"/>
          <w:color w:val="000000"/>
        </w:rPr>
        <w:t xml:space="preserve">for the </w:t>
      </w:r>
      <w:r w:rsidR="00A6768F">
        <w:rPr>
          <w:rFonts w:ascii="Arial" w:hAnsi="Arial" w:cs="Arial"/>
          <w:color w:val="000000"/>
        </w:rPr>
        <w:t>College</w:t>
      </w:r>
      <w:r w:rsidRPr="00F30123">
        <w:rPr>
          <w:rFonts w:ascii="Arial" w:hAnsi="Arial" w:cs="Arial"/>
          <w:color w:val="000000"/>
        </w:rPr>
        <w:t xml:space="preserve">, coordinates with local emergency services to develop functional annexes as well as annexes for specific hazards, coordinates </w:t>
      </w:r>
      <w:r w:rsidR="00A6768F">
        <w:rPr>
          <w:rFonts w:ascii="Arial" w:hAnsi="Arial" w:cs="Arial"/>
          <w:color w:val="000000"/>
        </w:rPr>
        <w:t>the College</w:t>
      </w:r>
      <w:r w:rsidRPr="00F30123">
        <w:rPr>
          <w:rFonts w:ascii="Arial" w:hAnsi="Arial" w:cs="Arial"/>
          <w:color w:val="000000"/>
        </w:rPr>
        <w:t xml:space="preserve">’s </w:t>
      </w:r>
      <w:r w:rsidR="00FB24F4">
        <w:rPr>
          <w:rFonts w:ascii="Arial" w:hAnsi="Arial" w:cs="Arial"/>
          <w:color w:val="000000"/>
        </w:rPr>
        <w:t xml:space="preserve">emergency </w:t>
      </w:r>
      <w:r w:rsidRPr="00F30123">
        <w:rPr>
          <w:rFonts w:ascii="Arial" w:hAnsi="Arial" w:cs="Arial"/>
          <w:color w:val="000000"/>
        </w:rPr>
        <w:t>planning activities</w:t>
      </w:r>
      <w:r w:rsidR="00FB24F4">
        <w:rPr>
          <w:rFonts w:ascii="Arial" w:hAnsi="Arial" w:cs="Arial"/>
          <w:color w:val="000000"/>
        </w:rPr>
        <w:t>,</w:t>
      </w:r>
      <w:r w:rsidRPr="00F30123">
        <w:rPr>
          <w:rFonts w:ascii="Arial" w:hAnsi="Arial" w:cs="Arial"/>
          <w:color w:val="000000"/>
        </w:rPr>
        <w:t xml:space="preserve"> and </w:t>
      </w:r>
      <w:proofErr w:type="gramStart"/>
      <w:r w:rsidR="00073786" w:rsidRPr="00F30123">
        <w:rPr>
          <w:rFonts w:ascii="Arial" w:hAnsi="Arial" w:cs="Arial"/>
          <w:color w:val="000000"/>
        </w:rPr>
        <w:t>recruits</w:t>
      </w:r>
      <w:proofErr w:type="gramEnd"/>
      <w:r w:rsidRPr="00F30123">
        <w:rPr>
          <w:rFonts w:ascii="Arial" w:hAnsi="Arial" w:cs="Arial"/>
          <w:color w:val="000000"/>
        </w:rPr>
        <w:t xml:space="preserve"> members of the </w:t>
      </w:r>
      <w:r w:rsidR="00557C6E">
        <w:rPr>
          <w:rFonts w:ascii="Arial" w:hAnsi="Arial" w:cs="Arial"/>
          <w:color w:val="000000"/>
        </w:rPr>
        <w:t>Building Preparedness Coordinators</w:t>
      </w:r>
      <w:r w:rsidRPr="00F30123">
        <w:rPr>
          <w:rFonts w:ascii="Arial" w:hAnsi="Arial" w:cs="Arial"/>
          <w:color w:val="000000"/>
        </w:rPr>
        <w:t xml:space="preserve">. The </w:t>
      </w:r>
      <w:r w:rsidR="00557C6E">
        <w:rPr>
          <w:rFonts w:ascii="Arial" w:hAnsi="Arial" w:cs="Arial"/>
          <w:color w:val="000000"/>
        </w:rPr>
        <w:t>Safety/</w:t>
      </w:r>
      <w:r w:rsidR="00D6547E">
        <w:rPr>
          <w:rFonts w:ascii="Arial" w:hAnsi="Arial" w:cs="Arial"/>
          <w:color w:val="000000"/>
        </w:rPr>
        <w:t>Security</w:t>
      </w:r>
      <w:r w:rsidR="00557C6E">
        <w:rPr>
          <w:rFonts w:ascii="Arial" w:hAnsi="Arial" w:cs="Arial"/>
          <w:color w:val="000000"/>
        </w:rPr>
        <w:t xml:space="preserve"> Committee</w:t>
      </w:r>
      <w:r w:rsidRPr="00F30123">
        <w:rPr>
          <w:rFonts w:ascii="Arial" w:hAnsi="Arial" w:cs="Arial"/>
          <w:color w:val="000000"/>
        </w:rPr>
        <w:t xml:space="preserve"> includes </w:t>
      </w:r>
      <w:r w:rsidR="00F34472">
        <w:rPr>
          <w:rFonts w:ascii="Arial" w:hAnsi="Arial" w:cs="Arial"/>
          <w:color w:val="000000"/>
        </w:rPr>
        <w:t>faculty and staff member</w:t>
      </w:r>
      <w:r w:rsidR="00FB24F4">
        <w:rPr>
          <w:rFonts w:ascii="Arial" w:hAnsi="Arial" w:cs="Arial"/>
          <w:color w:val="000000"/>
        </w:rPr>
        <w:t>s</w:t>
      </w:r>
      <w:r w:rsidR="00F34472">
        <w:rPr>
          <w:rFonts w:ascii="Arial" w:hAnsi="Arial" w:cs="Arial"/>
          <w:color w:val="000000"/>
        </w:rPr>
        <w:t xml:space="preserve"> from various departments of the </w:t>
      </w:r>
      <w:r w:rsidR="00FB24F4">
        <w:rPr>
          <w:rFonts w:ascii="Arial" w:hAnsi="Arial" w:cs="Arial"/>
          <w:color w:val="000000"/>
        </w:rPr>
        <w:t>C</w:t>
      </w:r>
      <w:r w:rsidR="00F34472">
        <w:rPr>
          <w:rFonts w:ascii="Arial" w:hAnsi="Arial" w:cs="Arial"/>
          <w:color w:val="000000"/>
        </w:rPr>
        <w:t>ollege</w:t>
      </w:r>
      <w:r w:rsidR="00F87570">
        <w:rPr>
          <w:rFonts w:ascii="Arial" w:hAnsi="Arial" w:cs="Arial"/>
          <w:color w:val="000000"/>
        </w:rPr>
        <w:t xml:space="preserve">. The </w:t>
      </w:r>
      <w:r w:rsidR="00AF0BAF">
        <w:rPr>
          <w:rFonts w:ascii="Arial" w:hAnsi="Arial" w:cs="Arial"/>
          <w:color w:val="000000"/>
        </w:rPr>
        <w:t>S</w:t>
      </w:r>
      <w:r w:rsidR="00F87570">
        <w:rPr>
          <w:rFonts w:ascii="Arial" w:hAnsi="Arial" w:cs="Arial"/>
          <w:color w:val="000000"/>
        </w:rPr>
        <w:t xml:space="preserve">afety and </w:t>
      </w:r>
      <w:r w:rsidR="00D6547E">
        <w:rPr>
          <w:rFonts w:ascii="Arial" w:hAnsi="Arial" w:cs="Arial"/>
          <w:color w:val="000000"/>
        </w:rPr>
        <w:t>Security</w:t>
      </w:r>
      <w:r w:rsidR="00F87570">
        <w:rPr>
          <w:rFonts w:ascii="Arial" w:hAnsi="Arial" w:cs="Arial"/>
          <w:color w:val="000000"/>
        </w:rPr>
        <w:t xml:space="preserve"> Committee reviews t</w:t>
      </w:r>
      <w:r w:rsidR="00F34472">
        <w:rPr>
          <w:rFonts w:ascii="Arial" w:hAnsi="Arial" w:cs="Arial"/>
          <w:color w:val="000000"/>
        </w:rPr>
        <w:t xml:space="preserve">he </w:t>
      </w:r>
      <w:r w:rsidR="00FB24F4">
        <w:rPr>
          <w:rFonts w:ascii="Arial" w:hAnsi="Arial" w:cs="Arial"/>
          <w:color w:val="000000"/>
        </w:rPr>
        <w:t>C</w:t>
      </w:r>
      <w:r w:rsidR="00F34472">
        <w:rPr>
          <w:rFonts w:ascii="Arial" w:hAnsi="Arial" w:cs="Arial"/>
          <w:color w:val="000000"/>
        </w:rPr>
        <w:t xml:space="preserve">ollege </w:t>
      </w:r>
      <w:r w:rsidR="009649C1">
        <w:rPr>
          <w:rFonts w:ascii="Arial" w:hAnsi="Arial" w:cs="Arial"/>
          <w:color w:val="000000"/>
        </w:rPr>
        <w:t>Emergency Operations Plan</w:t>
      </w:r>
      <w:r w:rsidR="00F87570">
        <w:rPr>
          <w:rFonts w:ascii="Arial" w:hAnsi="Arial" w:cs="Arial"/>
          <w:color w:val="000000"/>
        </w:rPr>
        <w:t xml:space="preserve"> </w:t>
      </w:r>
      <w:r w:rsidR="00F34472">
        <w:rPr>
          <w:rFonts w:ascii="Arial" w:hAnsi="Arial" w:cs="Arial"/>
          <w:color w:val="000000"/>
        </w:rPr>
        <w:t xml:space="preserve">and </w:t>
      </w:r>
      <w:r w:rsidR="00AF0BAF">
        <w:rPr>
          <w:rFonts w:ascii="Arial" w:hAnsi="Arial" w:cs="Arial"/>
          <w:color w:val="000000"/>
        </w:rPr>
        <w:t>A</w:t>
      </w:r>
      <w:r w:rsidR="00F34472">
        <w:rPr>
          <w:rFonts w:ascii="Arial" w:hAnsi="Arial" w:cs="Arial"/>
          <w:color w:val="000000"/>
        </w:rPr>
        <w:t>nnexes</w:t>
      </w:r>
      <w:r w:rsidR="00F87570">
        <w:rPr>
          <w:rFonts w:ascii="Arial" w:hAnsi="Arial" w:cs="Arial"/>
          <w:color w:val="000000"/>
        </w:rPr>
        <w:t xml:space="preserve"> the plan is then</w:t>
      </w:r>
      <w:r w:rsidR="00F34472">
        <w:rPr>
          <w:rFonts w:ascii="Arial" w:hAnsi="Arial" w:cs="Arial"/>
          <w:color w:val="000000"/>
        </w:rPr>
        <w:t xml:space="preserve"> approved by the </w:t>
      </w:r>
      <w:r w:rsidR="00F87570">
        <w:rPr>
          <w:rFonts w:ascii="Arial" w:hAnsi="Arial" w:cs="Arial"/>
          <w:color w:val="000000"/>
        </w:rPr>
        <w:t>President</w:t>
      </w:r>
      <w:r w:rsidR="00F34472">
        <w:rPr>
          <w:rFonts w:ascii="Arial" w:hAnsi="Arial" w:cs="Arial"/>
          <w:color w:val="000000"/>
        </w:rPr>
        <w:t xml:space="preserve"> and the Board of Trustees.</w:t>
      </w:r>
    </w:p>
    <w:p w14:paraId="139D5344" w14:textId="77777777" w:rsidR="00EB7A26" w:rsidRDefault="00EB7A26" w:rsidP="00F30123">
      <w:pPr>
        <w:autoSpaceDE w:val="0"/>
        <w:autoSpaceDN w:val="0"/>
        <w:adjustRightInd w:val="0"/>
        <w:spacing w:after="0" w:line="240" w:lineRule="auto"/>
        <w:rPr>
          <w:rFonts w:ascii="Arial" w:hAnsi="Arial" w:cs="Arial"/>
          <w:color w:val="000000"/>
        </w:rPr>
      </w:pPr>
    </w:p>
    <w:p w14:paraId="15902375" w14:textId="66CC9B9F" w:rsidR="00F30123" w:rsidRPr="00C3206F" w:rsidRDefault="00F87570" w:rsidP="00D67DA6">
      <w:pPr>
        <w:autoSpaceDE w:val="0"/>
        <w:autoSpaceDN w:val="0"/>
        <w:adjustRightInd w:val="0"/>
        <w:spacing w:after="0" w:line="240" w:lineRule="auto"/>
        <w:rPr>
          <w:rFonts w:ascii="Arial" w:hAnsi="Arial" w:cs="Arial"/>
          <w:b/>
          <w:bCs/>
        </w:rPr>
      </w:pPr>
      <w:r>
        <w:rPr>
          <w:rFonts w:ascii="Arial" w:hAnsi="Arial" w:cs="Arial"/>
          <w:b/>
          <w:bCs/>
        </w:rPr>
        <w:t>Building Preparedness Coordinators</w:t>
      </w:r>
      <w:r w:rsidR="00F30123" w:rsidRPr="00C3206F">
        <w:rPr>
          <w:rFonts w:ascii="Arial" w:hAnsi="Arial" w:cs="Arial"/>
          <w:b/>
          <w:bCs/>
        </w:rPr>
        <w:t xml:space="preserve"> </w:t>
      </w:r>
    </w:p>
    <w:p w14:paraId="55AD0B7B" w14:textId="77777777" w:rsidR="00A6768F" w:rsidRPr="00F30123" w:rsidRDefault="00A6768F" w:rsidP="00F30123">
      <w:pPr>
        <w:pStyle w:val="Default"/>
        <w:rPr>
          <w:rFonts w:ascii="Arial" w:hAnsi="Arial" w:cs="Arial"/>
          <w:sz w:val="22"/>
          <w:szCs w:val="22"/>
        </w:rPr>
      </w:pPr>
    </w:p>
    <w:p w14:paraId="6A9E4E90" w14:textId="4D6C60F2" w:rsidR="00F30123" w:rsidRDefault="00F87570" w:rsidP="00F30123">
      <w:pPr>
        <w:autoSpaceDE w:val="0"/>
        <w:autoSpaceDN w:val="0"/>
        <w:adjustRightInd w:val="0"/>
        <w:spacing w:after="0" w:line="240" w:lineRule="auto"/>
        <w:rPr>
          <w:rFonts w:ascii="Arial" w:hAnsi="Arial" w:cs="Arial"/>
          <w:color w:val="000000"/>
        </w:rPr>
      </w:pPr>
      <w:r>
        <w:rPr>
          <w:rFonts w:ascii="Arial" w:hAnsi="Arial" w:cs="Arial"/>
          <w:color w:val="000000"/>
        </w:rPr>
        <w:t>Building Preparedness Coordinators</w:t>
      </w:r>
      <w:r w:rsidR="00F30123" w:rsidRPr="00F30123">
        <w:rPr>
          <w:rFonts w:ascii="Arial" w:hAnsi="Arial" w:cs="Arial"/>
          <w:color w:val="000000"/>
        </w:rPr>
        <w:t xml:space="preserve"> assist the Incident Commander in managing an emergency and providing care for </w:t>
      </w:r>
      <w:r w:rsidR="00F34472">
        <w:rPr>
          <w:rFonts w:ascii="Arial" w:hAnsi="Arial" w:cs="Arial"/>
          <w:color w:val="000000"/>
        </w:rPr>
        <w:t>MCC</w:t>
      </w:r>
      <w:r w:rsidR="00F30123" w:rsidRPr="00F30123">
        <w:rPr>
          <w:rFonts w:ascii="Arial" w:hAnsi="Arial" w:cs="Arial"/>
          <w:color w:val="000000"/>
        </w:rPr>
        <w:t xml:space="preserve"> employees, students</w:t>
      </w:r>
      <w:r w:rsidR="00FB24F4">
        <w:rPr>
          <w:rFonts w:ascii="Arial" w:hAnsi="Arial" w:cs="Arial"/>
          <w:color w:val="000000"/>
        </w:rPr>
        <w:t>,</w:t>
      </w:r>
      <w:r w:rsidR="00F30123" w:rsidRPr="00F30123">
        <w:rPr>
          <w:rFonts w:ascii="Arial" w:hAnsi="Arial" w:cs="Arial"/>
          <w:color w:val="000000"/>
        </w:rPr>
        <w:t xml:space="preserve"> and visitors before local emergency services arrive or in the event of normal local emergency services being unavailable. </w:t>
      </w:r>
    </w:p>
    <w:p w14:paraId="51CFFDAE" w14:textId="77777777" w:rsidR="00F87570" w:rsidRDefault="00F87570" w:rsidP="00F30123">
      <w:pPr>
        <w:autoSpaceDE w:val="0"/>
        <w:autoSpaceDN w:val="0"/>
        <w:adjustRightInd w:val="0"/>
        <w:spacing w:after="0" w:line="240" w:lineRule="auto"/>
        <w:rPr>
          <w:rFonts w:ascii="Arial" w:hAnsi="Arial" w:cs="Arial"/>
          <w:color w:val="000000"/>
        </w:rPr>
      </w:pPr>
    </w:p>
    <w:p w14:paraId="5638E532" w14:textId="77777777" w:rsidR="00A6768F" w:rsidRPr="00F30123" w:rsidRDefault="00A6768F" w:rsidP="00F30123">
      <w:pPr>
        <w:autoSpaceDE w:val="0"/>
        <w:autoSpaceDN w:val="0"/>
        <w:adjustRightInd w:val="0"/>
        <w:spacing w:after="0" w:line="240" w:lineRule="auto"/>
        <w:rPr>
          <w:rFonts w:ascii="Arial" w:hAnsi="Arial" w:cs="Arial"/>
          <w:color w:val="000000"/>
        </w:rPr>
      </w:pPr>
    </w:p>
    <w:p w14:paraId="5FBD84CE" w14:textId="77777777" w:rsidR="00213FEB" w:rsidRDefault="00F30123" w:rsidP="00F30123">
      <w:pPr>
        <w:pStyle w:val="NoSpacing"/>
        <w:rPr>
          <w:rFonts w:ascii="Arial" w:hAnsi="Arial" w:cs="Arial"/>
          <w:b/>
          <w:bCs/>
          <w:color w:val="000000"/>
        </w:rPr>
      </w:pPr>
      <w:r w:rsidRPr="00F30123">
        <w:rPr>
          <w:rFonts w:ascii="Arial" w:hAnsi="Arial" w:cs="Arial"/>
          <w:b/>
          <w:bCs/>
          <w:color w:val="000000"/>
        </w:rPr>
        <w:t xml:space="preserve">Emergency Services </w:t>
      </w:r>
      <w:r>
        <w:rPr>
          <w:rFonts w:ascii="Arial" w:hAnsi="Arial" w:cs="Arial"/>
          <w:b/>
          <w:bCs/>
          <w:color w:val="000000"/>
        </w:rPr>
        <w:t xml:space="preserve"> </w:t>
      </w:r>
    </w:p>
    <w:p w14:paraId="049CC448" w14:textId="77777777" w:rsidR="00A6768F" w:rsidRDefault="00A6768F" w:rsidP="00F30123">
      <w:pPr>
        <w:pStyle w:val="NoSpacing"/>
        <w:rPr>
          <w:rFonts w:ascii="Arial" w:hAnsi="Arial" w:cs="Arial"/>
          <w:b/>
          <w:bCs/>
          <w:color w:val="000000"/>
        </w:rPr>
      </w:pPr>
    </w:p>
    <w:p w14:paraId="0D22B1C9" w14:textId="77777777" w:rsidR="00F30123"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t>Emergency Services include the I</w:t>
      </w:r>
      <w:r w:rsidR="00FB24F4">
        <w:rPr>
          <w:rFonts w:ascii="Arial" w:hAnsi="Arial" w:cs="Arial"/>
          <w:color w:val="000000"/>
        </w:rPr>
        <w:t xml:space="preserve">ncident </w:t>
      </w:r>
      <w:r w:rsidRPr="00F30123">
        <w:rPr>
          <w:rFonts w:ascii="Arial" w:hAnsi="Arial" w:cs="Arial"/>
          <w:color w:val="000000"/>
        </w:rPr>
        <w:t>C</w:t>
      </w:r>
      <w:r w:rsidR="00FB24F4">
        <w:rPr>
          <w:rFonts w:ascii="Arial" w:hAnsi="Arial" w:cs="Arial"/>
          <w:color w:val="000000"/>
        </w:rPr>
        <w:t>ommander</w:t>
      </w:r>
      <w:r w:rsidRPr="00F30123">
        <w:rPr>
          <w:rFonts w:ascii="Arial" w:hAnsi="Arial" w:cs="Arial"/>
          <w:color w:val="000000"/>
        </w:rPr>
        <w:t xml:space="preserve"> and those departments, agencies, and groups with primary emergency response actions. The IC is the person in charge at an incident site. </w:t>
      </w:r>
    </w:p>
    <w:p w14:paraId="070B2545" w14:textId="77777777" w:rsidR="00A6768F" w:rsidRPr="00F30123" w:rsidRDefault="00A6768F" w:rsidP="00F30123">
      <w:pPr>
        <w:autoSpaceDE w:val="0"/>
        <w:autoSpaceDN w:val="0"/>
        <w:adjustRightInd w:val="0"/>
        <w:spacing w:after="0" w:line="240" w:lineRule="auto"/>
        <w:rPr>
          <w:rFonts w:ascii="Arial" w:hAnsi="Arial" w:cs="Arial"/>
          <w:color w:val="000000"/>
        </w:rPr>
      </w:pPr>
    </w:p>
    <w:p w14:paraId="51A172DA" w14:textId="77777777" w:rsidR="00F30123" w:rsidRDefault="00F30123" w:rsidP="00F30123">
      <w:pPr>
        <w:autoSpaceDE w:val="0"/>
        <w:autoSpaceDN w:val="0"/>
        <w:adjustRightInd w:val="0"/>
        <w:spacing w:after="0" w:line="240" w:lineRule="auto"/>
        <w:rPr>
          <w:rFonts w:ascii="Arial" w:hAnsi="Arial" w:cs="Arial"/>
          <w:b/>
          <w:bCs/>
          <w:color w:val="000000"/>
        </w:rPr>
      </w:pPr>
      <w:r w:rsidRPr="00F30123">
        <w:rPr>
          <w:rFonts w:ascii="Arial" w:hAnsi="Arial" w:cs="Arial"/>
          <w:b/>
          <w:bCs/>
          <w:color w:val="000000"/>
        </w:rPr>
        <w:t xml:space="preserve">Emergency Support Services </w:t>
      </w:r>
    </w:p>
    <w:p w14:paraId="39BFE42C" w14:textId="77777777" w:rsidR="00A6768F" w:rsidRPr="00F30123" w:rsidRDefault="00A6768F" w:rsidP="00F30123">
      <w:pPr>
        <w:autoSpaceDE w:val="0"/>
        <w:autoSpaceDN w:val="0"/>
        <w:adjustRightInd w:val="0"/>
        <w:spacing w:after="0" w:line="240" w:lineRule="auto"/>
        <w:rPr>
          <w:rFonts w:ascii="Arial" w:hAnsi="Arial" w:cs="Arial"/>
          <w:color w:val="000000"/>
        </w:rPr>
      </w:pPr>
    </w:p>
    <w:p w14:paraId="11A130B2" w14:textId="77777777" w:rsidR="00F30123"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t xml:space="preserve">This group includes departments and agencies that support and sustain emergency responders and also coordinate emergency assistance provided by organized volunteer organizations, business and industry, and other sources. </w:t>
      </w:r>
    </w:p>
    <w:p w14:paraId="6FD5E5CB" w14:textId="77777777" w:rsidR="00A6768F" w:rsidRPr="00F30123" w:rsidRDefault="00A6768F" w:rsidP="00F30123">
      <w:pPr>
        <w:autoSpaceDE w:val="0"/>
        <w:autoSpaceDN w:val="0"/>
        <w:adjustRightInd w:val="0"/>
        <w:spacing w:after="0" w:line="240" w:lineRule="auto"/>
        <w:rPr>
          <w:rFonts w:ascii="Arial" w:hAnsi="Arial" w:cs="Arial"/>
          <w:color w:val="000000"/>
        </w:rPr>
      </w:pPr>
    </w:p>
    <w:p w14:paraId="7BDD815F" w14:textId="77777777" w:rsidR="00F30123" w:rsidRDefault="00F30123" w:rsidP="00F30123">
      <w:pPr>
        <w:autoSpaceDE w:val="0"/>
        <w:autoSpaceDN w:val="0"/>
        <w:adjustRightInd w:val="0"/>
        <w:spacing w:after="0" w:line="240" w:lineRule="auto"/>
        <w:rPr>
          <w:rFonts w:ascii="Arial" w:hAnsi="Arial" w:cs="Arial"/>
          <w:b/>
          <w:bCs/>
          <w:color w:val="000000"/>
        </w:rPr>
      </w:pPr>
      <w:r w:rsidRPr="00F30123">
        <w:rPr>
          <w:rFonts w:ascii="Arial" w:hAnsi="Arial" w:cs="Arial"/>
          <w:b/>
          <w:bCs/>
          <w:color w:val="000000"/>
        </w:rPr>
        <w:t xml:space="preserve">Volunteer and Other Services </w:t>
      </w:r>
    </w:p>
    <w:p w14:paraId="7BB9179D" w14:textId="77777777" w:rsidR="00A6768F" w:rsidRPr="00F30123" w:rsidRDefault="00A6768F" w:rsidP="00F30123">
      <w:pPr>
        <w:autoSpaceDE w:val="0"/>
        <w:autoSpaceDN w:val="0"/>
        <w:adjustRightInd w:val="0"/>
        <w:spacing w:after="0" w:line="240" w:lineRule="auto"/>
        <w:rPr>
          <w:rFonts w:ascii="Arial" w:hAnsi="Arial" w:cs="Arial"/>
          <w:color w:val="000000"/>
        </w:rPr>
      </w:pPr>
    </w:p>
    <w:p w14:paraId="06CBD6DA" w14:textId="77777777" w:rsidR="007B602E" w:rsidRDefault="00F30123" w:rsidP="001D09A5">
      <w:pPr>
        <w:autoSpaceDE w:val="0"/>
        <w:autoSpaceDN w:val="0"/>
        <w:adjustRightInd w:val="0"/>
        <w:spacing w:after="0" w:line="240" w:lineRule="auto"/>
        <w:rPr>
          <w:rFonts w:ascii="Arial" w:hAnsi="Arial" w:cs="Arial"/>
          <w:color w:val="000000"/>
        </w:rPr>
      </w:pPr>
      <w:r w:rsidRPr="00F30123">
        <w:rPr>
          <w:rFonts w:ascii="Arial" w:hAnsi="Arial" w:cs="Arial"/>
          <w:color w:val="000000"/>
        </w:rPr>
        <w:t xml:space="preserve">This group includes organized volunteer groups and businesses </w:t>
      </w:r>
      <w:r w:rsidR="00FB24F4">
        <w:rPr>
          <w:rFonts w:ascii="Arial" w:hAnsi="Arial" w:cs="Arial"/>
          <w:color w:val="000000"/>
        </w:rPr>
        <w:t>that</w:t>
      </w:r>
      <w:r w:rsidR="00FB24F4" w:rsidRPr="00F30123">
        <w:rPr>
          <w:rFonts w:ascii="Arial" w:hAnsi="Arial" w:cs="Arial"/>
          <w:color w:val="000000"/>
        </w:rPr>
        <w:t xml:space="preserve"> </w:t>
      </w:r>
      <w:r w:rsidRPr="00F30123">
        <w:rPr>
          <w:rFonts w:ascii="Arial" w:hAnsi="Arial" w:cs="Arial"/>
          <w:color w:val="000000"/>
        </w:rPr>
        <w:t xml:space="preserve">have agreed to provide certain support for emergency operations. </w:t>
      </w:r>
    </w:p>
    <w:p w14:paraId="54FE2390" w14:textId="77777777" w:rsidR="007B602E" w:rsidRDefault="007B602E" w:rsidP="001D09A5">
      <w:pPr>
        <w:autoSpaceDE w:val="0"/>
        <w:autoSpaceDN w:val="0"/>
        <w:adjustRightInd w:val="0"/>
        <w:spacing w:after="0" w:line="240" w:lineRule="auto"/>
        <w:rPr>
          <w:rFonts w:ascii="Arial" w:hAnsi="Arial" w:cs="Arial"/>
          <w:color w:val="000000"/>
        </w:rPr>
      </w:pPr>
    </w:p>
    <w:p w14:paraId="34A73842" w14:textId="77777777" w:rsidR="00F30123" w:rsidRPr="007B602E" w:rsidRDefault="001D09A5" w:rsidP="001D09A5">
      <w:pPr>
        <w:autoSpaceDE w:val="0"/>
        <w:autoSpaceDN w:val="0"/>
        <w:adjustRightInd w:val="0"/>
        <w:spacing w:after="0" w:line="240" w:lineRule="auto"/>
        <w:rPr>
          <w:rFonts w:ascii="Arial" w:hAnsi="Arial" w:cs="Arial"/>
          <w:color w:val="000000"/>
        </w:rPr>
      </w:pPr>
      <w:r w:rsidRPr="001D09A5">
        <w:rPr>
          <w:rFonts w:ascii="Arial" w:hAnsi="Arial" w:cs="Arial"/>
          <w:b/>
          <w:color w:val="000000"/>
        </w:rPr>
        <w:t>B. Assignment</w:t>
      </w:r>
      <w:r w:rsidR="00F30123" w:rsidRPr="001D09A5">
        <w:rPr>
          <w:rFonts w:ascii="Arial" w:hAnsi="Arial" w:cs="Arial"/>
          <w:b/>
          <w:color w:val="000000"/>
        </w:rPr>
        <w:t xml:space="preserve"> of Responsibilities </w:t>
      </w:r>
    </w:p>
    <w:p w14:paraId="0E2619DD" w14:textId="77777777" w:rsidR="00F04B0A" w:rsidRPr="00F04B0A" w:rsidRDefault="00F04B0A" w:rsidP="00F04B0A">
      <w:pPr>
        <w:pStyle w:val="ListParagraph"/>
        <w:autoSpaceDE w:val="0"/>
        <w:autoSpaceDN w:val="0"/>
        <w:adjustRightInd w:val="0"/>
        <w:spacing w:after="0" w:line="240" w:lineRule="auto"/>
        <w:ind w:left="360"/>
        <w:rPr>
          <w:rFonts w:ascii="Arial" w:hAnsi="Arial" w:cs="Arial"/>
          <w:color w:val="000000"/>
        </w:rPr>
      </w:pPr>
    </w:p>
    <w:p w14:paraId="66BAFD9D" w14:textId="77777777" w:rsidR="00F30123" w:rsidRPr="00F30123" w:rsidRDefault="00F30123" w:rsidP="00F30123">
      <w:pPr>
        <w:autoSpaceDE w:val="0"/>
        <w:autoSpaceDN w:val="0"/>
        <w:adjustRightInd w:val="0"/>
        <w:spacing w:after="0" w:line="240" w:lineRule="auto"/>
        <w:rPr>
          <w:rFonts w:ascii="Arial" w:hAnsi="Arial" w:cs="Arial"/>
          <w:color w:val="000000"/>
        </w:rPr>
      </w:pPr>
      <w:r w:rsidRPr="00300986">
        <w:rPr>
          <w:rFonts w:ascii="Arial" w:hAnsi="Arial" w:cs="Arial"/>
          <w:b/>
          <w:color w:val="000000"/>
        </w:rPr>
        <w:t>1. General</w:t>
      </w:r>
      <w:r w:rsidRPr="00F30123">
        <w:rPr>
          <w:rFonts w:ascii="Arial" w:hAnsi="Arial" w:cs="Arial"/>
          <w:color w:val="000000"/>
        </w:rPr>
        <w:t xml:space="preserve"> </w:t>
      </w:r>
    </w:p>
    <w:p w14:paraId="2EA05112" w14:textId="77777777" w:rsidR="00F30123" w:rsidRPr="00F30123" w:rsidRDefault="00F30123" w:rsidP="00F30123">
      <w:pPr>
        <w:autoSpaceDE w:val="0"/>
        <w:autoSpaceDN w:val="0"/>
        <w:adjustRightInd w:val="0"/>
        <w:spacing w:after="0" w:line="240" w:lineRule="auto"/>
        <w:rPr>
          <w:rFonts w:ascii="Arial" w:hAnsi="Arial" w:cs="Arial"/>
          <w:color w:val="000000"/>
        </w:rPr>
      </w:pPr>
    </w:p>
    <w:p w14:paraId="5752DBA1" w14:textId="77777777" w:rsidR="00F30123" w:rsidRPr="00F30123"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t xml:space="preserve">For most emergency functions, successful operations require a coordinated effort from a number of personnel. To facilitate a coordinated effort, </w:t>
      </w:r>
      <w:r w:rsidR="00EA5E8E">
        <w:rPr>
          <w:rFonts w:ascii="Arial" w:hAnsi="Arial" w:cs="Arial"/>
          <w:color w:val="000000"/>
        </w:rPr>
        <w:t>C</w:t>
      </w:r>
      <w:r w:rsidR="007B602E">
        <w:rPr>
          <w:rFonts w:ascii="Arial" w:hAnsi="Arial" w:cs="Arial"/>
          <w:color w:val="000000"/>
        </w:rPr>
        <w:t>ollege</w:t>
      </w:r>
      <w:r w:rsidRPr="00F30123">
        <w:rPr>
          <w:rFonts w:ascii="Arial" w:hAnsi="Arial" w:cs="Arial"/>
          <w:color w:val="000000"/>
        </w:rPr>
        <w:t xml:space="preserve"> personnel are assigned primary responsibility for planning and coordinating specific emergency functions. Generally, primary responsibility for an emergency function will be assigned to an individual from that area </w:t>
      </w:r>
      <w:r w:rsidR="00E92E30">
        <w:rPr>
          <w:rFonts w:ascii="Arial" w:hAnsi="Arial" w:cs="Arial"/>
          <w:color w:val="000000"/>
        </w:rPr>
        <w:t>who</w:t>
      </w:r>
      <w:r w:rsidR="00E92E30" w:rsidRPr="00F30123">
        <w:rPr>
          <w:rFonts w:ascii="Arial" w:hAnsi="Arial" w:cs="Arial"/>
          <w:color w:val="000000"/>
        </w:rPr>
        <w:t xml:space="preserve"> </w:t>
      </w:r>
      <w:r w:rsidRPr="00F30123">
        <w:rPr>
          <w:rFonts w:ascii="Arial" w:hAnsi="Arial" w:cs="Arial"/>
          <w:color w:val="000000"/>
        </w:rPr>
        <w:t xml:space="preserve">possesses the most appropriate knowledge and skills. Other </w:t>
      </w:r>
      <w:r w:rsidR="00EA5E8E">
        <w:rPr>
          <w:rFonts w:ascii="Arial" w:hAnsi="Arial" w:cs="Arial"/>
          <w:color w:val="000000"/>
        </w:rPr>
        <w:t>C</w:t>
      </w:r>
      <w:r w:rsidR="007B602E">
        <w:rPr>
          <w:rFonts w:ascii="Arial" w:hAnsi="Arial" w:cs="Arial"/>
          <w:color w:val="000000"/>
        </w:rPr>
        <w:t xml:space="preserve">ollege </w:t>
      </w:r>
      <w:r w:rsidRPr="00F30123">
        <w:rPr>
          <w:rFonts w:ascii="Arial" w:hAnsi="Arial" w:cs="Arial"/>
          <w:color w:val="000000"/>
        </w:rPr>
        <w:t xml:space="preserve">personnel may be assigned support responsibilities for specific emergency functions. </w:t>
      </w:r>
    </w:p>
    <w:p w14:paraId="20C0A341" w14:textId="77777777" w:rsidR="007B602E" w:rsidRDefault="007B602E" w:rsidP="00F30123">
      <w:pPr>
        <w:autoSpaceDE w:val="0"/>
        <w:autoSpaceDN w:val="0"/>
        <w:adjustRightInd w:val="0"/>
        <w:spacing w:after="0" w:line="240" w:lineRule="auto"/>
        <w:rPr>
          <w:rFonts w:ascii="Arial" w:hAnsi="Arial" w:cs="Arial"/>
          <w:color w:val="000000"/>
        </w:rPr>
      </w:pPr>
    </w:p>
    <w:p w14:paraId="1943C072" w14:textId="59C528E7" w:rsidR="00F30123" w:rsidRPr="00F30123" w:rsidRDefault="00F30123" w:rsidP="00F30123">
      <w:pPr>
        <w:autoSpaceDE w:val="0"/>
        <w:autoSpaceDN w:val="0"/>
        <w:adjustRightInd w:val="0"/>
        <w:spacing w:after="0" w:line="240" w:lineRule="auto"/>
        <w:rPr>
          <w:rFonts w:ascii="Arial" w:hAnsi="Arial" w:cs="Arial"/>
          <w:color w:val="000000"/>
        </w:rPr>
      </w:pPr>
      <w:r w:rsidRPr="00F30123">
        <w:rPr>
          <w:rFonts w:ascii="Arial" w:hAnsi="Arial" w:cs="Arial"/>
          <w:color w:val="000000"/>
        </w:rPr>
        <w:t xml:space="preserve">The individual </w:t>
      </w:r>
      <w:r w:rsidR="00E92E30">
        <w:rPr>
          <w:rFonts w:ascii="Arial" w:hAnsi="Arial" w:cs="Arial"/>
          <w:color w:val="000000"/>
        </w:rPr>
        <w:t>primarily</w:t>
      </w:r>
      <w:r w:rsidRPr="00F30123">
        <w:rPr>
          <w:rFonts w:ascii="Arial" w:hAnsi="Arial" w:cs="Arial"/>
          <w:color w:val="000000"/>
        </w:rPr>
        <w:t xml:space="preserve"> responsibl</w:t>
      </w:r>
      <w:r w:rsidR="00E92E30">
        <w:rPr>
          <w:rFonts w:ascii="Arial" w:hAnsi="Arial" w:cs="Arial"/>
          <w:color w:val="000000"/>
        </w:rPr>
        <w:t>e</w:t>
      </w:r>
      <w:r w:rsidRPr="00F30123">
        <w:rPr>
          <w:rFonts w:ascii="Arial" w:hAnsi="Arial" w:cs="Arial"/>
          <w:color w:val="000000"/>
        </w:rPr>
        <w:t xml:space="preserve"> for an emergency function is normally responsible for </w:t>
      </w:r>
      <w:r w:rsidR="00E92E30">
        <w:rPr>
          <w:rFonts w:ascii="Arial" w:hAnsi="Arial" w:cs="Arial"/>
          <w:color w:val="000000"/>
        </w:rPr>
        <w:t>preparing</w:t>
      </w:r>
      <w:r w:rsidR="00E92E30" w:rsidRPr="00F30123">
        <w:rPr>
          <w:rFonts w:ascii="Arial" w:hAnsi="Arial" w:cs="Arial"/>
          <w:color w:val="000000"/>
        </w:rPr>
        <w:t xml:space="preserve"> </w:t>
      </w:r>
      <w:r w:rsidRPr="00F30123">
        <w:rPr>
          <w:rFonts w:ascii="Arial" w:hAnsi="Arial" w:cs="Arial"/>
          <w:color w:val="000000"/>
        </w:rPr>
        <w:t xml:space="preserve">and maintaining </w:t>
      </w:r>
      <w:r w:rsidR="00E92E30">
        <w:rPr>
          <w:rFonts w:ascii="Arial" w:hAnsi="Arial" w:cs="Arial"/>
          <w:color w:val="000000"/>
        </w:rPr>
        <w:t>the</w:t>
      </w:r>
      <w:r w:rsidR="00E92E30" w:rsidRPr="00F30123">
        <w:rPr>
          <w:rFonts w:ascii="Arial" w:hAnsi="Arial" w:cs="Arial"/>
          <w:color w:val="000000"/>
        </w:rPr>
        <w:t xml:space="preserve"> </w:t>
      </w:r>
      <w:r w:rsidRPr="00F30123">
        <w:rPr>
          <w:rFonts w:ascii="Arial" w:hAnsi="Arial" w:cs="Arial"/>
          <w:color w:val="000000"/>
        </w:rPr>
        <w:t xml:space="preserve">portion of the emergency plan that addresses that function. Listed below are general responsibilities assigned to the </w:t>
      </w:r>
      <w:r w:rsidR="00826F8B">
        <w:rPr>
          <w:rFonts w:ascii="Arial" w:hAnsi="Arial" w:cs="Arial"/>
          <w:color w:val="000000"/>
        </w:rPr>
        <w:t>Policy</w:t>
      </w:r>
      <w:r w:rsidRPr="00F30123">
        <w:rPr>
          <w:rFonts w:ascii="Arial" w:hAnsi="Arial" w:cs="Arial"/>
          <w:color w:val="000000"/>
        </w:rPr>
        <w:t xml:space="preserve"> Group, </w:t>
      </w:r>
      <w:r w:rsidR="00826F8B">
        <w:rPr>
          <w:rFonts w:ascii="Arial" w:hAnsi="Arial" w:cs="Arial"/>
          <w:color w:val="000000"/>
        </w:rPr>
        <w:t xml:space="preserve">Safety and </w:t>
      </w:r>
      <w:r w:rsidR="006A7B8A">
        <w:rPr>
          <w:rFonts w:ascii="Arial" w:hAnsi="Arial" w:cs="Arial"/>
          <w:color w:val="000000"/>
        </w:rPr>
        <w:t>Security</w:t>
      </w:r>
      <w:r w:rsidR="00826F8B">
        <w:rPr>
          <w:rFonts w:ascii="Arial" w:hAnsi="Arial" w:cs="Arial"/>
          <w:color w:val="000000"/>
        </w:rPr>
        <w:t xml:space="preserve"> Committee</w:t>
      </w:r>
      <w:r w:rsidRPr="00F30123">
        <w:rPr>
          <w:rFonts w:ascii="Arial" w:hAnsi="Arial" w:cs="Arial"/>
          <w:color w:val="000000"/>
        </w:rPr>
        <w:t xml:space="preserve">, </w:t>
      </w:r>
      <w:r w:rsidR="00826F8B">
        <w:rPr>
          <w:rFonts w:ascii="Arial" w:hAnsi="Arial" w:cs="Arial"/>
          <w:color w:val="000000"/>
        </w:rPr>
        <w:t xml:space="preserve">Building </w:t>
      </w:r>
      <w:r w:rsidR="006A7B8A">
        <w:rPr>
          <w:rFonts w:ascii="Arial" w:hAnsi="Arial" w:cs="Arial"/>
          <w:color w:val="000000"/>
        </w:rPr>
        <w:t>Preparedness</w:t>
      </w:r>
      <w:r w:rsidR="00826F8B">
        <w:rPr>
          <w:rFonts w:ascii="Arial" w:hAnsi="Arial" w:cs="Arial"/>
          <w:color w:val="000000"/>
        </w:rPr>
        <w:t xml:space="preserve"> Coordinators</w:t>
      </w:r>
      <w:r w:rsidRPr="00F30123">
        <w:rPr>
          <w:rFonts w:ascii="Arial" w:hAnsi="Arial" w:cs="Arial"/>
          <w:color w:val="000000"/>
        </w:rPr>
        <w:t xml:space="preserve">, Emergency Services, and Support Services. Additional specific responsibilities can be found in the functional annexes to this Basic Plan. </w:t>
      </w:r>
    </w:p>
    <w:p w14:paraId="573A81FF" w14:textId="77777777" w:rsidR="00F30123" w:rsidRPr="00F30123" w:rsidRDefault="00F30123" w:rsidP="00F30123">
      <w:pPr>
        <w:autoSpaceDE w:val="0"/>
        <w:autoSpaceDN w:val="0"/>
        <w:adjustRightInd w:val="0"/>
        <w:spacing w:after="0" w:line="240" w:lineRule="auto"/>
        <w:rPr>
          <w:rFonts w:ascii="Arial" w:hAnsi="Arial" w:cs="Arial"/>
          <w:color w:val="000000"/>
        </w:rPr>
      </w:pPr>
    </w:p>
    <w:p w14:paraId="7A99F065" w14:textId="43F012F4" w:rsidR="00F30123" w:rsidRPr="00300986" w:rsidRDefault="00F04B0A" w:rsidP="00F04B0A">
      <w:pPr>
        <w:autoSpaceDE w:val="0"/>
        <w:autoSpaceDN w:val="0"/>
        <w:adjustRightInd w:val="0"/>
        <w:spacing w:after="0" w:line="240" w:lineRule="auto"/>
        <w:rPr>
          <w:rFonts w:ascii="Arial" w:hAnsi="Arial" w:cs="Arial"/>
          <w:b/>
          <w:color w:val="000000"/>
        </w:rPr>
      </w:pPr>
      <w:r w:rsidRPr="00300986">
        <w:rPr>
          <w:rFonts w:ascii="Arial" w:hAnsi="Arial" w:cs="Arial"/>
          <w:b/>
          <w:color w:val="000000"/>
        </w:rPr>
        <w:t xml:space="preserve">2. </w:t>
      </w:r>
      <w:r w:rsidR="00F87570" w:rsidRPr="00300986">
        <w:rPr>
          <w:rFonts w:ascii="Arial" w:hAnsi="Arial" w:cs="Arial"/>
          <w:b/>
          <w:color w:val="000000"/>
        </w:rPr>
        <w:t>Policy</w:t>
      </w:r>
      <w:r w:rsidR="00F30123" w:rsidRPr="00300986">
        <w:rPr>
          <w:rFonts w:ascii="Arial" w:hAnsi="Arial" w:cs="Arial"/>
          <w:b/>
          <w:color w:val="000000"/>
        </w:rPr>
        <w:t xml:space="preserve"> Group Responsibilities </w:t>
      </w:r>
    </w:p>
    <w:p w14:paraId="7EA84DF2" w14:textId="77777777" w:rsidR="00F34472" w:rsidRPr="00F34472" w:rsidRDefault="00F34472" w:rsidP="00F34472">
      <w:pPr>
        <w:pStyle w:val="ListParagraph"/>
        <w:autoSpaceDE w:val="0"/>
        <w:autoSpaceDN w:val="0"/>
        <w:adjustRightInd w:val="0"/>
        <w:spacing w:after="0" w:line="240" w:lineRule="auto"/>
        <w:rPr>
          <w:rFonts w:ascii="Arial" w:hAnsi="Arial" w:cs="Arial"/>
          <w:color w:val="000000"/>
        </w:rPr>
      </w:pPr>
    </w:p>
    <w:p w14:paraId="19C3357A" w14:textId="5717BF25" w:rsidR="00F30123" w:rsidRPr="0011131F" w:rsidRDefault="00462360" w:rsidP="00462360">
      <w:pPr>
        <w:autoSpaceDE w:val="0"/>
        <w:autoSpaceDN w:val="0"/>
        <w:adjustRightInd w:val="0"/>
        <w:spacing w:after="0" w:line="240" w:lineRule="auto"/>
        <w:rPr>
          <w:rFonts w:ascii="Arial" w:hAnsi="Arial" w:cs="Arial"/>
          <w:b/>
          <w:color w:val="000000"/>
        </w:rPr>
      </w:pPr>
      <w:r w:rsidRPr="0011131F">
        <w:rPr>
          <w:rFonts w:ascii="Arial" w:hAnsi="Arial" w:cs="Arial"/>
          <w:b/>
          <w:color w:val="000000"/>
        </w:rPr>
        <w:t>a. The</w:t>
      </w:r>
      <w:r w:rsidR="00F30123" w:rsidRPr="0011131F">
        <w:rPr>
          <w:rFonts w:ascii="Arial" w:hAnsi="Arial" w:cs="Arial"/>
          <w:b/>
          <w:color w:val="000000"/>
        </w:rPr>
        <w:t xml:space="preserve"> </w:t>
      </w:r>
      <w:r w:rsidR="00F87570" w:rsidRPr="0011131F">
        <w:rPr>
          <w:rFonts w:ascii="Arial" w:hAnsi="Arial" w:cs="Arial"/>
          <w:b/>
          <w:color w:val="000000"/>
        </w:rPr>
        <w:t xml:space="preserve">Policy </w:t>
      </w:r>
      <w:r w:rsidR="00F30123" w:rsidRPr="0011131F">
        <w:rPr>
          <w:rFonts w:ascii="Arial" w:hAnsi="Arial" w:cs="Arial"/>
          <w:b/>
          <w:color w:val="000000"/>
        </w:rPr>
        <w:t>Group will</w:t>
      </w:r>
      <w:r w:rsidR="00EA5E8E" w:rsidRPr="0011131F">
        <w:rPr>
          <w:rFonts w:ascii="Arial" w:hAnsi="Arial" w:cs="Arial"/>
          <w:b/>
          <w:color w:val="000000"/>
        </w:rPr>
        <w:t>:</w:t>
      </w:r>
      <w:r w:rsidR="00F30123" w:rsidRPr="0011131F">
        <w:rPr>
          <w:rFonts w:ascii="Arial" w:hAnsi="Arial" w:cs="Arial"/>
          <w:b/>
          <w:color w:val="000000"/>
        </w:rPr>
        <w:t xml:space="preserve"> </w:t>
      </w:r>
    </w:p>
    <w:p w14:paraId="70E746D5" w14:textId="77777777" w:rsidR="00462360" w:rsidRPr="00462360" w:rsidRDefault="00462360" w:rsidP="00462360">
      <w:pPr>
        <w:pStyle w:val="ListParagraph"/>
        <w:autoSpaceDE w:val="0"/>
        <w:autoSpaceDN w:val="0"/>
        <w:adjustRightInd w:val="0"/>
        <w:spacing w:after="0" w:line="240" w:lineRule="auto"/>
        <w:ind w:left="1440"/>
        <w:rPr>
          <w:rFonts w:ascii="Arial" w:hAnsi="Arial" w:cs="Arial"/>
          <w:color w:val="000000"/>
        </w:rPr>
      </w:pPr>
    </w:p>
    <w:p w14:paraId="73955E73" w14:textId="77777777" w:rsidR="00F30123" w:rsidRPr="00F30123" w:rsidRDefault="00F30123" w:rsidP="000C60EE">
      <w:pPr>
        <w:autoSpaceDE w:val="0"/>
        <w:autoSpaceDN w:val="0"/>
        <w:adjustRightInd w:val="0"/>
        <w:spacing w:after="0" w:line="240" w:lineRule="auto"/>
        <w:ind w:left="990" w:hanging="270"/>
        <w:rPr>
          <w:rFonts w:ascii="Arial" w:hAnsi="Arial" w:cs="Arial"/>
          <w:color w:val="000000"/>
        </w:rPr>
      </w:pPr>
      <w:r w:rsidRPr="00F30123">
        <w:rPr>
          <w:rFonts w:ascii="Arial" w:hAnsi="Arial" w:cs="Arial"/>
          <w:color w:val="000000"/>
        </w:rPr>
        <w:t xml:space="preserve">1) Establish objectives and priorities for the emergency management program and provide general policy guidance on the conduct of that program. </w:t>
      </w:r>
    </w:p>
    <w:p w14:paraId="44555265" w14:textId="77777777" w:rsidR="00F30123" w:rsidRPr="00F30123" w:rsidRDefault="00F30123" w:rsidP="00F30123">
      <w:pPr>
        <w:autoSpaceDE w:val="0"/>
        <w:autoSpaceDN w:val="0"/>
        <w:adjustRightInd w:val="0"/>
        <w:spacing w:after="0" w:line="240" w:lineRule="auto"/>
        <w:rPr>
          <w:rFonts w:ascii="Arial" w:hAnsi="Arial" w:cs="Arial"/>
          <w:color w:val="000000"/>
        </w:rPr>
      </w:pPr>
    </w:p>
    <w:p w14:paraId="1846C6D5" w14:textId="2F2F57B8" w:rsidR="00F30123" w:rsidRPr="00F30123" w:rsidRDefault="00F30123" w:rsidP="000C60EE">
      <w:pPr>
        <w:autoSpaceDE w:val="0"/>
        <w:autoSpaceDN w:val="0"/>
        <w:adjustRightInd w:val="0"/>
        <w:spacing w:after="0" w:line="240" w:lineRule="auto"/>
        <w:ind w:left="990" w:hanging="270"/>
        <w:rPr>
          <w:rFonts w:ascii="Arial" w:hAnsi="Arial" w:cs="Arial"/>
          <w:color w:val="000000"/>
        </w:rPr>
      </w:pPr>
      <w:r w:rsidRPr="00F30123">
        <w:rPr>
          <w:rFonts w:ascii="Arial" w:hAnsi="Arial" w:cs="Arial"/>
          <w:color w:val="000000"/>
        </w:rPr>
        <w:t xml:space="preserve">2) Establish a </w:t>
      </w:r>
      <w:r w:rsidR="00EA5E8E">
        <w:rPr>
          <w:rFonts w:ascii="Arial" w:hAnsi="Arial" w:cs="Arial"/>
          <w:color w:val="000000"/>
        </w:rPr>
        <w:t>C</w:t>
      </w:r>
      <w:r w:rsidR="007B602E">
        <w:rPr>
          <w:rFonts w:ascii="Arial" w:hAnsi="Arial" w:cs="Arial"/>
          <w:color w:val="000000"/>
        </w:rPr>
        <w:t xml:space="preserve">ollege </w:t>
      </w:r>
      <w:r w:rsidR="009649C1">
        <w:rPr>
          <w:rFonts w:ascii="Arial" w:hAnsi="Arial" w:cs="Arial"/>
          <w:color w:val="000000"/>
        </w:rPr>
        <w:t>Emergency Operations Plan</w:t>
      </w:r>
      <w:r w:rsidR="00F87570">
        <w:rPr>
          <w:rFonts w:ascii="Arial" w:hAnsi="Arial" w:cs="Arial"/>
          <w:color w:val="000000"/>
        </w:rPr>
        <w:t xml:space="preserve"> </w:t>
      </w:r>
      <w:r w:rsidRPr="00F30123">
        <w:rPr>
          <w:rFonts w:ascii="Arial" w:hAnsi="Arial" w:cs="Arial"/>
          <w:color w:val="000000"/>
        </w:rPr>
        <w:t>review committee to</w:t>
      </w:r>
      <w:r w:rsidR="00192CD4">
        <w:rPr>
          <w:rFonts w:ascii="Arial" w:hAnsi="Arial" w:cs="Arial"/>
          <w:color w:val="000000"/>
        </w:rPr>
        <w:t xml:space="preserve"> formulate </w:t>
      </w:r>
      <w:r w:rsidRPr="00F30123">
        <w:rPr>
          <w:rFonts w:ascii="Arial" w:hAnsi="Arial" w:cs="Arial"/>
          <w:color w:val="000000"/>
        </w:rPr>
        <w:t>and coordinate all emergency response plans</w:t>
      </w:r>
      <w:r w:rsidR="00E92E30">
        <w:rPr>
          <w:rFonts w:ascii="Arial" w:hAnsi="Arial" w:cs="Arial"/>
          <w:color w:val="000000"/>
        </w:rPr>
        <w:t>.</w:t>
      </w:r>
      <w:r w:rsidRPr="00F30123">
        <w:rPr>
          <w:rFonts w:ascii="Arial" w:hAnsi="Arial" w:cs="Arial"/>
          <w:color w:val="000000"/>
        </w:rPr>
        <w:t xml:space="preserve"> </w:t>
      </w:r>
    </w:p>
    <w:p w14:paraId="6E46A08F" w14:textId="77777777" w:rsidR="00F30123" w:rsidRPr="00F30123" w:rsidRDefault="00F30123" w:rsidP="00F30123">
      <w:pPr>
        <w:autoSpaceDE w:val="0"/>
        <w:autoSpaceDN w:val="0"/>
        <w:adjustRightInd w:val="0"/>
        <w:spacing w:after="0" w:line="240" w:lineRule="auto"/>
        <w:rPr>
          <w:rFonts w:ascii="Arial" w:hAnsi="Arial" w:cs="Arial"/>
          <w:color w:val="000000"/>
        </w:rPr>
      </w:pPr>
    </w:p>
    <w:p w14:paraId="268A7D38" w14:textId="77777777" w:rsidR="00D36973" w:rsidRDefault="00F30123" w:rsidP="00D36973">
      <w:pPr>
        <w:autoSpaceDE w:val="0"/>
        <w:autoSpaceDN w:val="0"/>
        <w:adjustRightInd w:val="0"/>
        <w:spacing w:after="0" w:line="240" w:lineRule="auto"/>
        <w:ind w:left="720"/>
        <w:rPr>
          <w:rFonts w:ascii="Arial" w:hAnsi="Arial" w:cs="Arial"/>
          <w:color w:val="000000"/>
        </w:rPr>
      </w:pPr>
      <w:r w:rsidRPr="00F30123">
        <w:rPr>
          <w:rFonts w:ascii="Arial" w:hAnsi="Arial" w:cs="Arial"/>
          <w:color w:val="000000"/>
        </w:rPr>
        <w:t xml:space="preserve">3) </w:t>
      </w:r>
      <w:r w:rsidR="00D36973">
        <w:rPr>
          <w:rFonts w:ascii="Arial" w:hAnsi="Arial" w:cs="Arial"/>
          <w:color w:val="000000"/>
        </w:rPr>
        <w:t xml:space="preserve">Along with the </w:t>
      </w:r>
      <w:r w:rsidR="00D36973">
        <w:rPr>
          <w:rFonts w:ascii="Arial" w:hAnsi="Arial" w:cs="Arial"/>
        </w:rPr>
        <w:t>Director, Facilities,</w:t>
      </w:r>
      <w:r w:rsidR="00D36973" w:rsidRPr="00D36973">
        <w:rPr>
          <w:rFonts w:ascii="Arial" w:hAnsi="Arial" w:cs="Arial"/>
        </w:rPr>
        <w:t xml:space="preserve"> Planning and Construction</w:t>
      </w:r>
      <w:r w:rsidR="00D36973">
        <w:rPr>
          <w:rFonts w:ascii="Arial" w:hAnsi="Arial" w:cs="Arial"/>
        </w:rPr>
        <w:t xml:space="preserve"> will</w:t>
      </w:r>
      <w:r w:rsidR="00D36973">
        <w:rPr>
          <w:rFonts w:ascii="Arial" w:hAnsi="Arial" w:cs="Arial"/>
          <w:color w:val="000000"/>
        </w:rPr>
        <w:t xml:space="preserve"> r</w:t>
      </w:r>
      <w:r w:rsidRPr="00F30123">
        <w:rPr>
          <w:rFonts w:ascii="Arial" w:hAnsi="Arial" w:cs="Arial"/>
          <w:color w:val="000000"/>
        </w:rPr>
        <w:t xml:space="preserve">eview construction </w:t>
      </w:r>
      <w:r w:rsidR="00D36973">
        <w:rPr>
          <w:rFonts w:ascii="Arial" w:hAnsi="Arial" w:cs="Arial"/>
          <w:color w:val="000000"/>
        </w:rPr>
        <w:t xml:space="preserve">   </w:t>
      </w:r>
    </w:p>
    <w:p w14:paraId="29F29D25" w14:textId="77777777" w:rsidR="00F30123" w:rsidRPr="00F30123" w:rsidRDefault="00D36973" w:rsidP="00D36973">
      <w:pPr>
        <w:autoSpaceDE w:val="0"/>
        <w:autoSpaceDN w:val="0"/>
        <w:adjustRightInd w:val="0"/>
        <w:spacing w:after="0" w:line="240" w:lineRule="auto"/>
        <w:ind w:left="720"/>
        <w:rPr>
          <w:rFonts w:ascii="Arial" w:hAnsi="Arial" w:cs="Arial"/>
          <w:color w:val="000000"/>
        </w:rPr>
      </w:pPr>
      <w:r>
        <w:rPr>
          <w:rFonts w:ascii="Arial" w:hAnsi="Arial" w:cs="Arial"/>
          <w:color w:val="000000"/>
        </w:rPr>
        <w:t xml:space="preserve">    </w:t>
      </w:r>
      <w:r w:rsidR="00F30123" w:rsidRPr="00F30123">
        <w:rPr>
          <w:rFonts w:ascii="Arial" w:hAnsi="Arial" w:cs="Arial"/>
          <w:color w:val="000000"/>
        </w:rPr>
        <w:t>and renovation projects for safety</w:t>
      </w:r>
      <w:r w:rsidR="00E92E30">
        <w:rPr>
          <w:rFonts w:ascii="Arial" w:hAnsi="Arial" w:cs="Arial"/>
          <w:color w:val="000000"/>
        </w:rPr>
        <w:t>.</w:t>
      </w:r>
      <w:r w:rsidR="00F30123" w:rsidRPr="00F30123">
        <w:rPr>
          <w:rFonts w:ascii="Arial" w:hAnsi="Arial" w:cs="Arial"/>
          <w:color w:val="000000"/>
        </w:rPr>
        <w:t xml:space="preserve"> </w:t>
      </w:r>
    </w:p>
    <w:p w14:paraId="5B835913" w14:textId="77777777" w:rsidR="00F34472" w:rsidRDefault="00F34472" w:rsidP="00F34472">
      <w:pPr>
        <w:autoSpaceDE w:val="0"/>
        <w:autoSpaceDN w:val="0"/>
        <w:adjustRightInd w:val="0"/>
        <w:spacing w:after="0" w:line="240" w:lineRule="auto"/>
        <w:rPr>
          <w:rFonts w:ascii="Arial" w:hAnsi="Arial" w:cs="Arial"/>
          <w:color w:val="000000"/>
        </w:rPr>
      </w:pPr>
    </w:p>
    <w:p w14:paraId="58FD166D" w14:textId="7EEB27B4" w:rsidR="00DE1965" w:rsidRPr="00300986" w:rsidRDefault="007B2FFE" w:rsidP="00DE1965">
      <w:pPr>
        <w:autoSpaceDE w:val="0"/>
        <w:autoSpaceDN w:val="0"/>
        <w:adjustRightInd w:val="0"/>
        <w:spacing w:after="0" w:line="240" w:lineRule="auto"/>
        <w:rPr>
          <w:rFonts w:ascii="Arial" w:hAnsi="Arial" w:cs="Arial"/>
          <w:b/>
          <w:color w:val="000000"/>
        </w:rPr>
      </w:pPr>
      <w:r w:rsidRPr="00300986">
        <w:rPr>
          <w:rFonts w:ascii="Arial" w:hAnsi="Arial" w:cs="Arial"/>
          <w:b/>
          <w:color w:val="000000"/>
        </w:rPr>
        <w:t>b. Members</w:t>
      </w:r>
      <w:r w:rsidR="00DE1965" w:rsidRPr="00300986">
        <w:rPr>
          <w:rFonts w:ascii="Arial" w:hAnsi="Arial" w:cs="Arial"/>
          <w:b/>
          <w:color w:val="000000"/>
        </w:rPr>
        <w:t xml:space="preserve"> of the </w:t>
      </w:r>
      <w:r w:rsidR="00F87570" w:rsidRPr="00300986">
        <w:rPr>
          <w:rFonts w:ascii="Arial" w:hAnsi="Arial" w:cs="Arial"/>
          <w:b/>
          <w:color w:val="000000"/>
        </w:rPr>
        <w:t>Policy</w:t>
      </w:r>
      <w:r w:rsidR="00DE1965" w:rsidRPr="00300986">
        <w:rPr>
          <w:rFonts w:ascii="Arial" w:hAnsi="Arial" w:cs="Arial"/>
          <w:b/>
          <w:color w:val="000000"/>
        </w:rPr>
        <w:t xml:space="preserve"> Group include:</w:t>
      </w:r>
    </w:p>
    <w:p w14:paraId="00523C5A" w14:textId="77777777" w:rsidR="00DE1965" w:rsidRDefault="00DE1965" w:rsidP="00DE1965">
      <w:pPr>
        <w:autoSpaceDE w:val="0"/>
        <w:autoSpaceDN w:val="0"/>
        <w:adjustRightInd w:val="0"/>
        <w:spacing w:after="0" w:line="240" w:lineRule="auto"/>
        <w:rPr>
          <w:rFonts w:ascii="Arial" w:hAnsi="Arial" w:cs="Arial"/>
          <w:color w:val="000000"/>
        </w:rPr>
      </w:pPr>
      <w:r>
        <w:rPr>
          <w:rFonts w:ascii="Arial" w:hAnsi="Arial" w:cs="Arial"/>
          <w:color w:val="000000"/>
        </w:rPr>
        <w:tab/>
        <w:t>1) President</w:t>
      </w:r>
    </w:p>
    <w:p w14:paraId="6DE1F99F" w14:textId="77777777" w:rsidR="00DE1965" w:rsidRDefault="00DE1965" w:rsidP="00DE1965">
      <w:pPr>
        <w:autoSpaceDE w:val="0"/>
        <w:autoSpaceDN w:val="0"/>
        <w:adjustRightInd w:val="0"/>
        <w:spacing w:after="0" w:line="240" w:lineRule="auto"/>
        <w:rPr>
          <w:rFonts w:ascii="Arial" w:hAnsi="Arial" w:cs="Arial"/>
          <w:color w:val="000000"/>
        </w:rPr>
      </w:pPr>
      <w:r>
        <w:rPr>
          <w:rFonts w:ascii="Arial" w:hAnsi="Arial" w:cs="Arial"/>
          <w:color w:val="000000"/>
        </w:rPr>
        <w:tab/>
        <w:t>2) Vice President, Finance and Administration</w:t>
      </w:r>
    </w:p>
    <w:p w14:paraId="513BB315" w14:textId="2C8D49C2" w:rsidR="007B2FFE" w:rsidRDefault="00DE1965" w:rsidP="00DE1965">
      <w:pPr>
        <w:autoSpaceDE w:val="0"/>
        <w:autoSpaceDN w:val="0"/>
        <w:adjustRightInd w:val="0"/>
        <w:spacing w:after="0" w:line="240" w:lineRule="auto"/>
        <w:rPr>
          <w:rFonts w:ascii="Arial" w:hAnsi="Arial" w:cs="Arial"/>
          <w:color w:val="000000"/>
        </w:rPr>
      </w:pPr>
      <w:r>
        <w:rPr>
          <w:rFonts w:ascii="Arial" w:hAnsi="Arial" w:cs="Arial"/>
          <w:color w:val="000000"/>
        </w:rPr>
        <w:tab/>
        <w:t xml:space="preserve">3) </w:t>
      </w:r>
      <w:r w:rsidR="00744141">
        <w:rPr>
          <w:rFonts w:ascii="Arial" w:hAnsi="Arial" w:cs="Arial"/>
          <w:color w:val="000000"/>
        </w:rPr>
        <w:t>Vice President, Instruction and Student Engagement</w:t>
      </w:r>
    </w:p>
    <w:p w14:paraId="36848124" w14:textId="3DB0768D" w:rsidR="007B2FFE" w:rsidRDefault="007B2FFE" w:rsidP="00DE1965">
      <w:pPr>
        <w:autoSpaceDE w:val="0"/>
        <w:autoSpaceDN w:val="0"/>
        <w:adjustRightInd w:val="0"/>
        <w:spacing w:after="0" w:line="240" w:lineRule="auto"/>
        <w:rPr>
          <w:rFonts w:ascii="Arial" w:hAnsi="Arial" w:cs="Arial"/>
          <w:color w:val="000000"/>
        </w:rPr>
      </w:pPr>
      <w:r>
        <w:rPr>
          <w:rFonts w:ascii="Arial" w:hAnsi="Arial" w:cs="Arial"/>
          <w:color w:val="000000"/>
        </w:rPr>
        <w:tab/>
        <w:t>7) Director, Community Relations</w:t>
      </w:r>
    </w:p>
    <w:p w14:paraId="145B201E" w14:textId="5788E9BB" w:rsidR="007B2FFE" w:rsidRDefault="007B2FFE" w:rsidP="00DE1965">
      <w:pPr>
        <w:autoSpaceDE w:val="0"/>
        <w:autoSpaceDN w:val="0"/>
        <w:adjustRightInd w:val="0"/>
        <w:spacing w:after="0" w:line="240" w:lineRule="auto"/>
        <w:rPr>
          <w:rFonts w:ascii="Arial" w:hAnsi="Arial" w:cs="Arial"/>
          <w:color w:val="000000"/>
        </w:rPr>
      </w:pPr>
      <w:r>
        <w:rPr>
          <w:rFonts w:ascii="Arial" w:hAnsi="Arial" w:cs="Arial"/>
          <w:color w:val="000000"/>
        </w:rPr>
        <w:tab/>
        <w:t xml:space="preserve">9) </w:t>
      </w:r>
      <w:r w:rsidR="004B3317">
        <w:rPr>
          <w:rFonts w:ascii="Arial" w:hAnsi="Arial" w:cs="Arial"/>
          <w:color w:val="000000"/>
        </w:rPr>
        <w:t xml:space="preserve">Director of Emergency/Risk Management </w:t>
      </w:r>
    </w:p>
    <w:p w14:paraId="06EBD0CE" w14:textId="77777777" w:rsidR="00DE1965" w:rsidRPr="00DE1965" w:rsidRDefault="00DE1965" w:rsidP="00DE1965">
      <w:pPr>
        <w:autoSpaceDE w:val="0"/>
        <w:autoSpaceDN w:val="0"/>
        <w:adjustRightInd w:val="0"/>
        <w:spacing w:after="0" w:line="240" w:lineRule="auto"/>
        <w:rPr>
          <w:rFonts w:ascii="Arial" w:hAnsi="Arial" w:cs="Arial"/>
          <w:color w:val="000000"/>
        </w:rPr>
      </w:pPr>
    </w:p>
    <w:p w14:paraId="1FB62144" w14:textId="77777777" w:rsidR="00F30123" w:rsidRPr="00300986" w:rsidRDefault="00364FA7" w:rsidP="00F34472">
      <w:pPr>
        <w:autoSpaceDE w:val="0"/>
        <w:autoSpaceDN w:val="0"/>
        <w:adjustRightInd w:val="0"/>
        <w:spacing w:after="0" w:line="240" w:lineRule="auto"/>
        <w:rPr>
          <w:rFonts w:ascii="Arial" w:hAnsi="Arial" w:cs="Arial"/>
          <w:b/>
          <w:color w:val="000000"/>
        </w:rPr>
      </w:pPr>
      <w:r w:rsidRPr="00300986">
        <w:rPr>
          <w:rFonts w:ascii="Arial" w:hAnsi="Arial" w:cs="Arial"/>
          <w:b/>
          <w:color w:val="000000"/>
        </w:rPr>
        <w:t>c</w:t>
      </w:r>
      <w:r w:rsidR="00462360" w:rsidRPr="00300986">
        <w:rPr>
          <w:rFonts w:ascii="Arial" w:hAnsi="Arial" w:cs="Arial"/>
          <w:b/>
          <w:color w:val="000000"/>
        </w:rPr>
        <w:t>. The</w:t>
      </w:r>
      <w:r w:rsidR="00F30123" w:rsidRPr="00300986">
        <w:rPr>
          <w:rFonts w:ascii="Arial" w:hAnsi="Arial" w:cs="Arial"/>
          <w:b/>
          <w:color w:val="000000"/>
        </w:rPr>
        <w:t xml:space="preserve"> President or his/her designee will: </w:t>
      </w:r>
    </w:p>
    <w:p w14:paraId="2926EA8C" w14:textId="77777777" w:rsidR="00F34472" w:rsidRPr="00F34472" w:rsidRDefault="00F34472" w:rsidP="00F34472">
      <w:pPr>
        <w:pStyle w:val="ListParagraph"/>
        <w:autoSpaceDE w:val="0"/>
        <w:autoSpaceDN w:val="0"/>
        <w:adjustRightInd w:val="0"/>
        <w:spacing w:after="0" w:line="240" w:lineRule="auto"/>
        <w:ind w:left="1080"/>
        <w:rPr>
          <w:rFonts w:ascii="Arial" w:hAnsi="Arial" w:cs="Arial"/>
          <w:color w:val="000000"/>
        </w:rPr>
      </w:pPr>
    </w:p>
    <w:p w14:paraId="352768DA" w14:textId="7102119A" w:rsidR="00552979" w:rsidRPr="00552979" w:rsidRDefault="00552979" w:rsidP="00120F9F">
      <w:pPr>
        <w:pStyle w:val="Heading5"/>
        <w:numPr>
          <w:ilvl w:val="3"/>
          <w:numId w:val="32"/>
        </w:numPr>
        <w:rPr>
          <w:b w:val="0"/>
        </w:rPr>
      </w:pPr>
      <w:r w:rsidRPr="00552979">
        <w:rPr>
          <w:b w:val="0"/>
        </w:rPr>
        <w:t xml:space="preserve">Establish objectives and priorities for the emergency management program and provide general policy guidance on the conduct of that program. </w:t>
      </w:r>
    </w:p>
    <w:p w14:paraId="43EE3116" w14:textId="77777777" w:rsidR="00552979" w:rsidRPr="00552979" w:rsidRDefault="00552979" w:rsidP="00120F9F">
      <w:pPr>
        <w:pStyle w:val="Heading5"/>
        <w:numPr>
          <w:ilvl w:val="3"/>
          <w:numId w:val="32"/>
        </w:numPr>
        <w:rPr>
          <w:b w:val="0"/>
        </w:rPr>
      </w:pPr>
      <w:r w:rsidRPr="00552979">
        <w:rPr>
          <w:b w:val="0"/>
        </w:rPr>
        <w:t>Monitor the emergency response during disaster situations and provides direction where appropriate.</w:t>
      </w:r>
    </w:p>
    <w:p w14:paraId="23DDF42F" w14:textId="77777777" w:rsidR="00552979" w:rsidRPr="00552979" w:rsidRDefault="00552979" w:rsidP="00120F9F">
      <w:pPr>
        <w:pStyle w:val="Heading5"/>
        <w:numPr>
          <w:ilvl w:val="3"/>
          <w:numId w:val="32"/>
        </w:numPr>
        <w:rPr>
          <w:b w:val="0"/>
        </w:rPr>
      </w:pPr>
      <w:r w:rsidRPr="00552979">
        <w:rPr>
          <w:b w:val="0"/>
        </w:rPr>
        <w:t>With the assistance of the Public Information Officer, keep the public informed during emergency situations.</w:t>
      </w:r>
    </w:p>
    <w:p w14:paraId="14ED64BA" w14:textId="77777777" w:rsidR="00552979" w:rsidRPr="00552979" w:rsidRDefault="00552979" w:rsidP="00120F9F">
      <w:pPr>
        <w:pStyle w:val="Heading5"/>
        <w:numPr>
          <w:ilvl w:val="3"/>
          <w:numId w:val="32"/>
        </w:numPr>
        <w:rPr>
          <w:b w:val="0"/>
        </w:rPr>
      </w:pPr>
      <w:r w:rsidRPr="00552979">
        <w:rPr>
          <w:b w:val="0"/>
        </w:rPr>
        <w:t>With the assistance of the legal staff, declare a local state of disaster, request the Governor declare a state of emergency, or invoke the emergency powers of government when necessary.</w:t>
      </w:r>
    </w:p>
    <w:p w14:paraId="28FB5608" w14:textId="77777777" w:rsidR="00552979" w:rsidRDefault="00552979" w:rsidP="00120F9F">
      <w:pPr>
        <w:pStyle w:val="Heading5"/>
        <w:numPr>
          <w:ilvl w:val="3"/>
          <w:numId w:val="32"/>
        </w:numPr>
        <w:rPr>
          <w:b w:val="0"/>
        </w:rPr>
      </w:pPr>
      <w:r w:rsidRPr="00552979">
        <w:rPr>
          <w:b w:val="0"/>
        </w:rPr>
        <w:t>Request assistance from other local governments or the State when necessary</w:t>
      </w:r>
    </w:p>
    <w:p w14:paraId="2C83B37F" w14:textId="65B02609" w:rsidR="00552979" w:rsidRDefault="00552979" w:rsidP="00120F9F">
      <w:pPr>
        <w:pStyle w:val="Heading5"/>
        <w:numPr>
          <w:ilvl w:val="3"/>
          <w:numId w:val="32"/>
        </w:numPr>
        <w:rPr>
          <w:b w:val="0"/>
        </w:rPr>
      </w:pPr>
      <w:r w:rsidRPr="00552979">
        <w:rPr>
          <w:b w:val="0"/>
        </w:rPr>
        <w:t xml:space="preserve">Direct activation of the </w:t>
      </w:r>
      <w:proofErr w:type="spellStart"/>
      <w:r>
        <w:rPr>
          <w:b w:val="0"/>
        </w:rPr>
        <w:t>EOC</w:t>
      </w:r>
      <w:proofErr w:type="spellEnd"/>
    </w:p>
    <w:p w14:paraId="3A2A24DE" w14:textId="00132152" w:rsidR="00192CD4" w:rsidRPr="00552979" w:rsidRDefault="00192CD4" w:rsidP="00120F9F">
      <w:pPr>
        <w:pStyle w:val="Heading5"/>
        <w:numPr>
          <w:ilvl w:val="3"/>
          <w:numId w:val="32"/>
        </w:numPr>
        <w:rPr>
          <w:b w:val="0"/>
        </w:rPr>
      </w:pPr>
      <w:r w:rsidRPr="00552979">
        <w:rPr>
          <w:b w:val="0"/>
          <w:color w:val="000000"/>
        </w:rPr>
        <w:t>Authorize immediate purchase of outside services and materials needed for the</w:t>
      </w:r>
      <w:r w:rsidR="0081060B" w:rsidRPr="00552979">
        <w:rPr>
          <w:b w:val="0"/>
          <w:color w:val="000000"/>
        </w:rPr>
        <w:t xml:space="preserve"> </w:t>
      </w:r>
      <w:r w:rsidRPr="00552979">
        <w:rPr>
          <w:b w:val="0"/>
          <w:color w:val="000000"/>
        </w:rPr>
        <w:t xml:space="preserve">management of emergency situations. </w:t>
      </w:r>
    </w:p>
    <w:p w14:paraId="7DD5297E" w14:textId="77777777" w:rsidR="00192CD4" w:rsidRPr="00192CD4" w:rsidRDefault="00192CD4" w:rsidP="00192CD4">
      <w:pPr>
        <w:autoSpaceDE w:val="0"/>
        <w:autoSpaceDN w:val="0"/>
        <w:adjustRightInd w:val="0"/>
        <w:spacing w:after="0" w:line="240" w:lineRule="auto"/>
        <w:rPr>
          <w:rFonts w:ascii="Arial" w:hAnsi="Arial" w:cs="Arial"/>
          <w:color w:val="000000"/>
        </w:rPr>
      </w:pPr>
    </w:p>
    <w:p w14:paraId="75A5C699" w14:textId="77777777" w:rsidR="009D17FD" w:rsidRPr="00300986" w:rsidRDefault="00364FA7" w:rsidP="00364FA7">
      <w:pPr>
        <w:autoSpaceDE w:val="0"/>
        <w:autoSpaceDN w:val="0"/>
        <w:adjustRightInd w:val="0"/>
        <w:spacing w:after="0" w:line="240" w:lineRule="auto"/>
        <w:rPr>
          <w:rFonts w:ascii="Arial" w:hAnsi="Arial" w:cs="Arial"/>
          <w:b/>
          <w:color w:val="000000"/>
        </w:rPr>
      </w:pPr>
      <w:r w:rsidRPr="00300986">
        <w:rPr>
          <w:rFonts w:ascii="Arial" w:hAnsi="Arial" w:cs="Arial"/>
          <w:b/>
          <w:color w:val="000000"/>
        </w:rPr>
        <w:t xml:space="preserve">d. </w:t>
      </w:r>
      <w:r w:rsidR="009D17FD" w:rsidRPr="00300986">
        <w:rPr>
          <w:rFonts w:ascii="Arial" w:hAnsi="Arial" w:cs="Arial"/>
          <w:b/>
          <w:color w:val="000000"/>
        </w:rPr>
        <w:t>MCC Chief of Police or designee will:</w:t>
      </w:r>
    </w:p>
    <w:p w14:paraId="7FB80C1E" w14:textId="417966DE" w:rsidR="009D17FD" w:rsidRPr="009D17FD" w:rsidRDefault="009D17FD" w:rsidP="009D17FD">
      <w:pPr>
        <w:tabs>
          <w:tab w:val="left" w:pos="540"/>
        </w:tabs>
        <w:autoSpaceDE w:val="0"/>
        <w:autoSpaceDN w:val="0"/>
        <w:adjustRightInd w:val="0"/>
        <w:spacing w:after="0" w:line="240" w:lineRule="auto"/>
        <w:rPr>
          <w:rFonts w:ascii="Arial" w:hAnsi="Arial" w:cs="Arial"/>
          <w:color w:val="000000"/>
        </w:rPr>
      </w:pPr>
    </w:p>
    <w:p w14:paraId="52B5DCC0" w14:textId="108BA6BD" w:rsidR="00AD76CE" w:rsidRPr="00E308D1" w:rsidRDefault="009D17FD" w:rsidP="00120F9F">
      <w:pPr>
        <w:pStyle w:val="ListParagraph"/>
        <w:numPr>
          <w:ilvl w:val="0"/>
          <w:numId w:val="70"/>
        </w:numPr>
        <w:tabs>
          <w:tab w:val="left" w:pos="540"/>
        </w:tabs>
        <w:autoSpaceDE w:val="0"/>
        <w:autoSpaceDN w:val="0"/>
        <w:adjustRightInd w:val="0"/>
        <w:spacing w:after="0" w:line="240" w:lineRule="auto"/>
        <w:rPr>
          <w:rFonts w:ascii="Arial" w:hAnsi="Arial" w:cs="Arial"/>
          <w:color w:val="000000"/>
        </w:rPr>
      </w:pPr>
      <w:r w:rsidRPr="00E308D1">
        <w:rPr>
          <w:rFonts w:ascii="Arial" w:hAnsi="Arial" w:cs="Arial"/>
          <w:color w:val="000000"/>
        </w:rPr>
        <w:t xml:space="preserve">Keep the President or his/her designee apprised of the preparedness status and </w:t>
      </w:r>
    </w:p>
    <w:p w14:paraId="701A405D" w14:textId="633D1923" w:rsidR="00E308D1" w:rsidRDefault="00AD76CE" w:rsidP="00E308D1">
      <w:pPr>
        <w:tabs>
          <w:tab w:val="left" w:pos="54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E308D1">
        <w:rPr>
          <w:rFonts w:ascii="Arial" w:hAnsi="Arial" w:cs="Arial"/>
          <w:color w:val="000000"/>
        </w:rPr>
        <w:tab/>
      </w:r>
      <w:r w:rsidR="00E308D1">
        <w:rPr>
          <w:rFonts w:ascii="Arial" w:hAnsi="Arial" w:cs="Arial"/>
          <w:color w:val="000000"/>
        </w:rPr>
        <w:tab/>
        <w:t xml:space="preserve"> </w:t>
      </w:r>
      <w:r w:rsidR="009D17FD" w:rsidRPr="009D17FD">
        <w:rPr>
          <w:rFonts w:ascii="Arial" w:hAnsi="Arial" w:cs="Arial"/>
          <w:color w:val="000000"/>
        </w:rPr>
        <w:t xml:space="preserve">emergency management needs. </w:t>
      </w:r>
    </w:p>
    <w:p w14:paraId="18495A8F" w14:textId="77777777" w:rsidR="00E308D1" w:rsidRDefault="00E308D1" w:rsidP="00E308D1">
      <w:pPr>
        <w:tabs>
          <w:tab w:val="left" w:pos="540"/>
        </w:tabs>
        <w:autoSpaceDE w:val="0"/>
        <w:autoSpaceDN w:val="0"/>
        <w:adjustRightInd w:val="0"/>
        <w:spacing w:after="0" w:line="240" w:lineRule="auto"/>
        <w:rPr>
          <w:rFonts w:ascii="Arial" w:hAnsi="Arial" w:cs="Arial"/>
          <w:color w:val="000000"/>
        </w:rPr>
      </w:pPr>
    </w:p>
    <w:p w14:paraId="47527752" w14:textId="7CA4F8E7" w:rsidR="00F04B0A" w:rsidRPr="00E308D1" w:rsidRDefault="00F04B0A" w:rsidP="00120F9F">
      <w:pPr>
        <w:pStyle w:val="ListParagraph"/>
        <w:numPr>
          <w:ilvl w:val="0"/>
          <w:numId w:val="70"/>
        </w:numPr>
        <w:tabs>
          <w:tab w:val="left" w:pos="540"/>
        </w:tabs>
        <w:autoSpaceDE w:val="0"/>
        <w:autoSpaceDN w:val="0"/>
        <w:adjustRightInd w:val="0"/>
        <w:spacing w:after="0" w:line="240" w:lineRule="auto"/>
        <w:rPr>
          <w:rFonts w:ascii="Arial" w:hAnsi="Arial" w:cs="Arial"/>
          <w:color w:val="000000"/>
        </w:rPr>
      </w:pPr>
      <w:r w:rsidRPr="00E308D1">
        <w:rPr>
          <w:rFonts w:ascii="Arial" w:hAnsi="Arial" w:cs="Arial"/>
          <w:color w:val="000000"/>
        </w:rPr>
        <w:t xml:space="preserve">Monitor developing </w:t>
      </w:r>
      <w:r w:rsidR="007E49BB" w:rsidRPr="00E308D1">
        <w:rPr>
          <w:rFonts w:ascii="Arial" w:hAnsi="Arial" w:cs="Arial"/>
          <w:color w:val="000000"/>
        </w:rPr>
        <w:t xml:space="preserve">law </w:t>
      </w:r>
      <w:r w:rsidR="00E308D1" w:rsidRPr="00E308D1">
        <w:rPr>
          <w:rFonts w:ascii="Arial" w:hAnsi="Arial" w:cs="Arial"/>
          <w:color w:val="000000"/>
        </w:rPr>
        <w:t xml:space="preserve">enforcement and security </w:t>
      </w:r>
      <w:r w:rsidRPr="00E308D1">
        <w:rPr>
          <w:rFonts w:ascii="Arial" w:hAnsi="Arial" w:cs="Arial"/>
          <w:color w:val="000000"/>
        </w:rPr>
        <w:t>situations or incidents in the community</w:t>
      </w:r>
      <w:r w:rsidR="00E308D1" w:rsidRPr="00E308D1">
        <w:rPr>
          <w:rFonts w:ascii="Arial" w:hAnsi="Arial" w:cs="Arial"/>
          <w:color w:val="000000"/>
        </w:rPr>
        <w:t xml:space="preserve"> </w:t>
      </w:r>
      <w:r w:rsidRPr="00E308D1">
        <w:rPr>
          <w:rFonts w:ascii="Arial" w:hAnsi="Arial" w:cs="Arial"/>
          <w:color w:val="000000"/>
        </w:rPr>
        <w:t>that may impact the school</w:t>
      </w:r>
      <w:r w:rsidR="00210217" w:rsidRPr="00E308D1">
        <w:rPr>
          <w:rFonts w:ascii="Arial" w:hAnsi="Arial" w:cs="Arial"/>
          <w:color w:val="000000"/>
        </w:rPr>
        <w:t>.</w:t>
      </w:r>
      <w:r w:rsidRPr="00E308D1">
        <w:rPr>
          <w:rFonts w:ascii="Arial" w:hAnsi="Arial" w:cs="Arial"/>
          <w:color w:val="000000"/>
        </w:rPr>
        <w:t xml:space="preserve"> </w:t>
      </w:r>
    </w:p>
    <w:p w14:paraId="41B85B42" w14:textId="77777777" w:rsidR="00F04B0A" w:rsidRPr="00F04B0A" w:rsidRDefault="00F04B0A" w:rsidP="00F04B0A">
      <w:pPr>
        <w:autoSpaceDE w:val="0"/>
        <w:autoSpaceDN w:val="0"/>
        <w:adjustRightInd w:val="0"/>
        <w:spacing w:after="0" w:line="240" w:lineRule="auto"/>
        <w:rPr>
          <w:rFonts w:ascii="Arial" w:hAnsi="Arial" w:cs="Arial"/>
          <w:color w:val="000000"/>
        </w:rPr>
      </w:pPr>
    </w:p>
    <w:p w14:paraId="5891BDFB" w14:textId="50483BD0" w:rsidR="00F04B0A" w:rsidRPr="00F04B0A" w:rsidRDefault="0018558C" w:rsidP="0018558C">
      <w:pPr>
        <w:tabs>
          <w:tab w:val="left" w:pos="27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E308D1">
        <w:rPr>
          <w:rFonts w:ascii="Arial" w:hAnsi="Arial" w:cs="Arial"/>
          <w:color w:val="000000"/>
        </w:rPr>
        <w:t>3</w:t>
      </w:r>
      <w:r w:rsidR="00F04B0A" w:rsidRPr="00F04B0A">
        <w:rPr>
          <w:rFonts w:ascii="Arial" w:hAnsi="Arial" w:cs="Arial"/>
          <w:color w:val="000000"/>
        </w:rPr>
        <w:t>) Establish an Incident Command Post</w:t>
      </w:r>
      <w:r w:rsidR="00210217">
        <w:rPr>
          <w:rFonts w:ascii="Arial" w:hAnsi="Arial" w:cs="Arial"/>
          <w:color w:val="000000"/>
        </w:rPr>
        <w:t>.</w:t>
      </w:r>
      <w:r w:rsidR="00F04B0A" w:rsidRPr="00F04B0A">
        <w:rPr>
          <w:rFonts w:ascii="Arial" w:hAnsi="Arial" w:cs="Arial"/>
          <w:color w:val="000000"/>
        </w:rPr>
        <w:t xml:space="preserve"> </w:t>
      </w:r>
    </w:p>
    <w:p w14:paraId="6A321934" w14:textId="77777777" w:rsidR="00F04B0A" w:rsidRPr="00F04B0A" w:rsidRDefault="00F04B0A" w:rsidP="00F04B0A">
      <w:pPr>
        <w:autoSpaceDE w:val="0"/>
        <w:autoSpaceDN w:val="0"/>
        <w:adjustRightInd w:val="0"/>
        <w:spacing w:after="0" w:line="240" w:lineRule="auto"/>
        <w:ind w:left="360"/>
        <w:rPr>
          <w:rFonts w:ascii="Arial" w:hAnsi="Arial" w:cs="Arial"/>
          <w:color w:val="000000"/>
        </w:rPr>
      </w:pPr>
    </w:p>
    <w:p w14:paraId="5B202CF6" w14:textId="2C99C45B" w:rsidR="00F04B0A" w:rsidRDefault="0018558C" w:rsidP="0017605C">
      <w:pPr>
        <w:tabs>
          <w:tab w:val="left" w:pos="270"/>
          <w:tab w:val="left" w:pos="360"/>
          <w:tab w:val="left" w:pos="450"/>
          <w:tab w:val="left" w:pos="54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53630D">
        <w:rPr>
          <w:rFonts w:ascii="Arial" w:hAnsi="Arial" w:cs="Arial"/>
          <w:color w:val="000000"/>
        </w:rPr>
        <w:t xml:space="preserve">   </w:t>
      </w:r>
      <w:r w:rsidR="00E308D1">
        <w:rPr>
          <w:rFonts w:ascii="Arial" w:hAnsi="Arial" w:cs="Arial"/>
          <w:color w:val="000000"/>
        </w:rPr>
        <w:t>4</w:t>
      </w:r>
      <w:r w:rsidR="00F04B0A" w:rsidRPr="00F04B0A">
        <w:rPr>
          <w:rFonts w:ascii="Arial" w:hAnsi="Arial" w:cs="Arial"/>
          <w:color w:val="000000"/>
        </w:rPr>
        <w:t xml:space="preserve">) </w:t>
      </w:r>
      <w:r w:rsidR="00E308D1">
        <w:rPr>
          <w:rFonts w:ascii="Arial" w:hAnsi="Arial" w:cs="Arial"/>
          <w:color w:val="000000"/>
        </w:rPr>
        <w:t xml:space="preserve">If a Law enforcement </w:t>
      </w:r>
      <w:r w:rsidR="0017605C">
        <w:rPr>
          <w:rFonts w:ascii="Arial" w:hAnsi="Arial" w:cs="Arial"/>
          <w:color w:val="000000"/>
        </w:rPr>
        <w:t>event a</w:t>
      </w:r>
      <w:r w:rsidR="00F04B0A" w:rsidRPr="00F04B0A">
        <w:rPr>
          <w:rFonts w:ascii="Arial" w:hAnsi="Arial" w:cs="Arial"/>
          <w:color w:val="000000"/>
        </w:rPr>
        <w:t>ct as Incident Commander</w:t>
      </w:r>
      <w:r w:rsidR="00210217">
        <w:rPr>
          <w:rFonts w:ascii="Arial" w:hAnsi="Arial" w:cs="Arial"/>
          <w:color w:val="000000"/>
        </w:rPr>
        <w:t>.</w:t>
      </w:r>
      <w:r w:rsidR="00F04B0A" w:rsidRPr="00F04B0A">
        <w:rPr>
          <w:rFonts w:ascii="Arial" w:hAnsi="Arial" w:cs="Arial"/>
          <w:color w:val="000000"/>
        </w:rPr>
        <w:t xml:space="preserve"> </w:t>
      </w:r>
      <w:bookmarkStart w:id="97" w:name="_Hlk88462129"/>
    </w:p>
    <w:bookmarkEnd w:id="97"/>
    <w:p w14:paraId="7C69BE24" w14:textId="77777777" w:rsidR="00364FA7" w:rsidRDefault="00364FA7" w:rsidP="00364FA7">
      <w:pPr>
        <w:autoSpaceDE w:val="0"/>
        <w:autoSpaceDN w:val="0"/>
        <w:adjustRightInd w:val="0"/>
        <w:spacing w:after="0" w:line="240" w:lineRule="auto"/>
        <w:rPr>
          <w:rFonts w:ascii="Arial" w:hAnsi="Arial" w:cs="Arial"/>
          <w:color w:val="000000"/>
        </w:rPr>
      </w:pPr>
    </w:p>
    <w:p w14:paraId="7FB0770A" w14:textId="5E19052A" w:rsidR="00A343C4" w:rsidRPr="006A7B8A" w:rsidRDefault="00364FA7" w:rsidP="00364FA7">
      <w:pPr>
        <w:autoSpaceDE w:val="0"/>
        <w:autoSpaceDN w:val="0"/>
        <w:adjustRightInd w:val="0"/>
        <w:spacing w:after="0" w:line="240" w:lineRule="auto"/>
        <w:rPr>
          <w:rFonts w:ascii="Arial" w:hAnsi="Arial" w:cs="Arial"/>
          <w:b/>
          <w:color w:val="000000"/>
        </w:rPr>
      </w:pPr>
      <w:r w:rsidRPr="006A7B8A">
        <w:rPr>
          <w:rFonts w:ascii="Arial" w:hAnsi="Arial" w:cs="Arial"/>
          <w:b/>
          <w:color w:val="000000"/>
        </w:rPr>
        <w:t>e. The</w:t>
      </w:r>
      <w:r w:rsidR="00A343C4" w:rsidRPr="006A7B8A">
        <w:rPr>
          <w:rFonts w:ascii="Arial" w:hAnsi="Arial" w:cs="Arial"/>
          <w:b/>
          <w:color w:val="000000"/>
        </w:rPr>
        <w:t xml:space="preserve"> MCC </w:t>
      </w:r>
      <w:r w:rsidR="004B3317" w:rsidRPr="006A7B8A">
        <w:rPr>
          <w:rFonts w:ascii="Arial" w:hAnsi="Arial" w:cs="Arial"/>
          <w:b/>
          <w:color w:val="000000"/>
        </w:rPr>
        <w:t xml:space="preserve">Director of Emergency/Risk Management </w:t>
      </w:r>
      <w:r w:rsidR="00A343C4" w:rsidRPr="006A7B8A">
        <w:rPr>
          <w:rFonts w:ascii="Arial" w:hAnsi="Arial" w:cs="Arial"/>
          <w:b/>
          <w:color w:val="000000"/>
        </w:rPr>
        <w:t xml:space="preserve">or    </w:t>
      </w:r>
    </w:p>
    <w:p w14:paraId="2FD3C686" w14:textId="2225E9D4" w:rsidR="00A343C4" w:rsidRPr="006A7B8A" w:rsidRDefault="00A2078F" w:rsidP="00A2078F">
      <w:pPr>
        <w:autoSpaceDE w:val="0"/>
        <w:autoSpaceDN w:val="0"/>
        <w:adjustRightInd w:val="0"/>
        <w:spacing w:after="0" w:line="240" w:lineRule="auto"/>
        <w:rPr>
          <w:rFonts w:ascii="Arial" w:hAnsi="Arial" w:cs="Arial"/>
          <w:b/>
          <w:color w:val="000000"/>
        </w:rPr>
      </w:pPr>
      <w:r w:rsidRPr="006A7B8A">
        <w:rPr>
          <w:rFonts w:ascii="Arial" w:hAnsi="Arial" w:cs="Arial"/>
          <w:b/>
          <w:color w:val="000000"/>
        </w:rPr>
        <w:t xml:space="preserve">    </w:t>
      </w:r>
      <w:r w:rsidR="00A343C4" w:rsidRPr="006A7B8A">
        <w:rPr>
          <w:rFonts w:ascii="Arial" w:hAnsi="Arial" w:cs="Arial"/>
          <w:b/>
          <w:color w:val="000000"/>
        </w:rPr>
        <w:t>designee will:</w:t>
      </w:r>
    </w:p>
    <w:p w14:paraId="6A73E150" w14:textId="77777777" w:rsidR="00A343C4" w:rsidRPr="00A343C4" w:rsidRDefault="00A343C4" w:rsidP="00A343C4">
      <w:pPr>
        <w:autoSpaceDE w:val="0"/>
        <w:autoSpaceDN w:val="0"/>
        <w:adjustRightInd w:val="0"/>
        <w:spacing w:after="0" w:line="240" w:lineRule="auto"/>
        <w:ind w:left="360"/>
        <w:rPr>
          <w:rFonts w:ascii="Arial" w:hAnsi="Arial" w:cs="Arial"/>
          <w:color w:val="000000"/>
        </w:rPr>
      </w:pPr>
    </w:p>
    <w:p w14:paraId="7A97A3B5" w14:textId="68A83745" w:rsidR="00A343C4" w:rsidRPr="000F2E8D" w:rsidRDefault="00A343C4" w:rsidP="00120F9F">
      <w:pPr>
        <w:pStyle w:val="ListParagraph"/>
        <w:numPr>
          <w:ilvl w:val="0"/>
          <w:numId w:val="31"/>
        </w:numPr>
        <w:autoSpaceDE w:val="0"/>
        <w:autoSpaceDN w:val="0"/>
        <w:adjustRightInd w:val="0"/>
        <w:spacing w:after="0" w:line="240" w:lineRule="auto"/>
        <w:rPr>
          <w:rFonts w:ascii="Arial" w:hAnsi="Arial" w:cs="Arial"/>
          <w:color w:val="000000"/>
        </w:rPr>
      </w:pPr>
      <w:r w:rsidRPr="000F2E8D">
        <w:rPr>
          <w:rFonts w:ascii="Arial" w:hAnsi="Arial" w:cs="Arial"/>
          <w:color w:val="000000"/>
        </w:rPr>
        <w:t>Serve as a staff advisor to the President or his/her designee on emergenc</w:t>
      </w:r>
      <w:r w:rsidR="000F2E8D" w:rsidRPr="000F2E8D">
        <w:rPr>
          <w:rFonts w:ascii="Arial" w:hAnsi="Arial" w:cs="Arial"/>
          <w:color w:val="000000"/>
        </w:rPr>
        <w:t xml:space="preserve">y   </w:t>
      </w:r>
      <w:r w:rsidRPr="000F2E8D">
        <w:rPr>
          <w:rFonts w:ascii="Arial" w:hAnsi="Arial" w:cs="Arial"/>
          <w:color w:val="000000"/>
        </w:rPr>
        <w:t xml:space="preserve">management matters. </w:t>
      </w:r>
    </w:p>
    <w:p w14:paraId="26705B4E" w14:textId="77777777" w:rsidR="00A343C4" w:rsidRPr="00A343C4" w:rsidRDefault="00A343C4" w:rsidP="00A343C4">
      <w:pPr>
        <w:autoSpaceDE w:val="0"/>
        <w:autoSpaceDN w:val="0"/>
        <w:adjustRightInd w:val="0"/>
        <w:spacing w:after="0" w:line="240" w:lineRule="auto"/>
        <w:ind w:left="360"/>
        <w:rPr>
          <w:rFonts w:ascii="Arial" w:hAnsi="Arial" w:cs="Arial"/>
          <w:color w:val="000000"/>
        </w:rPr>
      </w:pPr>
    </w:p>
    <w:p w14:paraId="3F6B7F40" w14:textId="355B16AD" w:rsidR="00A343C4" w:rsidRPr="000F2E8D" w:rsidRDefault="00A343C4" w:rsidP="00120F9F">
      <w:pPr>
        <w:pStyle w:val="ListParagraph"/>
        <w:numPr>
          <w:ilvl w:val="0"/>
          <w:numId w:val="31"/>
        </w:numPr>
        <w:autoSpaceDE w:val="0"/>
        <w:autoSpaceDN w:val="0"/>
        <w:adjustRightInd w:val="0"/>
        <w:spacing w:after="0" w:line="240" w:lineRule="auto"/>
        <w:rPr>
          <w:rFonts w:ascii="Arial" w:hAnsi="Arial" w:cs="Arial"/>
          <w:color w:val="000000"/>
        </w:rPr>
      </w:pPr>
      <w:r w:rsidRPr="000F2E8D">
        <w:rPr>
          <w:rFonts w:ascii="Arial" w:hAnsi="Arial" w:cs="Arial"/>
          <w:color w:val="000000"/>
        </w:rPr>
        <w:t xml:space="preserve">Keep the President or his/her designee apprised of the preparedness status and emergency management needs. </w:t>
      </w:r>
    </w:p>
    <w:p w14:paraId="19FD91C5" w14:textId="77777777" w:rsidR="00A343C4" w:rsidRPr="00A343C4" w:rsidRDefault="00A343C4" w:rsidP="006804E8">
      <w:pPr>
        <w:autoSpaceDE w:val="0"/>
        <w:autoSpaceDN w:val="0"/>
        <w:adjustRightInd w:val="0"/>
        <w:spacing w:after="0" w:line="240" w:lineRule="auto"/>
        <w:ind w:left="360"/>
        <w:rPr>
          <w:rFonts w:ascii="Arial" w:hAnsi="Arial" w:cs="Arial"/>
          <w:color w:val="000000"/>
        </w:rPr>
      </w:pPr>
    </w:p>
    <w:p w14:paraId="308A61C4" w14:textId="2A11EB9B" w:rsidR="00A343C4" w:rsidRPr="000F2E8D" w:rsidRDefault="00A343C4" w:rsidP="00120F9F">
      <w:pPr>
        <w:pStyle w:val="ListParagraph"/>
        <w:numPr>
          <w:ilvl w:val="0"/>
          <w:numId w:val="31"/>
        </w:numPr>
        <w:autoSpaceDE w:val="0"/>
        <w:autoSpaceDN w:val="0"/>
        <w:adjustRightInd w:val="0"/>
        <w:spacing w:after="0" w:line="240" w:lineRule="auto"/>
        <w:rPr>
          <w:rFonts w:ascii="Arial" w:hAnsi="Arial" w:cs="Arial"/>
          <w:color w:val="000000"/>
        </w:rPr>
      </w:pPr>
      <w:r w:rsidRPr="000F2E8D">
        <w:rPr>
          <w:rFonts w:ascii="Arial" w:hAnsi="Arial" w:cs="Arial"/>
          <w:color w:val="000000"/>
        </w:rPr>
        <w:t xml:space="preserve">Coordinate local planning and preparedness activities and maintain this plan. </w:t>
      </w:r>
    </w:p>
    <w:p w14:paraId="47D56209" w14:textId="77777777" w:rsidR="00A343C4" w:rsidRPr="00A343C4" w:rsidRDefault="00A343C4" w:rsidP="006804E8">
      <w:pPr>
        <w:autoSpaceDE w:val="0"/>
        <w:autoSpaceDN w:val="0"/>
        <w:adjustRightInd w:val="0"/>
        <w:spacing w:after="0" w:line="240" w:lineRule="auto"/>
        <w:ind w:left="360"/>
        <w:rPr>
          <w:rFonts w:ascii="Arial" w:hAnsi="Arial" w:cs="Arial"/>
          <w:color w:val="000000"/>
        </w:rPr>
      </w:pPr>
    </w:p>
    <w:p w14:paraId="601ED832" w14:textId="7375C6A6" w:rsidR="00A343C4" w:rsidRPr="000F2E8D" w:rsidRDefault="00A343C4" w:rsidP="00120F9F">
      <w:pPr>
        <w:pStyle w:val="ListParagraph"/>
        <w:numPr>
          <w:ilvl w:val="0"/>
          <w:numId w:val="31"/>
        </w:numPr>
        <w:autoSpaceDE w:val="0"/>
        <w:autoSpaceDN w:val="0"/>
        <w:adjustRightInd w:val="0"/>
        <w:spacing w:after="0" w:line="240" w:lineRule="auto"/>
        <w:rPr>
          <w:rFonts w:ascii="Arial" w:hAnsi="Arial" w:cs="Arial"/>
          <w:color w:val="000000"/>
        </w:rPr>
      </w:pPr>
      <w:r w:rsidRPr="000F2E8D">
        <w:rPr>
          <w:rFonts w:ascii="Arial" w:hAnsi="Arial" w:cs="Arial"/>
          <w:color w:val="000000"/>
        </w:rPr>
        <w:t xml:space="preserve">Arrange appropriate training for emergency management personnel and emergency   </w:t>
      </w:r>
    </w:p>
    <w:p w14:paraId="1A58E9B5" w14:textId="49E69F7D" w:rsidR="00A343C4" w:rsidRPr="000F2E8D" w:rsidRDefault="00A343C4" w:rsidP="006804E8">
      <w:pPr>
        <w:pStyle w:val="ListParagraph"/>
        <w:autoSpaceDE w:val="0"/>
        <w:autoSpaceDN w:val="0"/>
        <w:adjustRightInd w:val="0"/>
        <w:spacing w:after="0" w:line="240" w:lineRule="auto"/>
        <w:ind w:left="1080"/>
        <w:rPr>
          <w:rFonts w:ascii="Arial" w:hAnsi="Arial" w:cs="Arial"/>
          <w:color w:val="000000"/>
        </w:rPr>
      </w:pPr>
      <w:r w:rsidRPr="000F2E8D">
        <w:rPr>
          <w:rFonts w:ascii="Arial" w:hAnsi="Arial" w:cs="Arial"/>
          <w:color w:val="000000"/>
        </w:rPr>
        <w:t xml:space="preserve">responders. </w:t>
      </w:r>
    </w:p>
    <w:p w14:paraId="600A7BAD" w14:textId="77777777" w:rsidR="00A343C4" w:rsidRPr="00A343C4" w:rsidRDefault="00A343C4" w:rsidP="006804E8">
      <w:pPr>
        <w:autoSpaceDE w:val="0"/>
        <w:autoSpaceDN w:val="0"/>
        <w:adjustRightInd w:val="0"/>
        <w:spacing w:after="0" w:line="240" w:lineRule="auto"/>
        <w:ind w:left="360"/>
        <w:rPr>
          <w:rFonts w:ascii="Arial" w:hAnsi="Arial" w:cs="Arial"/>
          <w:color w:val="000000"/>
        </w:rPr>
      </w:pPr>
    </w:p>
    <w:p w14:paraId="0D377B29" w14:textId="086156A5" w:rsidR="00A343C4" w:rsidRPr="000F2E8D" w:rsidRDefault="00A343C4" w:rsidP="00120F9F">
      <w:pPr>
        <w:pStyle w:val="ListParagraph"/>
        <w:numPr>
          <w:ilvl w:val="0"/>
          <w:numId w:val="31"/>
        </w:numPr>
        <w:autoSpaceDE w:val="0"/>
        <w:autoSpaceDN w:val="0"/>
        <w:adjustRightInd w:val="0"/>
        <w:spacing w:after="0" w:line="240" w:lineRule="auto"/>
        <w:rPr>
          <w:rFonts w:ascii="Arial" w:hAnsi="Arial" w:cs="Arial"/>
          <w:color w:val="000000"/>
        </w:rPr>
      </w:pPr>
      <w:r w:rsidRPr="000F2E8D">
        <w:rPr>
          <w:rFonts w:ascii="Arial" w:hAnsi="Arial" w:cs="Arial"/>
          <w:color w:val="000000"/>
        </w:rPr>
        <w:t xml:space="preserve">Coordinate periodic emergency exercises to test emergency plans and training. </w:t>
      </w:r>
    </w:p>
    <w:p w14:paraId="247C892C" w14:textId="77777777" w:rsidR="00A343C4" w:rsidRPr="00A343C4" w:rsidRDefault="00A343C4" w:rsidP="006804E8">
      <w:pPr>
        <w:autoSpaceDE w:val="0"/>
        <w:autoSpaceDN w:val="0"/>
        <w:adjustRightInd w:val="0"/>
        <w:spacing w:after="0" w:line="240" w:lineRule="auto"/>
        <w:ind w:left="360"/>
        <w:rPr>
          <w:rFonts w:ascii="Arial" w:hAnsi="Arial" w:cs="Arial"/>
          <w:color w:val="000000"/>
        </w:rPr>
      </w:pPr>
    </w:p>
    <w:p w14:paraId="1D06E6D8" w14:textId="3A3B492E" w:rsidR="00A343C4" w:rsidRPr="000F2E8D" w:rsidRDefault="00A343C4" w:rsidP="00120F9F">
      <w:pPr>
        <w:pStyle w:val="ListParagraph"/>
        <w:numPr>
          <w:ilvl w:val="0"/>
          <w:numId w:val="31"/>
        </w:numPr>
        <w:autoSpaceDE w:val="0"/>
        <w:autoSpaceDN w:val="0"/>
        <w:adjustRightInd w:val="0"/>
        <w:spacing w:after="0" w:line="240" w:lineRule="auto"/>
        <w:rPr>
          <w:rFonts w:ascii="Arial" w:hAnsi="Arial" w:cs="Arial"/>
          <w:color w:val="000000"/>
        </w:rPr>
      </w:pPr>
      <w:r w:rsidRPr="000F2E8D">
        <w:rPr>
          <w:rFonts w:ascii="Arial" w:hAnsi="Arial" w:cs="Arial"/>
          <w:color w:val="000000"/>
        </w:rPr>
        <w:t xml:space="preserve">Provide copies of the plan to College personnel and local county </w:t>
      </w:r>
      <w:r w:rsidR="000F2E8D" w:rsidRPr="000F2E8D">
        <w:rPr>
          <w:rFonts w:ascii="Arial" w:hAnsi="Arial" w:cs="Arial"/>
          <w:color w:val="000000"/>
        </w:rPr>
        <w:t>emergency management</w:t>
      </w:r>
      <w:r w:rsidRPr="000F2E8D">
        <w:rPr>
          <w:rFonts w:ascii="Arial" w:hAnsi="Arial" w:cs="Arial"/>
          <w:color w:val="000000"/>
        </w:rPr>
        <w:t xml:space="preserve"> office. </w:t>
      </w:r>
    </w:p>
    <w:p w14:paraId="2CD29D53" w14:textId="77777777" w:rsidR="00A343C4" w:rsidRPr="00A343C4" w:rsidRDefault="00A343C4" w:rsidP="006804E8">
      <w:pPr>
        <w:autoSpaceDE w:val="0"/>
        <w:autoSpaceDN w:val="0"/>
        <w:adjustRightInd w:val="0"/>
        <w:spacing w:after="0" w:line="240" w:lineRule="auto"/>
        <w:ind w:left="360"/>
        <w:rPr>
          <w:rFonts w:ascii="Arial" w:hAnsi="Arial" w:cs="Arial"/>
          <w:color w:val="000000"/>
        </w:rPr>
      </w:pPr>
    </w:p>
    <w:p w14:paraId="033751B6" w14:textId="07401816" w:rsidR="00A343C4" w:rsidRDefault="00A343C4" w:rsidP="00120F9F">
      <w:pPr>
        <w:pStyle w:val="ListParagraph"/>
        <w:numPr>
          <w:ilvl w:val="0"/>
          <w:numId w:val="31"/>
        </w:numPr>
        <w:autoSpaceDE w:val="0"/>
        <w:autoSpaceDN w:val="0"/>
        <w:adjustRightInd w:val="0"/>
        <w:spacing w:after="0" w:line="240" w:lineRule="auto"/>
        <w:rPr>
          <w:rFonts w:ascii="Arial" w:hAnsi="Arial" w:cs="Arial"/>
          <w:color w:val="000000"/>
        </w:rPr>
      </w:pPr>
      <w:r w:rsidRPr="000F2E8D">
        <w:rPr>
          <w:rFonts w:ascii="Arial" w:hAnsi="Arial" w:cs="Arial"/>
          <w:color w:val="000000"/>
        </w:rPr>
        <w:t>Assist in monitoring the developing situations such as weathe</w:t>
      </w:r>
      <w:r w:rsidR="000F2E8D">
        <w:rPr>
          <w:rFonts w:ascii="Arial" w:hAnsi="Arial" w:cs="Arial"/>
          <w:color w:val="000000"/>
        </w:rPr>
        <w:t xml:space="preserve">r </w:t>
      </w:r>
      <w:r w:rsidRPr="000F2E8D">
        <w:rPr>
          <w:rFonts w:ascii="Arial" w:hAnsi="Arial" w:cs="Arial"/>
          <w:color w:val="000000"/>
        </w:rPr>
        <w:t>conditions or incidents in the community that may impact the school.</w:t>
      </w:r>
    </w:p>
    <w:p w14:paraId="40E8CA5A" w14:textId="77777777" w:rsidR="00B82560" w:rsidRPr="00B82560" w:rsidRDefault="00B82560" w:rsidP="006804E8">
      <w:pPr>
        <w:autoSpaceDE w:val="0"/>
        <w:autoSpaceDN w:val="0"/>
        <w:adjustRightInd w:val="0"/>
        <w:spacing w:after="0" w:line="240" w:lineRule="auto"/>
        <w:rPr>
          <w:rFonts w:ascii="Arial" w:hAnsi="Arial" w:cs="Arial"/>
          <w:color w:val="000000"/>
        </w:rPr>
      </w:pPr>
    </w:p>
    <w:p w14:paraId="32C33E93" w14:textId="79A9EEEE" w:rsidR="00B82560" w:rsidRPr="00B82560" w:rsidRDefault="00B82560" w:rsidP="00120F9F">
      <w:pPr>
        <w:pStyle w:val="ListParagraph"/>
        <w:numPr>
          <w:ilvl w:val="0"/>
          <w:numId w:val="31"/>
        </w:numPr>
        <w:tabs>
          <w:tab w:val="left" w:pos="540"/>
        </w:tabs>
        <w:autoSpaceDE w:val="0"/>
        <w:autoSpaceDN w:val="0"/>
        <w:adjustRightInd w:val="0"/>
        <w:spacing w:after="0" w:line="240" w:lineRule="auto"/>
        <w:rPr>
          <w:rFonts w:ascii="Arial" w:hAnsi="Arial" w:cs="Arial"/>
          <w:color w:val="000000"/>
        </w:rPr>
      </w:pPr>
      <w:r w:rsidRPr="00B82560">
        <w:rPr>
          <w:rFonts w:ascii="Arial" w:hAnsi="Arial" w:cs="Arial"/>
          <w:color w:val="000000"/>
        </w:rPr>
        <w:t xml:space="preserve">Assign emergency responsibilities to personnel as required. </w:t>
      </w:r>
    </w:p>
    <w:p w14:paraId="074452F1" w14:textId="77777777" w:rsidR="00B82560" w:rsidRPr="00B82560" w:rsidRDefault="00B82560" w:rsidP="006804E8">
      <w:pPr>
        <w:pStyle w:val="ListParagraph"/>
        <w:autoSpaceDE w:val="0"/>
        <w:autoSpaceDN w:val="0"/>
        <w:adjustRightInd w:val="0"/>
        <w:spacing w:after="0" w:line="240" w:lineRule="auto"/>
        <w:ind w:left="1080"/>
        <w:rPr>
          <w:rFonts w:ascii="Arial" w:hAnsi="Arial" w:cs="Arial"/>
          <w:color w:val="000000"/>
        </w:rPr>
      </w:pPr>
    </w:p>
    <w:p w14:paraId="6D7CC8DC" w14:textId="6D4CCA9F" w:rsidR="00B82560" w:rsidRDefault="00B82560" w:rsidP="00120F9F">
      <w:pPr>
        <w:pStyle w:val="ListParagraph"/>
        <w:numPr>
          <w:ilvl w:val="0"/>
          <w:numId w:val="31"/>
        </w:numPr>
        <w:tabs>
          <w:tab w:val="left" w:pos="540"/>
        </w:tabs>
        <w:autoSpaceDE w:val="0"/>
        <w:autoSpaceDN w:val="0"/>
        <w:adjustRightInd w:val="0"/>
        <w:spacing w:after="0" w:line="240" w:lineRule="auto"/>
        <w:rPr>
          <w:rFonts w:ascii="Arial" w:hAnsi="Arial" w:cs="Arial"/>
          <w:color w:val="000000"/>
        </w:rPr>
      </w:pPr>
      <w:r w:rsidRPr="00B82560">
        <w:rPr>
          <w:rFonts w:ascii="Arial" w:hAnsi="Arial" w:cs="Arial"/>
          <w:color w:val="000000"/>
        </w:rPr>
        <w:t xml:space="preserve">Coordinate use of buildings as public shelters for major emergencies occurring in the city or county. </w:t>
      </w:r>
    </w:p>
    <w:p w14:paraId="36063A63" w14:textId="77777777" w:rsidR="00B82560" w:rsidRPr="00B82560" w:rsidRDefault="00B82560" w:rsidP="006804E8">
      <w:pPr>
        <w:tabs>
          <w:tab w:val="left" w:pos="540"/>
        </w:tabs>
        <w:autoSpaceDE w:val="0"/>
        <w:autoSpaceDN w:val="0"/>
        <w:adjustRightInd w:val="0"/>
        <w:spacing w:after="0" w:line="240" w:lineRule="auto"/>
        <w:rPr>
          <w:rFonts w:ascii="Arial" w:hAnsi="Arial" w:cs="Arial"/>
          <w:color w:val="000000"/>
        </w:rPr>
      </w:pPr>
    </w:p>
    <w:p w14:paraId="19643DC3" w14:textId="6359798C" w:rsidR="00B82560" w:rsidRDefault="00B82560" w:rsidP="00120F9F">
      <w:pPr>
        <w:pStyle w:val="ListParagraph"/>
        <w:numPr>
          <w:ilvl w:val="0"/>
          <w:numId w:val="31"/>
        </w:numPr>
        <w:tabs>
          <w:tab w:val="left" w:pos="540"/>
        </w:tabs>
        <w:autoSpaceDE w:val="0"/>
        <w:autoSpaceDN w:val="0"/>
        <w:adjustRightInd w:val="0"/>
        <w:spacing w:after="0" w:line="240" w:lineRule="auto"/>
        <w:rPr>
          <w:rFonts w:ascii="Arial" w:hAnsi="Arial" w:cs="Arial"/>
          <w:color w:val="000000"/>
        </w:rPr>
      </w:pPr>
      <w:r w:rsidRPr="00B82560">
        <w:rPr>
          <w:rFonts w:ascii="Arial" w:hAnsi="Arial" w:cs="Arial"/>
          <w:color w:val="000000"/>
        </w:rPr>
        <w:t xml:space="preserve"> Coordinate emergency assistance and recovery. </w:t>
      </w:r>
    </w:p>
    <w:p w14:paraId="7A98D3BC" w14:textId="77777777" w:rsidR="00B82560" w:rsidRPr="00B82560" w:rsidRDefault="00B82560" w:rsidP="006804E8">
      <w:pPr>
        <w:tabs>
          <w:tab w:val="left" w:pos="540"/>
        </w:tabs>
        <w:autoSpaceDE w:val="0"/>
        <w:autoSpaceDN w:val="0"/>
        <w:adjustRightInd w:val="0"/>
        <w:spacing w:after="0" w:line="240" w:lineRule="auto"/>
        <w:rPr>
          <w:rFonts w:ascii="Arial" w:hAnsi="Arial" w:cs="Arial"/>
          <w:color w:val="000000"/>
        </w:rPr>
      </w:pPr>
    </w:p>
    <w:p w14:paraId="01E8E093" w14:textId="77777777" w:rsidR="00B82560" w:rsidRDefault="00B82560" w:rsidP="00120F9F">
      <w:pPr>
        <w:pStyle w:val="ListParagraph"/>
        <w:numPr>
          <w:ilvl w:val="0"/>
          <w:numId w:val="31"/>
        </w:num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B82560">
        <w:rPr>
          <w:rFonts w:ascii="Arial" w:hAnsi="Arial" w:cs="Arial"/>
          <w:color w:val="000000"/>
        </w:rPr>
        <w:t>Perform day-to-day liaison with the state emergency management staff and other</w:t>
      </w:r>
    </w:p>
    <w:p w14:paraId="4BB6485F" w14:textId="77777777" w:rsidR="00B82560" w:rsidRDefault="00B82560" w:rsidP="006804E8">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B82560">
        <w:rPr>
          <w:rFonts w:ascii="Arial" w:hAnsi="Arial" w:cs="Arial"/>
          <w:color w:val="000000"/>
        </w:rPr>
        <w:t xml:space="preserve">local emergency management personnel. </w:t>
      </w:r>
    </w:p>
    <w:p w14:paraId="29225873" w14:textId="77777777" w:rsidR="00B82560" w:rsidRDefault="00B82560" w:rsidP="006804E8">
      <w:pPr>
        <w:autoSpaceDE w:val="0"/>
        <w:autoSpaceDN w:val="0"/>
        <w:adjustRightInd w:val="0"/>
        <w:spacing w:after="0" w:line="240" w:lineRule="auto"/>
        <w:ind w:left="720"/>
        <w:rPr>
          <w:rFonts w:ascii="Arial" w:hAnsi="Arial" w:cs="Arial"/>
          <w:color w:val="000000"/>
        </w:rPr>
      </w:pPr>
    </w:p>
    <w:p w14:paraId="417CDBDE" w14:textId="220E9FD1" w:rsidR="00B82560" w:rsidRPr="00B82560" w:rsidRDefault="0017605C" w:rsidP="00120F9F">
      <w:pPr>
        <w:pStyle w:val="ListParagraph"/>
        <w:numPr>
          <w:ilvl w:val="0"/>
          <w:numId w:val="31"/>
        </w:num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B82560" w:rsidRPr="00B82560">
        <w:rPr>
          <w:rFonts w:ascii="Arial" w:hAnsi="Arial" w:cs="Arial"/>
          <w:color w:val="000000"/>
        </w:rPr>
        <w:t xml:space="preserve">Coordinate with organized volunteer groups and businesses regarding emergency   </w:t>
      </w:r>
    </w:p>
    <w:p w14:paraId="767F4E77" w14:textId="2615D6B7" w:rsidR="006804E8" w:rsidRDefault="00B82560" w:rsidP="006804E8">
      <w:pPr>
        <w:autoSpaceDE w:val="0"/>
        <w:autoSpaceDN w:val="0"/>
        <w:adjustRightInd w:val="0"/>
        <w:spacing w:after="0" w:line="240" w:lineRule="auto"/>
        <w:ind w:left="360"/>
        <w:rPr>
          <w:rFonts w:ascii="Arial" w:hAnsi="Arial" w:cs="Arial"/>
          <w:color w:val="000000"/>
        </w:rPr>
      </w:pPr>
      <w:r w:rsidRPr="00AD76CE">
        <w:rPr>
          <w:rFonts w:ascii="Arial" w:hAnsi="Arial" w:cs="Arial"/>
          <w:color w:val="000000"/>
        </w:rPr>
        <w:t xml:space="preserve">     </w:t>
      </w:r>
      <w:r w:rsidR="00B93966">
        <w:rPr>
          <w:rFonts w:ascii="Arial" w:hAnsi="Arial" w:cs="Arial"/>
          <w:color w:val="000000"/>
        </w:rPr>
        <w:t xml:space="preserve">       </w:t>
      </w:r>
      <w:r w:rsidR="0017605C">
        <w:rPr>
          <w:rFonts w:ascii="Arial" w:hAnsi="Arial" w:cs="Arial"/>
          <w:color w:val="000000"/>
        </w:rPr>
        <w:t xml:space="preserve"> </w:t>
      </w:r>
      <w:r w:rsidRPr="00AD76CE">
        <w:rPr>
          <w:rFonts w:ascii="Arial" w:hAnsi="Arial" w:cs="Arial"/>
          <w:color w:val="000000"/>
        </w:rPr>
        <w:t>operations.</w:t>
      </w:r>
    </w:p>
    <w:p w14:paraId="2E59CEFF" w14:textId="4666D937" w:rsidR="006804E8" w:rsidRDefault="006804E8" w:rsidP="006804E8">
      <w:pPr>
        <w:autoSpaceDE w:val="0"/>
        <w:autoSpaceDN w:val="0"/>
        <w:adjustRightInd w:val="0"/>
        <w:spacing w:after="0" w:line="240" w:lineRule="auto"/>
        <w:ind w:left="360"/>
        <w:rPr>
          <w:rFonts w:ascii="Arial" w:hAnsi="Arial" w:cs="Arial"/>
          <w:color w:val="000000"/>
        </w:rPr>
      </w:pPr>
    </w:p>
    <w:p w14:paraId="72A7EA62" w14:textId="2EDAF064" w:rsidR="006804E8" w:rsidRDefault="0017605C" w:rsidP="00120F9F">
      <w:pPr>
        <w:pStyle w:val="ListParagraph"/>
        <w:numPr>
          <w:ilvl w:val="0"/>
          <w:numId w:val="31"/>
        </w:num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6804E8">
        <w:rPr>
          <w:rFonts w:ascii="Arial" w:hAnsi="Arial" w:cs="Arial"/>
          <w:color w:val="000000"/>
        </w:rPr>
        <w:t xml:space="preserve">Activate the </w:t>
      </w:r>
      <w:proofErr w:type="spellStart"/>
      <w:r w:rsidR="006804E8">
        <w:rPr>
          <w:rFonts w:ascii="Arial" w:hAnsi="Arial" w:cs="Arial"/>
          <w:color w:val="000000"/>
        </w:rPr>
        <w:t>EOC</w:t>
      </w:r>
      <w:proofErr w:type="spellEnd"/>
      <w:r w:rsidR="006804E8">
        <w:rPr>
          <w:rFonts w:ascii="Arial" w:hAnsi="Arial" w:cs="Arial"/>
          <w:color w:val="000000"/>
        </w:rPr>
        <w:t xml:space="preserve"> when required</w:t>
      </w:r>
    </w:p>
    <w:p w14:paraId="5AE6DE94" w14:textId="7EA10569" w:rsidR="0017605C" w:rsidRDefault="0017605C" w:rsidP="0017605C">
      <w:pPr>
        <w:pStyle w:val="ListParagraph"/>
        <w:autoSpaceDE w:val="0"/>
        <w:autoSpaceDN w:val="0"/>
        <w:adjustRightInd w:val="0"/>
        <w:spacing w:after="0" w:line="240" w:lineRule="auto"/>
        <w:ind w:left="1080"/>
        <w:rPr>
          <w:rFonts w:ascii="Arial" w:hAnsi="Arial" w:cs="Arial"/>
          <w:color w:val="000000"/>
        </w:rPr>
      </w:pPr>
    </w:p>
    <w:p w14:paraId="11FF8712" w14:textId="73EAA384" w:rsidR="0017605C" w:rsidRPr="0017605C" w:rsidRDefault="0017605C" w:rsidP="00120F9F">
      <w:pPr>
        <w:pStyle w:val="ListParagraph"/>
        <w:numPr>
          <w:ilvl w:val="0"/>
          <w:numId w:val="31"/>
        </w:numPr>
        <w:autoSpaceDE w:val="0"/>
        <w:autoSpaceDN w:val="0"/>
        <w:adjustRightInd w:val="0"/>
        <w:spacing w:after="0" w:line="240" w:lineRule="auto"/>
        <w:rPr>
          <w:rFonts w:ascii="Arial" w:hAnsi="Arial" w:cs="Arial"/>
          <w:color w:val="000000"/>
        </w:rPr>
      </w:pPr>
      <w:r>
        <w:rPr>
          <w:rFonts w:ascii="Arial" w:hAnsi="Arial" w:cs="Arial"/>
          <w:color w:val="000000"/>
        </w:rPr>
        <w:t xml:space="preserve"> Serve as Incident Commander in non-Law enforcement events or when needed</w:t>
      </w:r>
    </w:p>
    <w:p w14:paraId="35E5CF5B" w14:textId="77777777" w:rsidR="00A343C4" w:rsidRPr="00F04B0A" w:rsidRDefault="00A343C4" w:rsidP="0017605C">
      <w:pPr>
        <w:autoSpaceDE w:val="0"/>
        <w:autoSpaceDN w:val="0"/>
        <w:adjustRightInd w:val="0"/>
        <w:spacing w:after="0" w:line="240" w:lineRule="auto"/>
        <w:rPr>
          <w:rFonts w:ascii="Arial" w:hAnsi="Arial" w:cs="Arial"/>
          <w:color w:val="000000"/>
        </w:rPr>
      </w:pPr>
    </w:p>
    <w:p w14:paraId="4C50B165" w14:textId="229CC4A2" w:rsidR="00F04B0A" w:rsidRPr="006A7B8A" w:rsidRDefault="00364FA7" w:rsidP="00F04B0A">
      <w:pPr>
        <w:autoSpaceDE w:val="0"/>
        <w:autoSpaceDN w:val="0"/>
        <w:adjustRightInd w:val="0"/>
        <w:spacing w:after="0" w:line="240" w:lineRule="auto"/>
        <w:rPr>
          <w:rFonts w:ascii="Arial" w:hAnsi="Arial" w:cs="Arial"/>
          <w:b/>
          <w:color w:val="000000"/>
        </w:rPr>
      </w:pPr>
      <w:r w:rsidRPr="006A7B8A">
        <w:rPr>
          <w:rFonts w:ascii="Arial" w:hAnsi="Arial" w:cs="Arial"/>
          <w:b/>
          <w:color w:val="000000"/>
        </w:rPr>
        <w:t>f</w:t>
      </w:r>
      <w:r w:rsidR="00F04B0A" w:rsidRPr="006A7B8A">
        <w:rPr>
          <w:rFonts w:ascii="Arial" w:hAnsi="Arial" w:cs="Arial"/>
          <w:b/>
          <w:color w:val="000000"/>
        </w:rPr>
        <w:t xml:space="preserve">. </w:t>
      </w:r>
      <w:r w:rsidR="000F2E8D" w:rsidRPr="006A7B8A">
        <w:rPr>
          <w:rFonts w:ascii="Arial" w:hAnsi="Arial" w:cs="Arial"/>
          <w:b/>
          <w:color w:val="000000"/>
        </w:rPr>
        <w:t xml:space="preserve">Safety and </w:t>
      </w:r>
      <w:r w:rsidR="00D6547E" w:rsidRPr="006A7B8A">
        <w:rPr>
          <w:rFonts w:ascii="Arial" w:hAnsi="Arial" w:cs="Arial"/>
          <w:b/>
          <w:color w:val="000000"/>
        </w:rPr>
        <w:t>Security</w:t>
      </w:r>
      <w:r w:rsidR="000F2E8D" w:rsidRPr="006A7B8A">
        <w:rPr>
          <w:rFonts w:ascii="Arial" w:hAnsi="Arial" w:cs="Arial"/>
          <w:b/>
          <w:color w:val="000000"/>
        </w:rPr>
        <w:t xml:space="preserve"> Committee</w:t>
      </w:r>
      <w:r w:rsidR="00F04B0A" w:rsidRPr="006A7B8A">
        <w:rPr>
          <w:rFonts w:ascii="Arial" w:hAnsi="Arial" w:cs="Arial"/>
          <w:b/>
          <w:color w:val="000000"/>
        </w:rPr>
        <w:t xml:space="preserve"> will: </w:t>
      </w:r>
    </w:p>
    <w:p w14:paraId="4EB259A4" w14:textId="77777777" w:rsidR="00F04B0A" w:rsidRPr="00F04B0A" w:rsidRDefault="00F04B0A" w:rsidP="00F04B0A">
      <w:pPr>
        <w:pStyle w:val="ListParagraph"/>
        <w:autoSpaceDE w:val="0"/>
        <w:autoSpaceDN w:val="0"/>
        <w:adjustRightInd w:val="0"/>
        <w:spacing w:after="0" w:line="240" w:lineRule="auto"/>
        <w:ind w:left="1080"/>
        <w:rPr>
          <w:rFonts w:ascii="Arial" w:hAnsi="Arial" w:cs="Arial"/>
          <w:color w:val="000000"/>
        </w:rPr>
      </w:pPr>
    </w:p>
    <w:p w14:paraId="618CEF10" w14:textId="02FEC6A8" w:rsidR="009C78B3" w:rsidRPr="009C78B3" w:rsidRDefault="009C78B3" w:rsidP="00683955">
      <w:pPr>
        <w:autoSpaceDE w:val="0"/>
        <w:autoSpaceDN w:val="0"/>
        <w:adjustRightInd w:val="0"/>
        <w:spacing w:after="0" w:line="240" w:lineRule="auto"/>
        <w:ind w:left="360" w:firstLine="360"/>
        <w:rPr>
          <w:rFonts w:ascii="Arial" w:hAnsi="Arial" w:cs="Arial"/>
          <w:color w:val="000000"/>
        </w:rPr>
      </w:pPr>
      <w:r>
        <w:rPr>
          <w:rFonts w:ascii="Arial" w:hAnsi="Arial" w:cs="Arial"/>
          <w:color w:val="000000"/>
        </w:rPr>
        <w:t>1)</w:t>
      </w:r>
      <w:r w:rsidRPr="009C78B3">
        <w:rPr>
          <w:rFonts w:ascii="Arial" w:hAnsi="Arial" w:cs="Arial"/>
          <w:color w:val="000000"/>
        </w:rPr>
        <w:t xml:space="preserve"> </w:t>
      </w:r>
      <w:r w:rsidR="00120F9F">
        <w:rPr>
          <w:rFonts w:ascii="Arial" w:hAnsi="Arial" w:cs="Arial"/>
          <w:color w:val="000000"/>
        </w:rPr>
        <w:t xml:space="preserve">  </w:t>
      </w:r>
      <w:r w:rsidR="000F2E8D">
        <w:rPr>
          <w:rFonts w:ascii="Arial" w:hAnsi="Arial" w:cs="Arial"/>
          <w:color w:val="000000"/>
        </w:rPr>
        <w:t>Review</w:t>
      </w:r>
      <w:r w:rsidR="00F04B0A" w:rsidRPr="009C78B3">
        <w:rPr>
          <w:rFonts w:ascii="Arial" w:hAnsi="Arial" w:cs="Arial"/>
          <w:color w:val="000000"/>
        </w:rPr>
        <w:t xml:space="preserve"> the Emergency Operations Plan</w:t>
      </w:r>
    </w:p>
    <w:p w14:paraId="76BC18CB" w14:textId="77777777" w:rsidR="00F04B0A" w:rsidRPr="00F04B0A" w:rsidRDefault="00F04B0A" w:rsidP="00683955">
      <w:pPr>
        <w:autoSpaceDE w:val="0"/>
        <w:autoSpaceDN w:val="0"/>
        <w:adjustRightInd w:val="0"/>
        <w:spacing w:after="0" w:line="240" w:lineRule="auto"/>
        <w:ind w:left="720"/>
        <w:rPr>
          <w:rFonts w:ascii="Arial" w:hAnsi="Arial" w:cs="Arial"/>
          <w:color w:val="000000"/>
        </w:rPr>
      </w:pPr>
    </w:p>
    <w:p w14:paraId="291017BD" w14:textId="42EA07F2" w:rsidR="00F04B0A" w:rsidRPr="00F04B0A" w:rsidRDefault="00120F9F" w:rsidP="00683955">
      <w:pPr>
        <w:autoSpaceDE w:val="0"/>
        <w:autoSpaceDN w:val="0"/>
        <w:adjustRightInd w:val="0"/>
        <w:spacing w:after="0" w:line="240" w:lineRule="auto"/>
        <w:ind w:left="990" w:hanging="270"/>
        <w:rPr>
          <w:rFonts w:ascii="Arial" w:hAnsi="Arial" w:cs="Arial"/>
          <w:color w:val="000000"/>
        </w:rPr>
      </w:pPr>
      <w:r>
        <w:rPr>
          <w:rFonts w:ascii="Arial" w:hAnsi="Arial" w:cs="Arial"/>
          <w:color w:val="000000"/>
        </w:rPr>
        <w:t>2</w:t>
      </w:r>
      <w:r w:rsidR="00F04B0A" w:rsidRPr="00F04B0A">
        <w:rPr>
          <w:rFonts w:ascii="Arial" w:hAnsi="Arial" w:cs="Arial"/>
          <w:color w:val="000000"/>
        </w:rPr>
        <w:t xml:space="preserve">) </w:t>
      </w:r>
      <w:r>
        <w:rPr>
          <w:rFonts w:ascii="Arial" w:hAnsi="Arial" w:cs="Arial"/>
          <w:color w:val="000000"/>
        </w:rPr>
        <w:t xml:space="preserve">  </w:t>
      </w:r>
      <w:r w:rsidR="00F04B0A" w:rsidRPr="00F04B0A">
        <w:rPr>
          <w:rFonts w:ascii="Arial" w:hAnsi="Arial" w:cs="Arial"/>
          <w:color w:val="000000"/>
        </w:rPr>
        <w:t>Conduct a hazard analysis</w:t>
      </w:r>
      <w:r w:rsidR="00E94180">
        <w:rPr>
          <w:rFonts w:ascii="Arial" w:hAnsi="Arial" w:cs="Arial"/>
          <w:color w:val="000000"/>
        </w:rPr>
        <w:t xml:space="preserve"> of college facilities along with a safety and security audit</w:t>
      </w:r>
      <w:r w:rsidR="00F04B0A" w:rsidRPr="00F04B0A">
        <w:rPr>
          <w:rFonts w:ascii="Arial" w:hAnsi="Arial" w:cs="Arial"/>
          <w:color w:val="000000"/>
        </w:rPr>
        <w:t xml:space="preserve"> in conjunction with loca</w:t>
      </w:r>
      <w:r w:rsidR="007B602E">
        <w:rPr>
          <w:rFonts w:ascii="Arial" w:hAnsi="Arial" w:cs="Arial"/>
          <w:color w:val="000000"/>
        </w:rPr>
        <w:t>l county</w:t>
      </w:r>
      <w:r w:rsidR="00F04B0A" w:rsidRPr="00F04B0A">
        <w:rPr>
          <w:rFonts w:ascii="Arial" w:hAnsi="Arial" w:cs="Arial"/>
          <w:color w:val="000000"/>
        </w:rPr>
        <w:t xml:space="preserve"> </w:t>
      </w:r>
      <w:r w:rsidR="00210217">
        <w:rPr>
          <w:rFonts w:ascii="Arial" w:hAnsi="Arial" w:cs="Arial"/>
          <w:color w:val="000000"/>
        </w:rPr>
        <w:t>e</w:t>
      </w:r>
      <w:r w:rsidR="00F04B0A" w:rsidRPr="00F04B0A">
        <w:rPr>
          <w:rFonts w:ascii="Arial" w:hAnsi="Arial" w:cs="Arial"/>
          <w:color w:val="000000"/>
        </w:rPr>
        <w:t>mergency management personnel</w:t>
      </w:r>
      <w:r w:rsidR="00210217">
        <w:rPr>
          <w:rFonts w:ascii="Arial" w:hAnsi="Arial" w:cs="Arial"/>
          <w:color w:val="000000"/>
        </w:rPr>
        <w:t>.</w:t>
      </w:r>
      <w:r w:rsidR="00F04B0A" w:rsidRPr="00F04B0A">
        <w:rPr>
          <w:rFonts w:ascii="Arial" w:hAnsi="Arial" w:cs="Arial"/>
          <w:color w:val="000000"/>
        </w:rPr>
        <w:t xml:space="preserve"> </w:t>
      </w:r>
    </w:p>
    <w:p w14:paraId="696B6807" w14:textId="77777777" w:rsidR="00F04B0A" w:rsidRPr="00F04B0A" w:rsidRDefault="00F04B0A" w:rsidP="00683955">
      <w:pPr>
        <w:autoSpaceDE w:val="0"/>
        <w:autoSpaceDN w:val="0"/>
        <w:adjustRightInd w:val="0"/>
        <w:spacing w:after="0" w:line="240" w:lineRule="auto"/>
        <w:ind w:left="720"/>
        <w:rPr>
          <w:rFonts w:ascii="Arial" w:hAnsi="Arial" w:cs="Arial"/>
          <w:color w:val="000000"/>
        </w:rPr>
      </w:pPr>
    </w:p>
    <w:p w14:paraId="2C6F4BF1" w14:textId="4EF1E686" w:rsidR="00F04B0A" w:rsidRPr="00F04B0A" w:rsidRDefault="00120F9F" w:rsidP="00683955">
      <w:pPr>
        <w:autoSpaceDE w:val="0"/>
        <w:autoSpaceDN w:val="0"/>
        <w:adjustRightInd w:val="0"/>
        <w:spacing w:after="0" w:line="240" w:lineRule="auto"/>
        <w:ind w:left="720"/>
        <w:rPr>
          <w:rFonts w:ascii="Arial" w:hAnsi="Arial" w:cs="Arial"/>
          <w:color w:val="000000"/>
        </w:rPr>
      </w:pPr>
      <w:r>
        <w:rPr>
          <w:rFonts w:ascii="Arial" w:hAnsi="Arial" w:cs="Arial"/>
          <w:color w:val="000000"/>
        </w:rPr>
        <w:t>3</w:t>
      </w:r>
      <w:r w:rsidR="00F04B0A" w:rsidRPr="00F04B0A">
        <w:rPr>
          <w:rFonts w:ascii="Arial" w:hAnsi="Arial" w:cs="Arial"/>
          <w:color w:val="000000"/>
        </w:rPr>
        <w:t xml:space="preserve">) </w:t>
      </w:r>
      <w:r>
        <w:rPr>
          <w:rFonts w:ascii="Arial" w:hAnsi="Arial" w:cs="Arial"/>
          <w:color w:val="000000"/>
        </w:rPr>
        <w:t xml:space="preserve">  </w:t>
      </w:r>
      <w:r w:rsidR="00F04B0A" w:rsidRPr="00F04B0A">
        <w:rPr>
          <w:rFonts w:ascii="Arial" w:hAnsi="Arial" w:cs="Arial"/>
          <w:color w:val="000000"/>
        </w:rPr>
        <w:t xml:space="preserve">Recommend training for </w:t>
      </w:r>
      <w:r w:rsidR="00826F8B">
        <w:rPr>
          <w:rFonts w:ascii="Arial" w:hAnsi="Arial" w:cs="Arial"/>
          <w:color w:val="000000"/>
        </w:rPr>
        <w:t xml:space="preserve">Building </w:t>
      </w:r>
      <w:r w:rsidR="00B93966">
        <w:rPr>
          <w:rFonts w:ascii="Arial" w:hAnsi="Arial" w:cs="Arial"/>
          <w:color w:val="000000"/>
        </w:rPr>
        <w:t>Preparedness</w:t>
      </w:r>
      <w:r w:rsidR="00826F8B">
        <w:rPr>
          <w:rFonts w:ascii="Arial" w:hAnsi="Arial" w:cs="Arial"/>
          <w:color w:val="000000"/>
        </w:rPr>
        <w:t xml:space="preserve"> </w:t>
      </w:r>
      <w:r w:rsidR="00B93966">
        <w:rPr>
          <w:rFonts w:ascii="Arial" w:hAnsi="Arial" w:cs="Arial"/>
          <w:color w:val="000000"/>
        </w:rPr>
        <w:t>Coordinators</w:t>
      </w:r>
      <w:r w:rsidR="00210217">
        <w:rPr>
          <w:rFonts w:ascii="Arial" w:hAnsi="Arial" w:cs="Arial"/>
          <w:color w:val="000000"/>
        </w:rPr>
        <w:t>.</w:t>
      </w:r>
      <w:r w:rsidR="00F04B0A" w:rsidRPr="00F04B0A">
        <w:rPr>
          <w:rFonts w:ascii="Arial" w:hAnsi="Arial" w:cs="Arial"/>
          <w:color w:val="000000"/>
        </w:rPr>
        <w:t xml:space="preserve"> </w:t>
      </w:r>
    </w:p>
    <w:p w14:paraId="44C11738" w14:textId="77777777" w:rsidR="00F04B0A" w:rsidRPr="00F04B0A" w:rsidRDefault="00F04B0A" w:rsidP="00683955">
      <w:pPr>
        <w:autoSpaceDE w:val="0"/>
        <w:autoSpaceDN w:val="0"/>
        <w:adjustRightInd w:val="0"/>
        <w:spacing w:after="0" w:line="240" w:lineRule="auto"/>
        <w:ind w:left="720"/>
        <w:rPr>
          <w:rFonts w:ascii="Arial" w:hAnsi="Arial" w:cs="Arial"/>
          <w:color w:val="000000"/>
        </w:rPr>
      </w:pPr>
    </w:p>
    <w:p w14:paraId="44D8FA5A" w14:textId="04779F64" w:rsidR="00120F9F" w:rsidRDefault="00120F9F" w:rsidP="00683955">
      <w:pPr>
        <w:autoSpaceDE w:val="0"/>
        <w:autoSpaceDN w:val="0"/>
        <w:adjustRightInd w:val="0"/>
        <w:spacing w:after="0" w:line="240" w:lineRule="auto"/>
        <w:ind w:left="990" w:hanging="270"/>
        <w:rPr>
          <w:rFonts w:ascii="Arial" w:hAnsi="Arial" w:cs="Arial"/>
          <w:color w:val="000000"/>
        </w:rPr>
      </w:pPr>
      <w:r>
        <w:rPr>
          <w:rFonts w:ascii="Arial" w:hAnsi="Arial" w:cs="Arial"/>
          <w:color w:val="000000"/>
        </w:rPr>
        <w:t>4</w:t>
      </w:r>
      <w:r w:rsidR="00F04B0A" w:rsidRPr="00F04B0A">
        <w:rPr>
          <w:rFonts w:ascii="Arial" w:hAnsi="Arial" w:cs="Arial"/>
          <w:color w:val="000000"/>
        </w:rPr>
        <w:t xml:space="preserve">) </w:t>
      </w:r>
      <w:r>
        <w:rPr>
          <w:rFonts w:ascii="Arial" w:hAnsi="Arial" w:cs="Arial"/>
          <w:color w:val="000000"/>
        </w:rPr>
        <w:t xml:space="preserve">  </w:t>
      </w:r>
      <w:r w:rsidR="00F04B0A" w:rsidRPr="00F04B0A">
        <w:rPr>
          <w:rFonts w:ascii="Arial" w:hAnsi="Arial" w:cs="Arial"/>
          <w:color w:val="000000"/>
        </w:rPr>
        <w:t>Provide information to faculty, staff, students, and the community on emergency</w:t>
      </w:r>
    </w:p>
    <w:p w14:paraId="3EA4A1CD" w14:textId="1ACA8689" w:rsidR="00F04B0A" w:rsidRPr="00F04B0A" w:rsidRDefault="00120F9F" w:rsidP="00683955">
      <w:pPr>
        <w:autoSpaceDE w:val="0"/>
        <w:autoSpaceDN w:val="0"/>
        <w:adjustRightInd w:val="0"/>
        <w:spacing w:after="0" w:line="240" w:lineRule="auto"/>
        <w:ind w:left="990" w:hanging="270"/>
        <w:rPr>
          <w:rFonts w:ascii="Arial" w:hAnsi="Arial" w:cs="Arial"/>
          <w:color w:val="000000"/>
        </w:rPr>
      </w:pPr>
      <w:r>
        <w:rPr>
          <w:rFonts w:ascii="Arial" w:hAnsi="Arial" w:cs="Arial"/>
          <w:color w:val="000000"/>
        </w:rPr>
        <w:t xml:space="preserve">      </w:t>
      </w:r>
      <w:r w:rsidR="00F04B0A" w:rsidRPr="00F04B0A">
        <w:rPr>
          <w:rFonts w:ascii="Arial" w:hAnsi="Arial" w:cs="Arial"/>
          <w:color w:val="000000"/>
        </w:rPr>
        <w:t>procedures</w:t>
      </w:r>
      <w:r w:rsidR="00210217">
        <w:rPr>
          <w:rFonts w:ascii="Arial" w:hAnsi="Arial" w:cs="Arial"/>
          <w:color w:val="000000"/>
        </w:rPr>
        <w:t>.</w:t>
      </w:r>
      <w:r w:rsidR="00F04B0A" w:rsidRPr="00F04B0A">
        <w:rPr>
          <w:rFonts w:ascii="Arial" w:hAnsi="Arial" w:cs="Arial"/>
          <w:color w:val="000000"/>
        </w:rPr>
        <w:t xml:space="preserve"> </w:t>
      </w:r>
    </w:p>
    <w:p w14:paraId="4CE002E0" w14:textId="77777777" w:rsidR="00F04B0A" w:rsidRPr="00F04B0A" w:rsidRDefault="00F04B0A" w:rsidP="00683955">
      <w:pPr>
        <w:autoSpaceDE w:val="0"/>
        <w:autoSpaceDN w:val="0"/>
        <w:adjustRightInd w:val="0"/>
        <w:spacing w:after="0" w:line="240" w:lineRule="auto"/>
        <w:ind w:left="720"/>
        <w:rPr>
          <w:rFonts w:ascii="Arial" w:hAnsi="Arial" w:cs="Arial"/>
          <w:color w:val="000000"/>
        </w:rPr>
      </w:pPr>
    </w:p>
    <w:p w14:paraId="48DB1734" w14:textId="041893C9" w:rsidR="00F04B0A" w:rsidRPr="00F04B0A" w:rsidRDefault="00120F9F" w:rsidP="00683955">
      <w:pPr>
        <w:autoSpaceDE w:val="0"/>
        <w:autoSpaceDN w:val="0"/>
        <w:adjustRightInd w:val="0"/>
        <w:spacing w:after="0" w:line="240" w:lineRule="auto"/>
        <w:ind w:left="720"/>
        <w:rPr>
          <w:rFonts w:ascii="Arial" w:hAnsi="Arial" w:cs="Arial"/>
          <w:color w:val="000000"/>
        </w:rPr>
      </w:pPr>
      <w:r>
        <w:rPr>
          <w:rFonts w:ascii="Arial" w:hAnsi="Arial" w:cs="Arial"/>
          <w:color w:val="000000"/>
        </w:rPr>
        <w:t>5</w:t>
      </w:r>
      <w:r w:rsidR="00F04B0A" w:rsidRPr="00F04B0A">
        <w:rPr>
          <w:rFonts w:ascii="Arial" w:hAnsi="Arial" w:cs="Arial"/>
          <w:color w:val="000000"/>
        </w:rPr>
        <w:t xml:space="preserve">) </w:t>
      </w:r>
      <w:r>
        <w:rPr>
          <w:rFonts w:ascii="Arial" w:hAnsi="Arial" w:cs="Arial"/>
          <w:color w:val="000000"/>
        </w:rPr>
        <w:t xml:space="preserve">  </w:t>
      </w:r>
      <w:proofErr w:type="gramStart"/>
      <w:r w:rsidR="00F04B0A" w:rsidRPr="00F04B0A">
        <w:rPr>
          <w:rFonts w:ascii="Arial" w:hAnsi="Arial" w:cs="Arial"/>
          <w:color w:val="000000"/>
        </w:rPr>
        <w:t>Provide assistance</w:t>
      </w:r>
      <w:proofErr w:type="gramEnd"/>
      <w:r w:rsidR="00F04B0A" w:rsidRPr="00F04B0A">
        <w:rPr>
          <w:rFonts w:ascii="Arial" w:hAnsi="Arial" w:cs="Arial"/>
          <w:color w:val="000000"/>
        </w:rPr>
        <w:t xml:space="preserve"> during an emergency in accordance with designated roles</w:t>
      </w:r>
      <w:r w:rsidR="00210217">
        <w:rPr>
          <w:rFonts w:ascii="Arial" w:hAnsi="Arial" w:cs="Arial"/>
          <w:color w:val="000000"/>
        </w:rPr>
        <w:t>.</w:t>
      </w:r>
      <w:r w:rsidR="00F04B0A" w:rsidRPr="00F04B0A">
        <w:rPr>
          <w:rFonts w:ascii="Arial" w:hAnsi="Arial" w:cs="Arial"/>
          <w:color w:val="000000"/>
        </w:rPr>
        <w:t xml:space="preserve"> </w:t>
      </w:r>
    </w:p>
    <w:p w14:paraId="1815F8D7" w14:textId="77777777" w:rsidR="00F04B0A" w:rsidRPr="00F04B0A" w:rsidRDefault="00F04B0A" w:rsidP="00683955">
      <w:pPr>
        <w:autoSpaceDE w:val="0"/>
        <w:autoSpaceDN w:val="0"/>
        <w:adjustRightInd w:val="0"/>
        <w:spacing w:after="0" w:line="240" w:lineRule="auto"/>
        <w:ind w:left="720"/>
        <w:rPr>
          <w:rFonts w:ascii="Arial" w:hAnsi="Arial" w:cs="Arial"/>
          <w:color w:val="000000"/>
        </w:rPr>
      </w:pPr>
    </w:p>
    <w:p w14:paraId="318632BD" w14:textId="47E86AC3" w:rsidR="00120F9F" w:rsidRDefault="00F04B0A" w:rsidP="00683955">
      <w:pPr>
        <w:pStyle w:val="ListParagraph"/>
        <w:numPr>
          <w:ilvl w:val="1"/>
          <w:numId w:val="71"/>
        </w:numPr>
        <w:tabs>
          <w:tab w:val="clear" w:pos="720"/>
          <w:tab w:val="num" w:pos="1080"/>
        </w:tabs>
        <w:autoSpaceDE w:val="0"/>
        <w:autoSpaceDN w:val="0"/>
        <w:adjustRightInd w:val="0"/>
        <w:spacing w:after="0" w:line="240" w:lineRule="auto"/>
        <w:ind w:left="1080"/>
        <w:rPr>
          <w:rFonts w:ascii="Arial" w:hAnsi="Arial" w:cs="Arial"/>
          <w:color w:val="000000"/>
        </w:rPr>
      </w:pPr>
      <w:r w:rsidRPr="00120F9F">
        <w:rPr>
          <w:rFonts w:ascii="Arial" w:hAnsi="Arial" w:cs="Arial"/>
          <w:color w:val="000000"/>
        </w:rPr>
        <w:t xml:space="preserve">Conduct debriefings at the conclusion of each emergency to critique the effectiveness of </w:t>
      </w:r>
      <w:r w:rsidR="003C6D8A" w:rsidRPr="00120F9F">
        <w:rPr>
          <w:rFonts w:ascii="Arial" w:hAnsi="Arial" w:cs="Arial"/>
          <w:color w:val="000000"/>
        </w:rPr>
        <w:t>the emergency operations plan</w:t>
      </w:r>
      <w:r w:rsidR="00210217" w:rsidRPr="00120F9F">
        <w:rPr>
          <w:rFonts w:ascii="Arial" w:hAnsi="Arial" w:cs="Arial"/>
          <w:color w:val="000000"/>
        </w:rPr>
        <w:t>.</w:t>
      </w:r>
    </w:p>
    <w:p w14:paraId="3A5485D8" w14:textId="77777777" w:rsidR="00120F9F" w:rsidRPr="00120F9F" w:rsidRDefault="00120F9F" w:rsidP="00683955">
      <w:pPr>
        <w:pStyle w:val="ListParagraph"/>
        <w:autoSpaceDE w:val="0"/>
        <w:autoSpaceDN w:val="0"/>
        <w:adjustRightInd w:val="0"/>
        <w:spacing w:after="0" w:line="240" w:lineRule="auto"/>
        <w:ind w:left="1080"/>
        <w:rPr>
          <w:rFonts w:ascii="Arial" w:hAnsi="Arial" w:cs="Arial"/>
          <w:color w:val="000000"/>
        </w:rPr>
      </w:pPr>
    </w:p>
    <w:p w14:paraId="530F8016" w14:textId="64231915" w:rsidR="008C37DA" w:rsidRPr="00120F9F" w:rsidRDefault="00EF0F28" w:rsidP="00683955">
      <w:pPr>
        <w:pStyle w:val="ListParagraph"/>
        <w:numPr>
          <w:ilvl w:val="1"/>
          <w:numId w:val="71"/>
        </w:numPr>
        <w:tabs>
          <w:tab w:val="clear" w:pos="720"/>
          <w:tab w:val="num" w:pos="1080"/>
        </w:tabs>
        <w:autoSpaceDE w:val="0"/>
        <w:autoSpaceDN w:val="0"/>
        <w:adjustRightInd w:val="0"/>
        <w:spacing w:after="0" w:line="240" w:lineRule="auto"/>
        <w:ind w:left="1080"/>
        <w:rPr>
          <w:rFonts w:ascii="Arial" w:hAnsi="Arial" w:cs="Arial"/>
          <w:color w:val="000000"/>
        </w:rPr>
      </w:pPr>
      <w:r w:rsidRPr="00120F9F">
        <w:rPr>
          <w:rFonts w:ascii="Arial" w:hAnsi="Arial" w:cs="Arial"/>
          <w:color w:val="000000"/>
        </w:rPr>
        <w:t>Coordinate periodic emergency exercises to test emergency plans and training</w:t>
      </w:r>
      <w:r w:rsidR="00210217" w:rsidRPr="00120F9F">
        <w:rPr>
          <w:rFonts w:ascii="Arial" w:hAnsi="Arial" w:cs="Arial"/>
          <w:color w:val="000000"/>
        </w:rPr>
        <w:t>.</w:t>
      </w:r>
    </w:p>
    <w:p w14:paraId="7486B7D1" w14:textId="2DEE71E1" w:rsidR="003C6D8A" w:rsidRDefault="003C6D8A" w:rsidP="003C6D8A">
      <w:pPr>
        <w:autoSpaceDE w:val="0"/>
        <w:autoSpaceDN w:val="0"/>
        <w:adjustRightInd w:val="0"/>
        <w:spacing w:after="0" w:line="240" w:lineRule="auto"/>
        <w:rPr>
          <w:rFonts w:ascii="Arial" w:hAnsi="Arial" w:cs="Arial"/>
          <w:color w:val="000000"/>
          <w:sz w:val="24"/>
          <w:szCs w:val="24"/>
        </w:rPr>
      </w:pPr>
    </w:p>
    <w:p w14:paraId="0ECD9658" w14:textId="6E4EE328" w:rsidR="008C37DA" w:rsidRPr="00BA3FC5" w:rsidRDefault="008C37DA" w:rsidP="008C37DA">
      <w:pPr>
        <w:pStyle w:val="Heading3"/>
        <w:rPr>
          <w:rFonts w:asciiTheme="minorHAnsi" w:hAnsiTheme="minorHAnsi"/>
          <w:color w:val="auto"/>
        </w:rPr>
      </w:pPr>
      <w:r w:rsidRPr="007A2C59">
        <w:rPr>
          <w:rFonts w:ascii="Arial" w:hAnsi="Arial" w:cs="Arial"/>
          <w:b/>
          <w:color w:val="000000"/>
        </w:rPr>
        <w:t>g</w:t>
      </w:r>
      <w:r>
        <w:rPr>
          <w:rFonts w:ascii="Arial" w:hAnsi="Arial" w:cs="Arial"/>
          <w:color w:val="000000"/>
        </w:rPr>
        <w:t xml:space="preserve">. </w:t>
      </w:r>
      <w:bookmarkStart w:id="98" w:name="_Toc14966614"/>
      <w:r w:rsidRPr="008C37DA">
        <w:rPr>
          <w:rFonts w:ascii="Arial" w:hAnsi="Arial" w:cs="Arial"/>
          <w:b/>
          <w:color w:val="auto"/>
          <w:sz w:val="22"/>
          <w:szCs w:val="22"/>
        </w:rPr>
        <w:t>Finance</w:t>
      </w:r>
      <w:r w:rsidR="007A2C59">
        <w:rPr>
          <w:rFonts w:ascii="Arial" w:hAnsi="Arial" w:cs="Arial"/>
          <w:b/>
          <w:color w:val="auto"/>
          <w:sz w:val="22"/>
          <w:szCs w:val="22"/>
        </w:rPr>
        <w:t xml:space="preserve"> </w:t>
      </w:r>
      <w:bookmarkEnd w:id="98"/>
      <w:r w:rsidR="007A2C59">
        <w:rPr>
          <w:rFonts w:ascii="Arial" w:hAnsi="Arial" w:cs="Arial"/>
          <w:b/>
          <w:color w:val="auto"/>
          <w:sz w:val="22"/>
          <w:szCs w:val="22"/>
        </w:rPr>
        <w:t>Services</w:t>
      </w:r>
    </w:p>
    <w:p w14:paraId="0D2C18A7" w14:textId="658B2CA2" w:rsidR="008C37DA" w:rsidRPr="008C37DA" w:rsidRDefault="007A2C59" w:rsidP="00842E0D">
      <w:pPr>
        <w:spacing w:line="240" w:lineRule="auto"/>
        <w:ind w:firstLine="360"/>
        <w:rPr>
          <w:rFonts w:ascii="Arial" w:hAnsi="Arial" w:cs="Arial"/>
        </w:rPr>
      </w:pPr>
      <w:r>
        <w:rPr>
          <w:rFonts w:ascii="Arial" w:hAnsi="Arial" w:cs="Arial"/>
        </w:rPr>
        <w:t>Responsible for</w:t>
      </w:r>
      <w:r w:rsidR="008C37DA" w:rsidRPr="008C37DA">
        <w:rPr>
          <w:rFonts w:ascii="Arial" w:hAnsi="Arial" w:cs="Arial"/>
        </w:rPr>
        <w:t xml:space="preserve"> managing disaster finance. Responsibilities include:</w:t>
      </w:r>
    </w:p>
    <w:p w14:paraId="65CB1C2D" w14:textId="02F5AFA3" w:rsidR="006804E8" w:rsidRDefault="008C37DA" w:rsidP="00120F9F">
      <w:pPr>
        <w:pStyle w:val="ListParagraph"/>
        <w:numPr>
          <w:ilvl w:val="0"/>
          <w:numId w:val="51"/>
        </w:numPr>
        <w:spacing w:after="0" w:line="240" w:lineRule="auto"/>
        <w:rPr>
          <w:rFonts w:ascii="Arial" w:hAnsi="Arial" w:cs="Arial"/>
        </w:rPr>
      </w:pPr>
      <w:r w:rsidRPr="008C37DA">
        <w:rPr>
          <w:rFonts w:ascii="Arial" w:hAnsi="Arial" w:cs="Arial"/>
        </w:rPr>
        <w:t>Reviewing contracts, policies, and other standards to ensure compliance with State and Federal Regulations.</w:t>
      </w:r>
    </w:p>
    <w:p w14:paraId="265FBC62" w14:textId="77777777" w:rsidR="007F0CE4" w:rsidRPr="007F0CE4" w:rsidRDefault="007F0CE4" w:rsidP="007F0CE4">
      <w:pPr>
        <w:pStyle w:val="ListParagraph"/>
        <w:spacing w:after="0" w:line="240" w:lineRule="auto"/>
        <w:rPr>
          <w:rFonts w:ascii="Arial" w:hAnsi="Arial" w:cs="Arial"/>
        </w:rPr>
      </w:pPr>
    </w:p>
    <w:p w14:paraId="733CF65D" w14:textId="57F3CB0B" w:rsidR="007F0CE4" w:rsidRDefault="008C37DA" w:rsidP="00120F9F">
      <w:pPr>
        <w:pStyle w:val="ListParagraph"/>
        <w:numPr>
          <w:ilvl w:val="0"/>
          <w:numId w:val="51"/>
        </w:numPr>
        <w:autoSpaceDE w:val="0"/>
        <w:autoSpaceDN w:val="0"/>
        <w:adjustRightInd w:val="0"/>
        <w:spacing w:after="0" w:line="240" w:lineRule="auto"/>
        <w:rPr>
          <w:rFonts w:ascii="Arial" w:hAnsi="Arial" w:cs="Arial"/>
        </w:rPr>
      </w:pPr>
      <w:r w:rsidRPr="008C37DA">
        <w:rPr>
          <w:rFonts w:ascii="Arial" w:hAnsi="Arial" w:cs="Arial"/>
        </w:rPr>
        <w:t>Developing, maintaining, and implementing procedures for emergency payroll processing and procedures for making emergency purchases</w:t>
      </w:r>
      <w:r w:rsidR="007F0CE4">
        <w:rPr>
          <w:rFonts w:ascii="Arial" w:hAnsi="Arial" w:cs="Arial"/>
        </w:rPr>
        <w:t>.</w:t>
      </w:r>
    </w:p>
    <w:p w14:paraId="3EC14056" w14:textId="77777777" w:rsidR="007F0CE4" w:rsidRPr="007F0CE4" w:rsidRDefault="007F0CE4" w:rsidP="007F0CE4">
      <w:pPr>
        <w:autoSpaceDE w:val="0"/>
        <w:autoSpaceDN w:val="0"/>
        <w:adjustRightInd w:val="0"/>
        <w:spacing w:after="0" w:line="240" w:lineRule="auto"/>
        <w:rPr>
          <w:rFonts w:ascii="Arial" w:hAnsi="Arial" w:cs="Arial"/>
        </w:rPr>
      </w:pPr>
    </w:p>
    <w:p w14:paraId="57D8CEF1" w14:textId="633B256C" w:rsidR="007F0CE4" w:rsidRPr="007F0CE4" w:rsidRDefault="008C37DA" w:rsidP="00120F9F">
      <w:pPr>
        <w:pStyle w:val="ListParagraph"/>
        <w:numPr>
          <w:ilvl w:val="0"/>
          <w:numId w:val="51"/>
        </w:numPr>
        <w:autoSpaceDE w:val="0"/>
        <w:autoSpaceDN w:val="0"/>
        <w:adjustRightInd w:val="0"/>
        <w:spacing w:after="0" w:line="360" w:lineRule="auto"/>
        <w:rPr>
          <w:rFonts w:ascii="Arial" w:hAnsi="Arial" w:cs="Arial"/>
        </w:rPr>
      </w:pPr>
      <w:r w:rsidRPr="008C37DA">
        <w:rPr>
          <w:rFonts w:ascii="Arial" w:hAnsi="Arial" w:cs="Arial"/>
        </w:rPr>
        <w:t>Identifying funding sources for emergency response.</w:t>
      </w:r>
    </w:p>
    <w:p w14:paraId="3C5BE19B" w14:textId="77777777" w:rsidR="008C37DA" w:rsidRPr="008C37DA" w:rsidRDefault="008C37DA" w:rsidP="00120F9F">
      <w:pPr>
        <w:pStyle w:val="ListParagraph"/>
        <w:numPr>
          <w:ilvl w:val="0"/>
          <w:numId w:val="51"/>
        </w:numPr>
        <w:autoSpaceDE w:val="0"/>
        <w:autoSpaceDN w:val="0"/>
        <w:adjustRightInd w:val="0"/>
        <w:spacing w:after="0" w:line="360" w:lineRule="auto"/>
        <w:rPr>
          <w:rFonts w:ascii="Arial" w:hAnsi="Arial" w:cs="Arial"/>
        </w:rPr>
      </w:pPr>
      <w:r w:rsidRPr="008C37DA">
        <w:rPr>
          <w:rFonts w:ascii="Arial" w:hAnsi="Arial" w:cs="Arial"/>
        </w:rPr>
        <w:t xml:space="preserve">Assessing the financial impact of emergencies on the </w:t>
      </w:r>
      <w:proofErr w:type="spellStart"/>
      <w:r w:rsidRPr="008C37DA">
        <w:rPr>
          <w:rFonts w:ascii="Arial" w:hAnsi="Arial" w:cs="Arial"/>
        </w:rPr>
        <w:t>MCC's</w:t>
      </w:r>
      <w:proofErr w:type="spellEnd"/>
      <w:r w:rsidRPr="008C37DA">
        <w:rPr>
          <w:rFonts w:ascii="Arial" w:hAnsi="Arial" w:cs="Arial"/>
        </w:rPr>
        <w:t xml:space="preserve"> budget.</w:t>
      </w:r>
    </w:p>
    <w:p w14:paraId="2BEAC41D" w14:textId="63603569" w:rsidR="008C37DA" w:rsidRDefault="008C37DA" w:rsidP="00120F9F">
      <w:pPr>
        <w:pStyle w:val="ListParagraph"/>
        <w:numPr>
          <w:ilvl w:val="0"/>
          <w:numId w:val="51"/>
        </w:numPr>
        <w:autoSpaceDE w:val="0"/>
        <w:autoSpaceDN w:val="0"/>
        <w:adjustRightInd w:val="0"/>
        <w:spacing w:after="0" w:line="240" w:lineRule="auto"/>
        <w:rPr>
          <w:rFonts w:ascii="Arial" w:hAnsi="Arial" w:cs="Arial"/>
        </w:rPr>
      </w:pPr>
      <w:r w:rsidRPr="008C37DA">
        <w:rPr>
          <w:rFonts w:ascii="Arial" w:hAnsi="Arial" w:cs="Arial"/>
        </w:rPr>
        <w:t>Coordinating all financial, accounting, and purchasing reporting functions related to the disaster.</w:t>
      </w:r>
    </w:p>
    <w:p w14:paraId="7CEDF58E" w14:textId="77777777" w:rsidR="006804E8" w:rsidRPr="006804E8" w:rsidRDefault="006804E8" w:rsidP="006804E8">
      <w:pPr>
        <w:autoSpaceDE w:val="0"/>
        <w:autoSpaceDN w:val="0"/>
        <w:adjustRightInd w:val="0"/>
        <w:spacing w:after="0" w:line="240" w:lineRule="auto"/>
        <w:ind w:left="360"/>
        <w:rPr>
          <w:rFonts w:ascii="Arial" w:hAnsi="Arial" w:cs="Arial"/>
        </w:rPr>
      </w:pPr>
    </w:p>
    <w:p w14:paraId="687246FA" w14:textId="77777777" w:rsidR="008C37DA" w:rsidRPr="008C37DA" w:rsidRDefault="008C37DA" w:rsidP="00120F9F">
      <w:pPr>
        <w:pStyle w:val="ListParagraph"/>
        <w:numPr>
          <w:ilvl w:val="0"/>
          <w:numId w:val="51"/>
        </w:numPr>
        <w:autoSpaceDE w:val="0"/>
        <w:autoSpaceDN w:val="0"/>
        <w:adjustRightInd w:val="0"/>
        <w:spacing w:after="0" w:line="360" w:lineRule="auto"/>
        <w:rPr>
          <w:rFonts w:ascii="Arial" w:hAnsi="Arial" w:cs="Arial"/>
        </w:rPr>
      </w:pPr>
      <w:r w:rsidRPr="008C37DA">
        <w:rPr>
          <w:rFonts w:ascii="Arial" w:hAnsi="Arial" w:cs="Arial"/>
        </w:rPr>
        <w:t>Evaluating the long-term financial impact of emergencies on the MCC.</w:t>
      </w:r>
    </w:p>
    <w:p w14:paraId="0319D8BD" w14:textId="3D49E568" w:rsidR="008C37DA" w:rsidRDefault="008C37DA" w:rsidP="00120F9F">
      <w:pPr>
        <w:pStyle w:val="ListParagraph"/>
        <w:numPr>
          <w:ilvl w:val="1"/>
          <w:numId w:val="51"/>
        </w:numPr>
        <w:spacing w:after="0" w:line="240" w:lineRule="auto"/>
        <w:rPr>
          <w:rFonts w:ascii="Arial" w:hAnsi="Arial" w:cs="Arial"/>
        </w:rPr>
      </w:pPr>
      <w:r w:rsidRPr="008C37DA">
        <w:rPr>
          <w:rFonts w:ascii="Arial" w:hAnsi="Arial" w:cs="Arial"/>
        </w:rPr>
        <w:t xml:space="preserve">Advising management on the impact of personnel issues related to suspension of non-essential activities and altered work assignments. The department will also coordinate the temporary reassignment of employees to assist with emergencies, and play a crucial role in payroll tracking for emergency operations. </w:t>
      </w:r>
    </w:p>
    <w:p w14:paraId="56F29BAD" w14:textId="77777777" w:rsidR="007F0CE4" w:rsidRPr="008C37DA" w:rsidRDefault="007F0CE4" w:rsidP="007F0CE4">
      <w:pPr>
        <w:pStyle w:val="ListParagraph"/>
        <w:spacing w:after="0" w:line="240" w:lineRule="auto"/>
        <w:ind w:left="1440"/>
        <w:rPr>
          <w:rFonts w:ascii="Arial" w:hAnsi="Arial" w:cs="Arial"/>
        </w:rPr>
      </w:pPr>
    </w:p>
    <w:p w14:paraId="119C7E10" w14:textId="77777777" w:rsidR="008C37DA" w:rsidRPr="008C37DA" w:rsidRDefault="008C37DA" w:rsidP="00120F9F">
      <w:pPr>
        <w:pStyle w:val="ListParagraph"/>
        <w:numPr>
          <w:ilvl w:val="0"/>
          <w:numId w:val="51"/>
        </w:numPr>
        <w:spacing w:after="0" w:line="240" w:lineRule="auto"/>
        <w:rPr>
          <w:rFonts w:ascii="Arial" w:hAnsi="Arial" w:cs="Arial"/>
        </w:rPr>
      </w:pPr>
      <w:r w:rsidRPr="008C37DA">
        <w:rPr>
          <w:rFonts w:ascii="Arial" w:hAnsi="Arial" w:cs="Arial"/>
          <w:color w:val="000000"/>
        </w:rPr>
        <w:t xml:space="preserve">Administering the </w:t>
      </w:r>
      <w:proofErr w:type="spellStart"/>
      <w:r w:rsidRPr="008C37DA">
        <w:rPr>
          <w:rFonts w:ascii="Arial" w:hAnsi="Arial" w:cs="Arial"/>
          <w:color w:val="000000"/>
        </w:rPr>
        <w:t>MCC’s</w:t>
      </w:r>
      <w:proofErr w:type="spellEnd"/>
      <w:r w:rsidRPr="008C37DA">
        <w:rPr>
          <w:rFonts w:ascii="Arial" w:hAnsi="Arial" w:cs="Arial"/>
          <w:color w:val="000000"/>
        </w:rPr>
        <w:t xml:space="preserve"> insurance coverage by collecting loss reports from affected departments, and filing claims.</w:t>
      </w:r>
    </w:p>
    <w:p w14:paraId="2F9390A4" w14:textId="78A7DFB4" w:rsidR="008C37DA" w:rsidRPr="003C6D8A" w:rsidRDefault="008C37DA" w:rsidP="003C6D8A">
      <w:pPr>
        <w:autoSpaceDE w:val="0"/>
        <w:autoSpaceDN w:val="0"/>
        <w:adjustRightInd w:val="0"/>
        <w:spacing w:after="0" w:line="240" w:lineRule="auto"/>
        <w:rPr>
          <w:rFonts w:ascii="Arial" w:hAnsi="Arial" w:cs="Arial"/>
          <w:color w:val="000000"/>
          <w:sz w:val="24"/>
          <w:szCs w:val="24"/>
        </w:rPr>
      </w:pPr>
    </w:p>
    <w:p w14:paraId="2F4BF45B" w14:textId="4DC026B1" w:rsidR="003C6D8A" w:rsidRPr="006A7B8A" w:rsidRDefault="008C37DA" w:rsidP="00B93966">
      <w:pPr>
        <w:autoSpaceDE w:val="0"/>
        <w:autoSpaceDN w:val="0"/>
        <w:adjustRightInd w:val="0"/>
        <w:spacing w:after="0" w:line="240" w:lineRule="auto"/>
        <w:rPr>
          <w:rFonts w:ascii="Arial" w:hAnsi="Arial" w:cs="Arial"/>
          <w:b/>
          <w:color w:val="000000"/>
        </w:rPr>
      </w:pPr>
      <w:r>
        <w:rPr>
          <w:rFonts w:ascii="Arial" w:hAnsi="Arial" w:cs="Arial"/>
          <w:b/>
          <w:color w:val="000000"/>
        </w:rPr>
        <w:t>f</w:t>
      </w:r>
      <w:r w:rsidR="003C6D8A" w:rsidRPr="006A7B8A">
        <w:rPr>
          <w:rFonts w:ascii="Arial" w:hAnsi="Arial" w:cs="Arial"/>
          <w:b/>
          <w:color w:val="000000"/>
        </w:rPr>
        <w:t xml:space="preserve">. </w:t>
      </w:r>
      <w:r w:rsidR="00552979" w:rsidRPr="006A7B8A">
        <w:rPr>
          <w:rFonts w:ascii="Arial" w:hAnsi="Arial" w:cs="Arial"/>
          <w:b/>
          <w:color w:val="000000"/>
        </w:rPr>
        <w:t>The Building Preparedness Coordinators</w:t>
      </w:r>
      <w:r w:rsidR="003C6D8A" w:rsidRPr="006A7B8A">
        <w:rPr>
          <w:rFonts w:ascii="Arial" w:hAnsi="Arial" w:cs="Arial"/>
          <w:b/>
          <w:color w:val="000000"/>
        </w:rPr>
        <w:t xml:space="preserve"> will: </w:t>
      </w:r>
    </w:p>
    <w:p w14:paraId="0FEA0600"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1FF4F7A8" w14:textId="5F05B02F" w:rsidR="003C6D8A" w:rsidRPr="003C6D8A" w:rsidRDefault="007A2C59" w:rsidP="000C60EE">
      <w:pPr>
        <w:autoSpaceDE w:val="0"/>
        <w:autoSpaceDN w:val="0"/>
        <w:adjustRightInd w:val="0"/>
        <w:spacing w:after="0" w:line="240" w:lineRule="auto"/>
        <w:ind w:left="630" w:hanging="270"/>
        <w:rPr>
          <w:rFonts w:ascii="Arial" w:hAnsi="Arial" w:cs="Arial"/>
          <w:color w:val="000000"/>
        </w:rPr>
      </w:pPr>
      <w:r>
        <w:rPr>
          <w:rFonts w:ascii="Arial" w:hAnsi="Arial" w:cs="Arial"/>
          <w:color w:val="000000"/>
        </w:rPr>
        <w:t>1</w:t>
      </w:r>
      <w:r w:rsidR="003C6D8A" w:rsidRPr="003C6D8A">
        <w:rPr>
          <w:rFonts w:ascii="Arial" w:hAnsi="Arial" w:cs="Arial"/>
          <w:color w:val="000000"/>
        </w:rPr>
        <w:t xml:space="preserve">) Assist the </w:t>
      </w:r>
      <w:r w:rsidR="004B3317">
        <w:rPr>
          <w:rFonts w:ascii="Arial" w:hAnsi="Arial" w:cs="Arial"/>
          <w:color w:val="000000"/>
        </w:rPr>
        <w:t xml:space="preserve">Director of Emergency/Risk </w:t>
      </w:r>
      <w:r w:rsidR="008031C9">
        <w:rPr>
          <w:rFonts w:ascii="Arial" w:hAnsi="Arial" w:cs="Arial"/>
          <w:color w:val="000000"/>
        </w:rPr>
        <w:t xml:space="preserve">Management </w:t>
      </w:r>
      <w:r w:rsidR="008031C9" w:rsidRPr="003C6D8A">
        <w:rPr>
          <w:rFonts w:ascii="Arial" w:hAnsi="Arial" w:cs="Arial"/>
          <w:color w:val="000000"/>
        </w:rPr>
        <w:t>during</w:t>
      </w:r>
      <w:r w:rsidR="003C6D8A" w:rsidRPr="003C6D8A">
        <w:rPr>
          <w:rFonts w:ascii="Arial" w:hAnsi="Arial" w:cs="Arial"/>
          <w:color w:val="000000"/>
        </w:rPr>
        <w:t xml:space="preserve"> an emergency by providing support and care for </w:t>
      </w:r>
      <w:r w:rsidR="003C6D8A">
        <w:rPr>
          <w:rFonts w:ascii="Arial" w:hAnsi="Arial" w:cs="Arial"/>
          <w:color w:val="000000"/>
        </w:rPr>
        <w:t>MCC</w:t>
      </w:r>
      <w:r w:rsidR="003C6D8A" w:rsidRPr="003C6D8A">
        <w:rPr>
          <w:rFonts w:ascii="Arial" w:hAnsi="Arial" w:cs="Arial"/>
          <w:color w:val="000000"/>
        </w:rPr>
        <w:t xml:space="preserve"> employees, students</w:t>
      </w:r>
      <w:r w:rsidR="00210217">
        <w:rPr>
          <w:rFonts w:ascii="Arial" w:hAnsi="Arial" w:cs="Arial"/>
          <w:color w:val="000000"/>
        </w:rPr>
        <w:t>,</w:t>
      </w:r>
      <w:r w:rsidR="003C6D8A" w:rsidRPr="003C6D8A">
        <w:rPr>
          <w:rFonts w:ascii="Arial" w:hAnsi="Arial" w:cs="Arial"/>
          <w:color w:val="000000"/>
        </w:rPr>
        <w:t xml:space="preserve"> and visitors before local emergency services arrive or in the event of normal local emergency services being unavailable. </w:t>
      </w:r>
    </w:p>
    <w:p w14:paraId="13CDB0B7"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5501174C" w14:textId="056672A3" w:rsidR="003C6D8A" w:rsidRPr="003C6D8A" w:rsidRDefault="007A2C59" w:rsidP="000C60EE">
      <w:pPr>
        <w:autoSpaceDE w:val="0"/>
        <w:autoSpaceDN w:val="0"/>
        <w:adjustRightInd w:val="0"/>
        <w:spacing w:after="0" w:line="240" w:lineRule="auto"/>
        <w:ind w:left="630" w:hanging="270"/>
        <w:rPr>
          <w:rFonts w:ascii="Arial" w:hAnsi="Arial" w:cs="Arial"/>
          <w:color w:val="000000"/>
        </w:rPr>
      </w:pPr>
      <w:r>
        <w:rPr>
          <w:rFonts w:ascii="Arial" w:hAnsi="Arial" w:cs="Arial"/>
          <w:color w:val="000000"/>
        </w:rPr>
        <w:t>2</w:t>
      </w:r>
      <w:r w:rsidR="003C6D8A">
        <w:rPr>
          <w:rFonts w:ascii="Arial" w:hAnsi="Arial" w:cs="Arial"/>
          <w:color w:val="000000"/>
        </w:rPr>
        <w:t>)</w:t>
      </w:r>
      <w:r w:rsidR="003C6D8A" w:rsidRPr="003C6D8A">
        <w:rPr>
          <w:rFonts w:ascii="Arial" w:hAnsi="Arial" w:cs="Arial"/>
          <w:color w:val="000000"/>
        </w:rPr>
        <w:t xml:space="preserve"> Provide the following functions when necessary and when </w:t>
      </w:r>
      <w:r w:rsidR="00210217">
        <w:rPr>
          <w:rFonts w:ascii="Arial" w:hAnsi="Arial" w:cs="Arial"/>
          <w:color w:val="000000"/>
        </w:rPr>
        <w:t xml:space="preserve">such functions do </w:t>
      </w:r>
      <w:r w:rsidR="003C6D8A" w:rsidRPr="003C6D8A">
        <w:rPr>
          <w:rFonts w:ascii="Arial" w:hAnsi="Arial" w:cs="Arial"/>
          <w:color w:val="000000"/>
        </w:rPr>
        <w:t xml:space="preserve">not put them in harm’s way: </w:t>
      </w:r>
    </w:p>
    <w:p w14:paraId="25E7AF01" w14:textId="77777777" w:rsidR="003C6D8A" w:rsidRPr="003C6D8A" w:rsidRDefault="003C6D8A" w:rsidP="003C6D8A">
      <w:pPr>
        <w:pStyle w:val="ListParagraph"/>
        <w:autoSpaceDE w:val="0"/>
        <w:autoSpaceDN w:val="0"/>
        <w:adjustRightInd w:val="0"/>
        <w:spacing w:after="0" w:line="240" w:lineRule="auto"/>
        <w:ind w:left="1440"/>
        <w:rPr>
          <w:rFonts w:ascii="Arial" w:hAnsi="Arial" w:cs="Arial"/>
          <w:color w:val="000000"/>
        </w:rPr>
      </w:pPr>
    </w:p>
    <w:p w14:paraId="44317E86" w14:textId="25ADEF52" w:rsidR="003C6D8A" w:rsidRPr="003C6D8A" w:rsidRDefault="003C6D8A" w:rsidP="000C60EE">
      <w:pPr>
        <w:autoSpaceDE w:val="0"/>
        <w:autoSpaceDN w:val="0"/>
        <w:adjustRightInd w:val="0"/>
        <w:spacing w:after="0" w:line="240" w:lineRule="auto"/>
        <w:ind w:left="990" w:hanging="270"/>
        <w:rPr>
          <w:rFonts w:ascii="Arial" w:hAnsi="Arial" w:cs="Arial"/>
          <w:color w:val="000000"/>
        </w:rPr>
      </w:pPr>
      <w:r w:rsidRPr="003C6D8A">
        <w:rPr>
          <w:rFonts w:ascii="Arial" w:hAnsi="Arial" w:cs="Arial"/>
          <w:color w:val="000000"/>
        </w:rPr>
        <w:t xml:space="preserve">a) Facility evacuation </w:t>
      </w:r>
    </w:p>
    <w:p w14:paraId="39CFA742"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6E505AE0" w14:textId="13F4C181" w:rsidR="003C6D8A" w:rsidRPr="003C6D8A" w:rsidRDefault="003C6D8A" w:rsidP="00EA5E8E">
      <w:pPr>
        <w:autoSpaceDE w:val="0"/>
        <w:autoSpaceDN w:val="0"/>
        <w:adjustRightInd w:val="0"/>
        <w:spacing w:after="0" w:line="240" w:lineRule="auto"/>
        <w:ind w:left="990" w:hanging="270"/>
        <w:rPr>
          <w:rFonts w:ascii="Arial" w:hAnsi="Arial" w:cs="Arial"/>
          <w:color w:val="000000"/>
        </w:rPr>
      </w:pPr>
      <w:r w:rsidRPr="003C6D8A">
        <w:rPr>
          <w:rFonts w:ascii="Arial" w:hAnsi="Arial" w:cs="Arial"/>
          <w:color w:val="000000"/>
        </w:rPr>
        <w:t xml:space="preserve">b) First aid </w:t>
      </w:r>
    </w:p>
    <w:p w14:paraId="1BBB43A8" w14:textId="77777777" w:rsidR="003C6D8A" w:rsidRPr="003C6D8A" w:rsidRDefault="003C6D8A" w:rsidP="00EA5E8E">
      <w:pPr>
        <w:autoSpaceDE w:val="0"/>
        <w:autoSpaceDN w:val="0"/>
        <w:adjustRightInd w:val="0"/>
        <w:spacing w:after="0" w:line="240" w:lineRule="auto"/>
        <w:ind w:left="990" w:hanging="270"/>
        <w:rPr>
          <w:rFonts w:ascii="Arial" w:hAnsi="Arial" w:cs="Arial"/>
          <w:color w:val="000000"/>
        </w:rPr>
      </w:pPr>
    </w:p>
    <w:p w14:paraId="7A1F364E" w14:textId="714FAE1E" w:rsidR="003C6D8A" w:rsidRPr="003C6D8A" w:rsidRDefault="003C6D8A" w:rsidP="00EA5E8E">
      <w:pPr>
        <w:autoSpaceDE w:val="0"/>
        <w:autoSpaceDN w:val="0"/>
        <w:adjustRightInd w:val="0"/>
        <w:spacing w:after="0" w:line="240" w:lineRule="auto"/>
        <w:ind w:left="990" w:hanging="270"/>
        <w:rPr>
          <w:rFonts w:ascii="Arial" w:hAnsi="Arial" w:cs="Arial"/>
          <w:color w:val="000000"/>
        </w:rPr>
      </w:pPr>
      <w:r w:rsidRPr="003C6D8A">
        <w:rPr>
          <w:rFonts w:ascii="Arial" w:hAnsi="Arial" w:cs="Arial"/>
          <w:color w:val="000000"/>
        </w:rPr>
        <w:lastRenderedPageBreak/>
        <w:t xml:space="preserve">c) Search and rescue </w:t>
      </w:r>
    </w:p>
    <w:p w14:paraId="1A7349F8" w14:textId="77777777" w:rsidR="003C6D8A" w:rsidRPr="003C6D8A" w:rsidRDefault="003C6D8A" w:rsidP="00EA5E8E">
      <w:pPr>
        <w:autoSpaceDE w:val="0"/>
        <w:autoSpaceDN w:val="0"/>
        <w:adjustRightInd w:val="0"/>
        <w:spacing w:after="0" w:line="240" w:lineRule="auto"/>
        <w:ind w:left="990" w:hanging="270"/>
        <w:rPr>
          <w:rFonts w:ascii="Arial" w:hAnsi="Arial" w:cs="Arial"/>
          <w:color w:val="000000"/>
        </w:rPr>
      </w:pPr>
    </w:p>
    <w:p w14:paraId="53E97DD8" w14:textId="6713FEBE" w:rsidR="003C6D8A" w:rsidRPr="003C6D8A" w:rsidRDefault="003C6D8A" w:rsidP="00EA5E8E">
      <w:pPr>
        <w:autoSpaceDE w:val="0"/>
        <w:autoSpaceDN w:val="0"/>
        <w:adjustRightInd w:val="0"/>
        <w:spacing w:after="0" w:line="240" w:lineRule="auto"/>
        <w:ind w:left="990" w:hanging="270"/>
        <w:rPr>
          <w:rFonts w:ascii="Arial" w:hAnsi="Arial" w:cs="Arial"/>
          <w:color w:val="000000"/>
        </w:rPr>
      </w:pPr>
      <w:r w:rsidRPr="003C6D8A">
        <w:rPr>
          <w:rFonts w:ascii="Arial" w:hAnsi="Arial" w:cs="Arial"/>
          <w:color w:val="000000"/>
        </w:rPr>
        <w:t xml:space="preserve">e) </w:t>
      </w:r>
      <w:r w:rsidR="007B602E">
        <w:rPr>
          <w:rFonts w:ascii="Arial" w:hAnsi="Arial" w:cs="Arial"/>
          <w:color w:val="000000"/>
        </w:rPr>
        <w:t>Traffic</w:t>
      </w:r>
      <w:r w:rsidR="00210217">
        <w:rPr>
          <w:rFonts w:ascii="Arial" w:hAnsi="Arial" w:cs="Arial"/>
          <w:color w:val="000000"/>
        </w:rPr>
        <w:t xml:space="preserve"> </w:t>
      </w:r>
      <w:r w:rsidR="00E94180">
        <w:rPr>
          <w:rFonts w:ascii="Arial" w:hAnsi="Arial" w:cs="Arial"/>
          <w:color w:val="000000"/>
        </w:rPr>
        <w:t>control</w:t>
      </w:r>
    </w:p>
    <w:p w14:paraId="3F8D9DA3"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6CDEE221" w14:textId="52A2D945" w:rsidR="007A2C59" w:rsidRDefault="00E94180" w:rsidP="00E94180">
      <w:pPr>
        <w:spacing w:after="0"/>
        <w:rPr>
          <w:rFonts w:ascii="Arial" w:hAnsi="Arial" w:cs="Arial"/>
          <w:b/>
          <w:w w:val="105"/>
        </w:rPr>
      </w:pPr>
      <w:r>
        <w:rPr>
          <w:rFonts w:ascii="Arial" w:hAnsi="Arial" w:cs="Arial"/>
          <w:b/>
          <w:color w:val="000000"/>
        </w:rPr>
        <w:t xml:space="preserve">  </w:t>
      </w:r>
      <w:r w:rsidR="00900D16">
        <w:rPr>
          <w:rFonts w:ascii="Arial" w:hAnsi="Arial" w:cs="Arial"/>
          <w:b/>
          <w:color w:val="000000"/>
        </w:rPr>
        <w:t>g</w:t>
      </w:r>
      <w:r w:rsidR="007A2C59" w:rsidRPr="007A2C59">
        <w:rPr>
          <w:rFonts w:ascii="Arial" w:hAnsi="Arial" w:cs="Arial"/>
          <w:b/>
          <w:color w:val="000000"/>
        </w:rPr>
        <w:t xml:space="preserve">. </w:t>
      </w:r>
      <w:r w:rsidR="007A2C59" w:rsidRPr="007A2C59">
        <w:rPr>
          <w:rFonts w:ascii="Arial" w:hAnsi="Arial" w:cs="Arial"/>
          <w:b/>
          <w:w w:val="105"/>
        </w:rPr>
        <w:t xml:space="preserve">Facilities Planning and Construction </w:t>
      </w:r>
    </w:p>
    <w:p w14:paraId="201B8A89" w14:textId="28361ED4" w:rsidR="007A2C59" w:rsidRPr="00900D16" w:rsidRDefault="007A2C59" w:rsidP="00E94180">
      <w:pPr>
        <w:spacing w:after="0"/>
        <w:ind w:left="360"/>
        <w:rPr>
          <w:rFonts w:ascii="Arial" w:hAnsi="Arial" w:cs="Arial"/>
          <w:b/>
          <w:w w:val="105"/>
        </w:rPr>
      </w:pPr>
      <w:r w:rsidRPr="00900D16">
        <w:rPr>
          <w:rFonts w:ascii="Arial" w:hAnsi="Arial" w:cs="Arial"/>
          <w:w w:val="105"/>
        </w:rPr>
        <w:t>Responsible for oversight of construction projects of MCC. In the event of a disaster or emergency the department will:</w:t>
      </w:r>
      <w:r w:rsidRPr="00900D16">
        <w:rPr>
          <w:rFonts w:ascii="Arial" w:hAnsi="Arial" w:cs="Arial"/>
          <w:w w:val="105"/>
        </w:rPr>
        <w:tab/>
      </w:r>
    </w:p>
    <w:p w14:paraId="5B9E7239" w14:textId="77777777" w:rsidR="007A2C59" w:rsidRPr="00900D16" w:rsidRDefault="007A2C59" w:rsidP="00555AE6">
      <w:pPr>
        <w:pStyle w:val="ListParagraph"/>
        <w:numPr>
          <w:ilvl w:val="0"/>
          <w:numId w:val="52"/>
        </w:numPr>
        <w:spacing w:after="0" w:line="360" w:lineRule="auto"/>
        <w:rPr>
          <w:rFonts w:ascii="Arial" w:hAnsi="Arial" w:cs="Arial"/>
          <w:w w:val="105"/>
        </w:rPr>
      </w:pPr>
      <w:r w:rsidRPr="00900D16">
        <w:rPr>
          <w:rFonts w:ascii="Arial" w:hAnsi="Arial" w:cs="Arial"/>
          <w:w w:val="105"/>
        </w:rPr>
        <w:t xml:space="preserve">Assists with damage assessments and project managers in overseeing inspectors and the execution of construction projects. </w:t>
      </w:r>
    </w:p>
    <w:p w14:paraId="6890E758" w14:textId="77777777" w:rsidR="007A2C59" w:rsidRPr="00900D16" w:rsidRDefault="007A2C59" w:rsidP="00555AE6">
      <w:pPr>
        <w:pStyle w:val="ListParagraph"/>
        <w:numPr>
          <w:ilvl w:val="0"/>
          <w:numId w:val="52"/>
        </w:numPr>
        <w:spacing w:after="0" w:line="360" w:lineRule="auto"/>
        <w:rPr>
          <w:rFonts w:ascii="Arial" w:hAnsi="Arial" w:cs="Arial"/>
          <w:w w:val="105"/>
        </w:rPr>
      </w:pPr>
      <w:r w:rsidRPr="00900D16">
        <w:rPr>
          <w:rFonts w:ascii="Arial" w:hAnsi="Arial" w:cs="Arial"/>
          <w:w w:val="105"/>
        </w:rPr>
        <w:t>Ensures the use of effective and consistent procedures and methodologies for construction inspections.</w:t>
      </w:r>
    </w:p>
    <w:p w14:paraId="1A0817BA" w14:textId="77777777" w:rsidR="007A2C59" w:rsidRPr="00900D16" w:rsidRDefault="007A2C59" w:rsidP="00555AE6">
      <w:pPr>
        <w:pStyle w:val="ListParagraph"/>
        <w:numPr>
          <w:ilvl w:val="0"/>
          <w:numId w:val="52"/>
        </w:numPr>
        <w:spacing w:after="0" w:line="360" w:lineRule="auto"/>
        <w:rPr>
          <w:rFonts w:ascii="Arial" w:hAnsi="Arial" w:cs="Arial"/>
          <w:w w:val="105"/>
        </w:rPr>
      </w:pPr>
      <w:r w:rsidRPr="00900D16">
        <w:rPr>
          <w:rFonts w:ascii="Arial" w:hAnsi="Arial" w:cs="Arial"/>
          <w:w w:val="105"/>
        </w:rPr>
        <w:t>Provide constructability review of design projects.</w:t>
      </w:r>
    </w:p>
    <w:p w14:paraId="4382FE9B" w14:textId="77777777" w:rsidR="007A2C59" w:rsidRPr="00900D16" w:rsidRDefault="007A2C59" w:rsidP="00555AE6">
      <w:pPr>
        <w:pStyle w:val="ListParagraph"/>
        <w:numPr>
          <w:ilvl w:val="0"/>
          <w:numId w:val="52"/>
        </w:numPr>
        <w:spacing w:after="0" w:line="360" w:lineRule="auto"/>
        <w:rPr>
          <w:rFonts w:ascii="Arial" w:hAnsi="Arial" w:cs="Arial"/>
          <w:w w:val="105"/>
        </w:rPr>
      </w:pPr>
      <w:r w:rsidRPr="00900D16">
        <w:rPr>
          <w:rFonts w:ascii="Arial" w:hAnsi="Arial" w:cs="Arial"/>
          <w:w w:val="105"/>
        </w:rPr>
        <w:t>Monitor progress schedules for all construction projects.</w:t>
      </w:r>
    </w:p>
    <w:p w14:paraId="136E5774" w14:textId="77777777" w:rsidR="007A2C59" w:rsidRPr="00900D16" w:rsidRDefault="007A2C59" w:rsidP="00555AE6">
      <w:pPr>
        <w:pStyle w:val="ListParagraph"/>
        <w:numPr>
          <w:ilvl w:val="0"/>
          <w:numId w:val="52"/>
        </w:numPr>
        <w:spacing w:after="0" w:line="360" w:lineRule="auto"/>
        <w:rPr>
          <w:rFonts w:ascii="Arial" w:hAnsi="Arial" w:cs="Arial"/>
          <w:w w:val="105"/>
        </w:rPr>
      </w:pPr>
      <w:r w:rsidRPr="00900D16">
        <w:rPr>
          <w:rFonts w:ascii="Arial" w:hAnsi="Arial" w:cs="Arial"/>
          <w:w w:val="105"/>
        </w:rPr>
        <w:t>Oversee construction program management.</w:t>
      </w:r>
    </w:p>
    <w:p w14:paraId="0B1DBA23" w14:textId="77777777" w:rsidR="007A2C59" w:rsidRPr="00900D16" w:rsidRDefault="007A2C59" w:rsidP="00555AE6">
      <w:pPr>
        <w:pStyle w:val="ListParagraph"/>
        <w:numPr>
          <w:ilvl w:val="0"/>
          <w:numId w:val="52"/>
        </w:numPr>
        <w:spacing w:after="0" w:line="360" w:lineRule="auto"/>
        <w:rPr>
          <w:rFonts w:ascii="Arial" w:hAnsi="Arial" w:cs="Arial"/>
          <w:w w:val="105"/>
        </w:rPr>
      </w:pPr>
      <w:r w:rsidRPr="00900D16">
        <w:rPr>
          <w:rFonts w:ascii="Arial" w:hAnsi="Arial" w:cs="Arial"/>
          <w:w w:val="105"/>
        </w:rPr>
        <w:t xml:space="preserve">Oversees the planning of engineering designs and specifications, and evaluates plat and legal descriptions submitted to the MCC by consultants. </w:t>
      </w:r>
    </w:p>
    <w:p w14:paraId="0E7A7EA6" w14:textId="77777777" w:rsidR="007A2C59" w:rsidRPr="00900D16" w:rsidRDefault="007A2C59" w:rsidP="00555AE6">
      <w:pPr>
        <w:pStyle w:val="ListParagraph"/>
        <w:numPr>
          <w:ilvl w:val="0"/>
          <w:numId w:val="52"/>
        </w:numPr>
        <w:spacing w:after="0" w:line="360" w:lineRule="auto"/>
        <w:rPr>
          <w:rFonts w:ascii="Arial" w:hAnsi="Arial" w:cs="Arial"/>
          <w:w w:val="105"/>
        </w:rPr>
      </w:pPr>
      <w:r w:rsidRPr="00900D16">
        <w:rPr>
          <w:rFonts w:ascii="Arial" w:hAnsi="Arial" w:cs="Arial"/>
          <w:w w:val="105"/>
        </w:rPr>
        <w:t>Assist in conducting damage assessments in the aftermath of an emergency.</w:t>
      </w:r>
    </w:p>
    <w:p w14:paraId="2D42291D" w14:textId="77777777" w:rsidR="00900D16" w:rsidRPr="00900D16" w:rsidRDefault="00900D16" w:rsidP="00900D16">
      <w:pPr>
        <w:spacing w:after="0"/>
        <w:rPr>
          <w:rFonts w:ascii="Arial" w:hAnsi="Arial" w:cs="Arial"/>
          <w:w w:val="105"/>
        </w:rPr>
      </w:pPr>
    </w:p>
    <w:p w14:paraId="5CD2E870" w14:textId="41803E8E" w:rsidR="007A2C59" w:rsidRPr="006804E8" w:rsidRDefault="007A2C59" w:rsidP="00120F9F">
      <w:pPr>
        <w:pStyle w:val="ListParagraph"/>
        <w:numPr>
          <w:ilvl w:val="0"/>
          <w:numId w:val="53"/>
        </w:numPr>
        <w:spacing w:after="0"/>
        <w:rPr>
          <w:rFonts w:ascii="Arial" w:hAnsi="Arial" w:cs="Arial"/>
          <w:b/>
          <w:w w:val="105"/>
        </w:rPr>
      </w:pPr>
      <w:r w:rsidRPr="006804E8">
        <w:rPr>
          <w:rFonts w:ascii="Arial" w:hAnsi="Arial" w:cs="Arial"/>
          <w:b/>
          <w:w w:val="105"/>
        </w:rPr>
        <w:t>Physical Plant</w:t>
      </w:r>
    </w:p>
    <w:p w14:paraId="222BE98E" w14:textId="77777777" w:rsidR="007A2C59" w:rsidRPr="00900D16" w:rsidRDefault="007A2C59" w:rsidP="00555AE6">
      <w:pPr>
        <w:numPr>
          <w:ilvl w:val="0"/>
          <w:numId w:val="54"/>
        </w:numPr>
        <w:spacing w:after="0" w:line="360" w:lineRule="auto"/>
        <w:rPr>
          <w:rFonts w:ascii="Arial" w:hAnsi="Arial" w:cs="Arial"/>
          <w:w w:val="105"/>
        </w:rPr>
      </w:pPr>
      <w:r w:rsidRPr="00900D16">
        <w:rPr>
          <w:rFonts w:ascii="Arial" w:hAnsi="Arial" w:cs="Arial"/>
          <w:w w:val="105"/>
        </w:rPr>
        <w:t xml:space="preserve">Oversees the collection and proper disposal of refuse. </w:t>
      </w:r>
    </w:p>
    <w:p w14:paraId="09ABB066" w14:textId="77777777" w:rsidR="007A2C59" w:rsidRPr="00900D16" w:rsidRDefault="007A2C59" w:rsidP="00555AE6">
      <w:pPr>
        <w:numPr>
          <w:ilvl w:val="0"/>
          <w:numId w:val="54"/>
        </w:numPr>
        <w:spacing w:after="0" w:line="360" w:lineRule="auto"/>
        <w:rPr>
          <w:rFonts w:ascii="Arial" w:hAnsi="Arial" w:cs="Arial"/>
          <w:w w:val="105"/>
        </w:rPr>
      </w:pPr>
      <w:r w:rsidRPr="00900D16">
        <w:rPr>
          <w:rFonts w:ascii="Arial" w:hAnsi="Arial" w:cs="Arial"/>
          <w:w w:val="105"/>
        </w:rPr>
        <w:t>Support emergency operations with available resources.</w:t>
      </w:r>
    </w:p>
    <w:p w14:paraId="3A0AB651" w14:textId="1494A912" w:rsidR="00555AE6" w:rsidRDefault="007A2C59" w:rsidP="00555AE6">
      <w:pPr>
        <w:numPr>
          <w:ilvl w:val="0"/>
          <w:numId w:val="54"/>
        </w:numPr>
        <w:spacing w:after="0" w:line="240" w:lineRule="auto"/>
        <w:rPr>
          <w:rFonts w:ascii="Arial" w:hAnsi="Arial" w:cs="Arial"/>
          <w:w w:val="105"/>
        </w:rPr>
      </w:pPr>
      <w:r w:rsidRPr="00900D16">
        <w:rPr>
          <w:rFonts w:ascii="Arial" w:hAnsi="Arial" w:cs="Arial"/>
          <w:w w:val="105"/>
        </w:rPr>
        <w:t xml:space="preserve">Responsible for coordination and implementation of surface water sampling and impact assessment that may be necessary in the event of any pollutant discharges or planned monitoring and other profile strategies as required. </w:t>
      </w:r>
    </w:p>
    <w:p w14:paraId="2626CFD0" w14:textId="77777777" w:rsidR="00555AE6" w:rsidRPr="00555AE6" w:rsidRDefault="00555AE6" w:rsidP="00555AE6">
      <w:pPr>
        <w:spacing w:after="0" w:line="240" w:lineRule="auto"/>
        <w:ind w:left="720"/>
        <w:rPr>
          <w:rFonts w:ascii="Arial" w:hAnsi="Arial" w:cs="Arial"/>
          <w:w w:val="105"/>
        </w:rPr>
      </w:pPr>
    </w:p>
    <w:p w14:paraId="46A7359A" w14:textId="77777777" w:rsidR="007A2C59" w:rsidRPr="00900D16" w:rsidRDefault="007A2C59" w:rsidP="00555AE6">
      <w:pPr>
        <w:pStyle w:val="ListParagraph"/>
        <w:numPr>
          <w:ilvl w:val="0"/>
          <w:numId w:val="54"/>
        </w:numPr>
        <w:spacing w:after="0" w:line="360" w:lineRule="auto"/>
        <w:rPr>
          <w:rFonts w:ascii="Arial" w:hAnsi="Arial" w:cs="Arial"/>
          <w:w w:val="105"/>
        </w:rPr>
      </w:pPr>
      <w:r w:rsidRPr="00900D16">
        <w:rPr>
          <w:rFonts w:ascii="Arial" w:hAnsi="Arial" w:cs="Arial"/>
          <w:w w:val="105"/>
        </w:rPr>
        <w:t xml:space="preserve">Responsible for operating and maintaining the facilities </w:t>
      </w:r>
    </w:p>
    <w:p w14:paraId="17C0281E" w14:textId="77777777" w:rsidR="007A2C59" w:rsidRPr="00900D16" w:rsidRDefault="007A2C59" w:rsidP="00555AE6">
      <w:pPr>
        <w:pStyle w:val="ListParagraph"/>
        <w:numPr>
          <w:ilvl w:val="0"/>
          <w:numId w:val="54"/>
        </w:numPr>
        <w:spacing w:after="0" w:line="360" w:lineRule="auto"/>
        <w:rPr>
          <w:rFonts w:ascii="Arial" w:hAnsi="Arial" w:cs="Arial"/>
          <w:w w:val="105"/>
        </w:rPr>
      </w:pPr>
      <w:r w:rsidRPr="00900D16">
        <w:rPr>
          <w:rFonts w:ascii="Arial" w:hAnsi="Arial" w:cs="Arial"/>
          <w:w w:val="105"/>
        </w:rPr>
        <w:t>Assess Damages to areas of responsibility</w:t>
      </w:r>
    </w:p>
    <w:p w14:paraId="41CFD234" w14:textId="39FF21D9" w:rsidR="007A2C59" w:rsidRDefault="007A2C59" w:rsidP="00555AE6">
      <w:pPr>
        <w:pStyle w:val="ListParagraph"/>
        <w:numPr>
          <w:ilvl w:val="0"/>
          <w:numId w:val="54"/>
        </w:numPr>
        <w:spacing w:after="0" w:line="240" w:lineRule="auto"/>
        <w:rPr>
          <w:rFonts w:ascii="Arial" w:hAnsi="Arial" w:cs="Arial"/>
          <w:w w:val="105"/>
        </w:rPr>
      </w:pPr>
      <w:r w:rsidRPr="00900D16">
        <w:rPr>
          <w:rFonts w:ascii="Arial" w:hAnsi="Arial" w:cs="Arial"/>
          <w:w w:val="105"/>
        </w:rPr>
        <w:t xml:space="preserve">Provide damage reports to the </w:t>
      </w:r>
      <w:proofErr w:type="spellStart"/>
      <w:r w:rsidRPr="00900D16">
        <w:rPr>
          <w:rFonts w:ascii="Arial" w:hAnsi="Arial" w:cs="Arial"/>
          <w:w w:val="105"/>
        </w:rPr>
        <w:t>EOC</w:t>
      </w:r>
      <w:proofErr w:type="spellEnd"/>
      <w:r w:rsidRPr="00900D16">
        <w:rPr>
          <w:rFonts w:ascii="Arial" w:hAnsi="Arial" w:cs="Arial"/>
          <w:w w:val="105"/>
        </w:rPr>
        <w:t xml:space="preserve">, and provide qualified staff at the </w:t>
      </w:r>
      <w:proofErr w:type="spellStart"/>
      <w:r w:rsidRPr="00900D16">
        <w:rPr>
          <w:rFonts w:ascii="Arial" w:hAnsi="Arial" w:cs="Arial"/>
          <w:w w:val="105"/>
        </w:rPr>
        <w:t>ICP</w:t>
      </w:r>
      <w:proofErr w:type="spellEnd"/>
      <w:r w:rsidRPr="00900D16">
        <w:rPr>
          <w:rFonts w:ascii="Arial" w:hAnsi="Arial" w:cs="Arial"/>
          <w:w w:val="105"/>
        </w:rPr>
        <w:t xml:space="preserve"> and the </w:t>
      </w:r>
      <w:proofErr w:type="spellStart"/>
      <w:r w:rsidRPr="00900D16">
        <w:rPr>
          <w:rFonts w:ascii="Arial" w:hAnsi="Arial" w:cs="Arial"/>
          <w:w w:val="105"/>
        </w:rPr>
        <w:t>EOC</w:t>
      </w:r>
      <w:proofErr w:type="spellEnd"/>
    </w:p>
    <w:p w14:paraId="0BC26005" w14:textId="77777777" w:rsidR="00555AE6" w:rsidRPr="00900D16" w:rsidRDefault="00555AE6" w:rsidP="00555AE6">
      <w:pPr>
        <w:pStyle w:val="ListParagraph"/>
        <w:spacing w:after="0" w:line="240" w:lineRule="auto"/>
        <w:ind w:left="1080"/>
        <w:rPr>
          <w:rFonts w:ascii="Arial" w:hAnsi="Arial" w:cs="Arial"/>
          <w:w w:val="105"/>
        </w:rPr>
      </w:pPr>
    </w:p>
    <w:p w14:paraId="5CBFDD6B" w14:textId="77777777" w:rsidR="007A2C59" w:rsidRPr="00900D16" w:rsidRDefault="007A2C59" w:rsidP="00555AE6">
      <w:pPr>
        <w:pStyle w:val="ListParagraph"/>
        <w:numPr>
          <w:ilvl w:val="0"/>
          <w:numId w:val="54"/>
        </w:numPr>
        <w:spacing w:after="0" w:line="360" w:lineRule="auto"/>
        <w:rPr>
          <w:rFonts w:ascii="Arial" w:hAnsi="Arial" w:cs="Arial"/>
          <w:w w:val="105"/>
        </w:rPr>
      </w:pPr>
      <w:r w:rsidRPr="00900D16">
        <w:rPr>
          <w:rFonts w:ascii="Arial" w:hAnsi="Arial" w:cs="Arial"/>
          <w:w w:val="105"/>
        </w:rPr>
        <w:t>Notify appropriate personnel of needed repairs or any operational problems.</w:t>
      </w:r>
    </w:p>
    <w:p w14:paraId="479E4B7B" w14:textId="77777777" w:rsidR="007A2C59" w:rsidRPr="00900D16" w:rsidRDefault="007A2C59" w:rsidP="00555AE6">
      <w:pPr>
        <w:pStyle w:val="ListParagraph"/>
        <w:numPr>
          <w:ilvl w:val="0"/>
          <w:numId w:val="54"/>
        </w:numPr>
        <w:autoSpaceDE w:val="0"/>
        <w:autoSpaceDN w:val="0"/>
        <w:adjustRightInd w:val="0"/>
        <w:spacing w:after="0" w:line="360" w:lineRule="auto"/>
        <w:rPr>
          <w:rFonts w:ascii="Arial" w:hAnsi="Arial" w:cs="Arial"/>
        </w:rPr>
      </w:pPr>
      <w:r w:rsidRPr="00900D16">
        <w:rPr>
          <w:rFonts w:ascii="Arial" w:hAnsi="Arial" w:cs="Arial"/>
        </w:rPr>
        <w:t>Managing debris removal following an emergency.</w:t>
      </w:r>
    </w:p>
    <w:p w14:paraId="1EC27FF5" w14:textId="77777777" w:rsidR="007A2C59" w:rsidRPr="00900D16" w:rsidRDefault="007A2C59" w:rsidP="00555AE6">
      <w:pPr>
        <w:pStyle w:val="ListParagraph"/>
        <w:numPr>
          <w:ilvl w:val="0"/>
          <w:numId w:val="54"/>
        </w:numPr>
        <w:autoSpaceDE w:val="0"/>
        <w:autoSpaceDN w:val="0"/>
        <w:adjustRightInd w:val="0"/>
        <w:spacing w:after="0" w:line="360" w:lineRule="auto"/>
        <w:rPr>
          <w:rFonts w:ascii="Arial" w:hAnsi="Arial" w:cs="Arial"/>
        </w:rPr>
      </w:pPr>
      <w:r w:rsidRPr="00900D16">
        <w:rPr>
          <w:rFonts w:ascii="Arial" w:hAnsi="Arial" w:cs="Arial"/>
        </w:rPr>
        <w:t>Providing equipment and materials to support incident response and recovery.</w:t>
      </w:r>
    </w:p>
    <w:p w14:paraId="26B39E6A" w14:textId="68F4D359" w:rsidR="007A2C59" w:rsidRPr="00900D16" w:rsidRDefault="007A2C59" w:rsidP="00555AE6">
      <w:pPr>
        <w:pStyle w:val="ListParagraph"/>
        <w:numPr>
          <w:ilvl w:val="0"/>
          <w:numId w:val="54"/>
        </w:numPr>
        <w:autoSpaceDE w:val="0"/>
        <w:autoSpaceDN w:val="0"/>
        <w:adjustRightInd w:val="0"/>
        <w:spacing w:after="0" w:line="360" w:lineRule="auto"/>
        <w:rPr>
          <w:rFonts w:ascii="Arial" w:hAnsi="Arial" w:cs="Arial"/>
        </w:rPr>
      </w:pPr>
      <w:r w:rsidRPr="00900D16">
        <w:rPr>
          <w:rFonts w:ascii="Arial" w:hAnsi="Arial" w:cs="Arial"/>
        </w:rPr>
        <w:t>Coordinating planning efforts for Incident Command during events.</w:t>
      </w:r>
    </w:p>
    <w:p w14:paraId="1830ECBE" w14:textId="690D48F8" w:rsidR="007A2C59" w:rsidRDefault="007A2C59" w:rsidP="00555AE6">
      <w:pPr>
        <w:pStyle w:val="ListParagraph"/>
        <w:numPr>
          <w:ilvl w:val="0"/>
          <w:numId w:val="54"/>
        </w:numPr>
        <w:autoSpaceDE w:val="0"/>
        <w:autoSpaceDN w:val="0"/>
        <w:adjustRightInd w:val="0"/>
        <w:spacing w:after="0" w:line="240" w:lineRule="auto"/>
        <w:rPr>
          <w:rFonts w:ascii="Arial" w:hAnsi="Arial" w:cs="Arial"/>
        </w:rPr>
      </w:pPr>
      <w:r w:rsidRPr="00900D16">
        <w:rPr>
          <w:rFonts w:ascii="Arial" w:hAnsi="Arial" w:cs="Arial"/>
        </w:rPr>
        <w:t xml:space="preserve">Providing logistical support to emergency operations by fulfilling supply, facilities, and resource support. </w:t>
      </w:r>
    </w:p>
    <w:p w14:paraId="3DB5512C" w14:textId="77777777" w:rsidR="00900D16" w:rsidRPr="00900D16" w:rsidRDefault="00900D16" w:rsidP="00900D16">
      <w:pPr>
        <w:pStyle w:val="ListParagraph"/>
        <w:autoSpaceDE w:val="0"/>
        <w:autoSpaceDN w:val="0"/>
        <w:adjustRightInd w:val="0"/>
        <w:spacing w:after="0" w:line="240" w:lineRule="auto"/>
        <w:ind w:left="1080"/>
        <w:rPr>
          <w:rFonts w:ascii="Arial" w:hAnsi="Arial" w:cs="Arial"/>
        </w:rPr>
      </w:pPr>
    </w:p>
    <w:p w14:paraId="27F6E4D4" w14:textId="4187CB5B" w:rsidR="007A2C59" w:rsidRDefault="007A2C59" w:rsidP="007A2C59">
      <w:pPr>
        <w:autoSpaceDE w:val="0"/>
        <w:autoSpaceDN w:val="0"/>
        <w:adjustRightInd w:val="0"/>
        <w:spacing w:after="0" w:line="240" w:lineRule="auto"/>
        <w:rPr>
          <w:rFonts w:ascii="Arial" w:hAnsi="Arial" w:cs="Arial"/>
        </w:rPr>
      </w:pPr>
      <w:r w:rsidRPr="00900D16">
        <w:rPr>
          <w:rFonts w:ascii="Arial" w:hAnsi="Arial" w:cs="Arial"/>
        </w:rPr>
        <w:t>After an incident, members of the Physical Plant Department will assist in developing preliminary damage assessments.</w:t>
      </w:r>
    </w:p>
    <w:p w14:paraId="11913B87" w14:textId="0BA558E0" w:rsidR="00555AE6" w:rsidRDefault="00555AE6" w:rsidP="007A2C59">
      <w:pPr>
        <w:autoSpaceDE w:val="0"/>
        <w:autoSpaceDN w:val="0"/>
        <w:adjustRightInd w:val="0"/>
        <w:spacing w:after="0" w:line="240" w:lineRule="auto"/>
        <w:rPr>
          <w:rFonts w:ascii="Arial" w:hAnsi="Arial" w:cs="Arial"/>
        </w:rPr>
      </w:pPr>
    </w:p>
    <w:p w14:paraId="614F5101" w14:textId="77777777" w:rsidR="00555AE6" w:rsidRPr="00900D16" w:rsidRDefault="00555AE6" w:rsidP="007A2C59">
      <w:pPr>
        <w:autoSpaceDE w:val="0"/>
        <w:autoSpaceDN w:val="0"/>
        <w:adjustRightInd w:val="0"/>
        <w:spacing w:after="0" w:line="240" w:lineRule="auto"/>
        <w:rPr>
          <w:rFonts w:ascii="Arial" w:hAnsi="Arial" w:cs="Arial"/>
        </w:rPr>
      </w:pPr>
    </w:p>
    <w:p w14:paraId="36E54BB5" w14:textId="5E1266FA" w:rsidR="003C6D8A" w:rsidRPr="003C6D8A" w:rsidRDefault="003C6D8A" w:rsidP="007A2C59">
      <w:pPr>
        <w:autoSpaceDE w:val="0"/>
        <w:autoSpaceDN w:val="0"/>
        <w:adjustRightInd w:val="0"/>
        <w:spacing w:after="0" w:line="240" w:lineRule="auto"/>
        <w:rPr>
          <w:rFonts w:ascii="Arial" w:hAnsi="Arial" w:cs="Arial"/>
          <w:color w:val="000000"/>
        </w:rPr>
      </w:pPr>
    </w:p>
    <w:p w14:paraId="15964243" w14:textId="27432FC2" w:rsidR="003C6D8A" w:rsidRPr="006A7B8A" w:rsidRDefault="00900D16" w:rsidP="003C6D8A">
      <w:pPr>
        <w:autoSpaceDE w:val="0"/>
        <w:autoSpaceDN w:val="0"/>
        <w:adjustRightInd w:val="0"/>
        <w:spacing w:after="0" w:line="240" w:lineRule="auto"/>
        <w:rPr>
          <w:rFonts w:ascii="Arial" w:hAnsi="Arial" w:cs="Arial"/>
          <w:b/>
          <w:color w:val="000000"/>
        </w:rPr>
      </w:pPr>
      <w:proofErr w:type="spellStart"/>
      <w:r>
        <w:rPr>
          <w:rFonts w:ascii="Arial" w:hAnsi="Arial" w:cs="Arial"/>
          <w:b/>
          <w:color w:val="000000"/>
        </w:rPr>
        <w:t>i</w:t>
      </w:r>
      <w:proofErr w:type="spellEnd"/>
      <w:r w:rsidR="003C6D8A" w:rsidRPr="006A7B8A">
        <w:rPr>
          <w:rFonts w:ascii="Arial" w:hAnsi="Arial" w:cs="Arial"/>
          <w:b/>
          <w:color w:val="000000"/>
        </w:rPr>
        <w:t>. Technology/Information Services Role</w:t>
      </w:r>
    </w:p>
    <w:p w14:paraId="4078C035" w14:textId="77777777" w:rsidR="003C6D8A" w:rsidRPr="003C6D8A" w:rsidRDefault="003C6D8A" w:rsidP="003C6D8A">
      <w:pPr>
        <w:pStyle w:val="ListParagraph"/>
        <w:autoSpaceDE w:val="0"/>
        <w:autoSpaceDN w:val="0"/>
        <w:adjustRightInd w:val="0"/>
        <w:spacing w:after="0" w:line="240" w:lineRule="auto"/>
        <w:ind w:left="1080"/>
        <w:rPr>
          <w:rFonts w:ascii="Arial" w:hAnsi="Arial" w:cs="Arial"/>
          <w:color w:val="000000"/>
        </w:rPr>
      </w:pPr>
      <w:r w:rsidRPr="003C6D8A">
        <w:rPr>
          <w:rFonts w:ascii="Arial" w:hAnsi="Arial" w:cs="Arial"/>
          <w:color w:val="000000"/>
        </w:rPr>
        <w:t xml:space="preserve"> </w:t>
      </w:r>
    </w:p>
    <w:p w14:paraId="74EC2D28" w14:textId="77C05309" w:rsidR="003C6D8A" w:rsidRPr="003C6D8A" w:rsidRDefault="003C6D8A" w:rsidP="00555AE6">
      <w:pPr>
        <w:autoSpaceDE w:val="0"/>
        <w:autoSpaceDN w:val="0"/>
        <w:adjustRightInd w:val="0"/>
        <w:spacing w:after="0" w:line="360" w:lineRule="auto"/>
        <w:ind w:left="360"/>
        <w:rPr>
          <w:rFonts w:ascii="Arial" w:hAnsi="Arial" w:cs="Arial"/>
          <w:color w:val="000000"/>
        </w:rPr>
      </w:pPr>
      <w:r w:rsidRPr="003C6D8A">
        <w:rPr>
          <w:rFonts w:ascii="Arial" w:hAnsi="Arial" w:cs="Arial"/>
          <w:color w:val="000000"/>
        </w:rPr>
        <w:t xml:space="preserve">1) Coordinate use of technology. </w:t>
      </w:r>
    </w:p>
    <w:p w14:paraId="7CC28333" w14:textId="283E79E1" w:rsidR="003C6D8A" w:rsidRPr="003C6D8A" w:rsidRDefault="00552979" w:rsidP="00555AE6">
      <w:pPr>
        <w:autoSpaceDE w:val="0"/>
        <w:autoSpaceDN w:val="0"/>
        <w:adjustRightInd w:val="0"/>
        <w:spacing w:after="0" w:line="360" w:lineRule="auto"/>
        <w:ind w:left="360"/>
        <w:rPr>
          <w:rFonts w:ascii="Arial" w:hAnsi="Arial" w:cs="Arial"/>
          <w:color w:val="000000"/>
          <w:sz w:val="24"/>
          <w:szCs w:val="24"/>
        </w:rPr>
      </w:pPr>
      <w:r>
        <w:rPr>
          <w:rFonts w:ascii="Arial" w:hAnsi="Arial" w:cs="Arial"/>
          <w:color w:val="000000"/>
        </w:rPr>
        <w:t>2</w:t>
      </w:r>
      <w:r w:rsidR="003C6D8A">
        <w:rPr>
          <w:rFonts w:ascii="Arial" w:hAnsi="Arial" w:cs="Arial"/>
          <w:color w:val="000000"/>
        </w:rPr>
        <w:t>)</w:t>
      </w:r>
      <w:r w:rsidR="003C6D8A" w:rsidRPr="003C6D8A">
        <w:rPr>
          <w:rFonts w:ascii="Arial" w:hAnsi="Arial" w:cs="Arial"/>
          <w:color w:val="000000"/>
        </w:rPr>
        <w:t xml:space="preserve"> Assist in obtaining needed student and staff information from computer files. </w:t>
      </w:r>
    </w:p>
    <w:p w14:paraId="19EE303F" w14:textId="77777777" w:rsidR="00555AE6" w:rsidRDefault="00552979" w:rsidP="00555AE6">
      <w:pPr>
        <w:autoSpaceDE w:val="0"/>
        <w:autoSpaceDN w:val="0"/>
        <w:adjustRightInd w:val="0"/>
        <w:spacing w:after="0" w:line="240" w:lineRule="auto"/>
        <w:ind w:left="630" w:hanging="270"/>
        <w:rPr>
          <w:rFonts w:ascii="Arial" w:hAnsi="Arial" w:cs="Arial"/>
          <w:color w:val="000000"/>
        </w:rPr>
      </w:pPr>
      <w:r>
        <w:rPr>
          <w:rFonts w:ascii="Arial" w:hAnsi="Arial" w:cs="Arial"/>
          <w:color w:val="000000"/>
        </w:rPr>
        <w:t>3</w:t>
      </w:r>
      <w:r w:rsidR="003C6D8A" w:rsidRPr="003C6D8A">
        <w:rPr>
          <w:rFonts w:ascii="Arial" w:hAnsi="Arial" w:cs="Arial"/>
          <w:color w:val="000000"/>
        </w:rPr>
        <w:t xml:space="preserve">) Prepare and maintain an emergency kit that contains floor plans, telephone line locations, computer locations, and </w:t>
      </w:r>
      <w:proofErr w:type="gramStart"/>
      <w:r w:rsidR="003C6D8A" w:rsidRPr="003C6D8A">
        <w:rPr>
          <w:rFonts w:ascii="Arial" w:hAnsi="Arial" w:cs="Arial"/>
          <w:color w:val="000000"/>
        </w:rPr>
        <w:t>other</w:t>
      </w:r>
      <w:proofErr w:type="gramEnd"/>
      <w:r w:rsidR="003C6D8A" w:rsidRPr="003C6D8A">
        <w:rPr>
          <w:rFonts w:ascii="Arial" w:hAnsi="Arial" w:cs="Arial"/>
          <w:color w:val="000000"/>
        </w:rPr>
        <w:t xml:space="preserve"> communications equipment. </w:t>
      </w:r>
    </w:p>
    <w:p w14:paraId="401FAEE6" w14:textId="77777777" w:rsidR="00555AE6" w:rsidRDefault="00555AE6" w:rsidP="00555AE6">
      <w:pPr>
        <w:autoSpaceDE w:val="0"/>
        <w:autoSpaceDN w:val="0"/>
        <w:adjustRightInd w:val="0"/>
        <w:spacing w:after="0" w:line="240" w:lineRule="auto"/>
        <w:ind w:left="630" w:hanging="270"/>
        <w:rPr>
          <w:rFonts w:ascii="Arial" w:hAnsi="Arial" w:cs="Arial"/>
          <w:color w:val="000000"/>
        </w:rPr>
      </w:pPr>
    </w:p>
    <w:p w14:paraId="6AF80068" w14:textId="61DF86EE" w:rsidR="00555AE6" w:rsidRDefault="00555AE6" w:rsidP="00555AE6">
      <w:pPr>
        <w:autoSpaceDE w:val="0"/>
        <w:autoSpaceDN w:val="0"/>
        <w:adjustRightInd w:val="0"/>
        <w:spacing w:after="0" w:line="240" w:lineRule="auto"/>
        <w:ind w:left="630" w:hanging="270"/>
        <w:rPr>
          <w:rFonts w:ascii="Arial" w:hAnsi="Arial" w:cs="Arial"/>
          <w:color w:val="000000"/>
        </w:rPr>
      </w:pPr>
      <w:r>
        <w:rPr>
          <w:rFonts w:ascii="Arial" w:hAnsi="Arial" w:cs="Arial"/>
          <w:color w:val="000000"/>
        </w:rPr>
        <w:t xml:space="preserve">4) </w:t>
      </w:r>
      <w:r w:rsidR="003C6D8A" w:rsidRPr="00555AE6">
        <w:rPr>
          <w:rFonts w:ascii="Arial" w:hAnsi="Arial" w:cs="Arial"/>
          <w:color w:val="000000"/>
        </w:rPr>
        <w:t xml:space="preserve">Establish and maintain computer communication with </w:t>
      </w:r>
      <w:r w:rsidR="0018272E" w:rsidRPr="00555AE6">
        <w:rPr>
          <w:rFonts w:ascii="Arial" w:hAnsi="Arial" w:cs="Arial"/>
          <w:color w:val="000000"/>
        </w:rPr>
        <w:t>Information Systems</w:t>
      </w:r>
      <w:r w:rsidR="003C6D8A" w:rsidRPr="00555AE6">
        <w:rPr>
          <w:rFonts w:ascii="Arial" w:hAnsi="Arial" w:cs="Arial"/>
          <w:color w:val="000000"/>
        </w:rPr>
        <w:t xml:space="preserve"> and with other agencies capable of communication. </w:t>
      </w:r>
    </w:p>
    <w:p w14:paraId="57484A0D" w14:textId="77777777" w:rsidR="00555AE6" w:rsidRPr="00555AE6" w:rsidRDefault="00555AE6" w:rsidP="00555AE6">
      <w:pPr>
        <w:autoSpaceDE w:val="0"/>
        <w:autoSpaceDN w:val="0"/>
        <w:adjustRightInd w:val="0"/>
        <w:spacing w:after="0" w:line="240" w:lineRule="auto"/>
        <w:ind w:left="630" w:hanging="270"/>
        <w:rPr>
          <w:rFonts w:ascii="Arial" w:hAnsi="Arial" w:cs="Arial"/>
          <w:color w:val="000000"/>
        </w:rPr>
      </w:pPr>
    </w:p>
    <w:p w14:paraId="41B9EF0D" w14:textId="6F03C5A8" w:rsidR="003C6D8A" w:rsidRDefault="00552979" w:rsidP="00555AE6">
      <w:pPr>
        <w:autoSpaceDE w:val="0"/>
        <w:autoSpaceDN w:val="0"/>
        <w:adjustRightInd w:val="0"/>
        <w:spacing w:after="0" w:line="240" w:lineRule="auto"/>
        <w:ind w:left="630" w:hanging="270"/>
        <w:rPr>
          <w:rFonts w:ascii="Arial" w:hAnsi="Arial" w:cs="Arial"/>
          <w:color w:val="000000"/>
        </w:rPr>
      </w:pPr>
      <w:r>
        <w:rPr>
          <w:rFonts w:ascii="Arial" w:hAnsi="Arial" w:cs="Arial"/>
          <w:color w:val="000000"/>
        </w:rPr>
        <w:t>5</w:t>
      </w:r>
      <w:r w:rsidR="003C6D8A" w:rsidRPr="003C6D8A">
        <w:rPr>
          <w:rFonts w:ascii="Arial" w:hAnsi="Arial" w:cs="Arial"/>
          <w:color w:val="000000"/>
        </w:rPr>
        <w:t xml:space="preserve">) Establish and maintain, as needed, a stand-alone computer with student and staff database for use at the emergency site. </w:t>
      </w:r>
    </w:p>
    <w:p w14:paraId="7EC2AB03" w14:textId="77777777" w:rsidR="00555AE6" w:rsidRPr="003C6D8A" w:rsidRDefault="00555AE6" w:rsidP="00555AE6">
      <w:pPr>
        <w:autoSpaceDE w:val="0"/>
        <w:autoSpaceDN w:val="0"/>
        <w:adjustRightInd w:val="0"/>
        <w:spacing w:after="0" w:line="240" w:lineRule="auto"/>
        <w:ind w:left="630" w:hanging="270"/>
        <w:rPr>
          <w:rFonts w:ascii="Arial" w:hAnsi="Arial" w:cs="Arial"/>
          <w:color w:val="000000"/>
        </w:rPr>
      </w:pPr>
    </w:p>
    <w:p w14:paraId="15149C91" w14:textId="54E64F5E" w:rsidR="003C6D8A" w:rsidRDefault="00555AE6" w:rsidP="00555AE6">
      <w:pPr>
        <w:autoSpaceDE w:val="0"/>
        <w:autoSpaceDN w:val="0"/>
        <w:adjustRightInd w:val="0"/>
        <w:spacing w:after="0" w:line="240" w:lineRule="auto"/>
        <w:ind w:left="630" w:hanging="270"/>
        <w:rPr>
          <w:rFonts w:ascii="Arial" w:hAnsi="Arial" w:cs="Arial"/>
          <w:color w:val="000000"/>
        </w:rPr>
      </w:pPr>
      <w:r>
        <w:rPr>
          <w:rFonts w:ascii="Arial" w:hAnsi="Arial" w:cs="Arial"/>
          <w:color w:val="000000"/>
        </w:rPr>
        <w:t>6</w:t>
      </w:r>
      <w:r w:rsidR="003C6D8A" w:rsidRPr="003C6D8A">
        <w:rPr>
          <w:rFonts w:ascii="Arial" w:hAnsi="Arial" w:cs="Arial"/>
          <w:color w:val="000000"/>
        </w:rPr>
        <w:t xml:space="preserve">) As needed, report various sites involved in the communication system if problems occur in that system. </w:t>
      </w:r>
    </w:p>
    <w:p w14:paraId="6120EDD0" w14:textId="77777777" w:rsidR="006804E8" w:rsidRDefault="006804E8" w:rsidP="00900D16">
      <w:pPr>
        <w:autoSpaceDE w:val="0"/>
        <w:autoSpaceDN w:val="0"/>
        <w:adjustRightInd w:val="0"/>
        <w:spacing w:after="0" w:line="240" w:lineRule="auto"/>
        <w:ind w:left="630" w:hanging="270"/>
        <w:rPr>
          <w:rFonts w:ascii="Arial" w:hAnsi="Arial" w:cs="Arial"/>
          <w:color w:val="000000"/>
        </w:rPr>
      </w:pPr>
    </w:p>
    <w:p w14:paraId="3EA830B5" w14:textId="5986EBB5" w:rsidR="00900D16" w:rsidRPr="006804E8" w:rsidRDefault="00900D16" w:rsidP="00900D16">
      <w:pPr>
        <w:pStyle w:val="Heading3"/>
        <w:rPr>
          <w:rFonts w:ascii="Arial" w:hAnsi="Arial" w:cs="Arial"/>
          <w:b/>
          <w:color w:val="auto"/>
          <w:sz w:val="22"/>
          <w:szCs w:val="22"/>
        </w:rPr>
      </w:pPr>
      <w:bookmarkStart w:id="99" w:name="_Toc14966616"/>
      <w:r w:rsidRPr="006804E8">
        <w:rPr>
          <w:rFonts w:ascii="Arial" w:hAnsi="Arial" w:cs="Arial"/>
          <w:b/>
          <w:color w:val="auto"/>
          <w:sz w:val="22"/>
          <w:szCs w:val="22"/>
        </w:rPr>
        <w:t>j. Legal Services</w:t>
      </w:r>
      <w:bookmarkEnd w:id="99"/>
    </w:p>
    <w:p w14:paraId="556157FC" w14:textId="5A73B773" w:rsidR="00900D16" w:rsidRPr="006804E8" w:rsidRDefault="00900D16" w:rsidP="00900D16">
      <w:pPr>
        <w:rPr>
          <w:rFonts w:ascii="Arial" w:hAnsi="Arial" w:cs="Arial"/>
        </w:rPr>
      </w:pPr>
      <w:r w:rsidRPr="006804E8">
        <w:rPr>
          <w:rFonts w:ascii="Arial" w:hAnsi="Arial" w:cs="Arial"/>
        </w:rPr>
        <w:t xml:space="preserve">The Legal </w:t>
      </w:r>
      <w:r w:rsidR="006804E8" w:rsidRPr="006804E8">
        <w:rPr>
          <w:rFonts w:ascii="Arial" w:hAnsi="Arial" w:cs="Arial"/>
        </w:rPr>
        <w:t>Services for MCC are contracted service and</w:t>
      </w:r>
      <w:r w:rsidRPr="006804E8">
        <w:rPr>
          <w:rFonts w:ascii="Arial" w:hAnsi="Arial" w:cs="Arial"/>
        </w:rPr>
        <w:t xml:space="preserve"> </w:t>
      </w:r>
      <w:r w:rsidR="004B768E" w:rsidRPr="006804E8">
        <w:rPr>
          <w:rFonts w:ascii="Arial" w:hAnsi="Arial" w:cs="Arial"/>
        </w:rPr>
        <w:t>are</w:t>
      </w:r>
      <w:r w:rsidRPr="006804E8">
        <w:rPr>
          <w:rFonts w:ascii="Arial" w:hAnsi="Arial" w:cs="Arial"/>
        </w:rPr>
        <w:t xml:space="preserve"> responsible for advising MCC officials on the following matters</w:t>
      </w:r>
      <w:r w:rsidR="006804E8" w:rsidRPr="006804E8">
        <w:rPr>
          <w:rFonts w:ascii="Arial" w:hAnsi="Arial" w:cs="Arial"/>
        </w:rPr>
        <w:t xml:space="preserve"> upon request</w:t>
      </w:r>
      <w:r w:rsidRPr="006804E8">
        <w:rPr>
          <w:rFonts w:ascii="Arial" w:hAnsi="Arial" w:cs="Arial"/>
        </w:rPr>
        <w:t>:</w:t>
      </w:r>
    </w:p>
    <w:p w14:paraId="62C300EF" w14:textId="77777777" w:rsidR="00555AE6" w:rsidRDefault="00900D16" w:rsidP="00120F9F">
      <w:pPr>
        <w:pStyle w:val="ListParagraph"/>
        <w:numPr>
          <w:ilvl w:val="0"/>
          <w:numId w:val="55"/>
        </w:numPr>
        <w:autoSpaceDE w:val="0"/>
        <w:autoSpaceDN w:val="0"/>
        <w:adjustRightInd w:val="0"/>
        <w:spacing w:after="0" w:line="240" w:lineRule="auto"/>
        <w:rPr>
          <w:rFonts w:ascii="Arial" w:hAnsi="Arial" w:cs="Arial"/>
        </w:rPr>
      </w:pPr>
      <w:r w:rsidRPr="006804E8">
        <w:rPr>
          <w:rFonts w:ascii="Arial" w:hAnsi="Arial" w:cs="Arial"/>
        </w:rPr>
        <w:t>Emergency powers and procedures for invoking those measures.</w:t>
      </w:r>
    </w:p>
    <w:p w14:paraId="12793C49" w14:textId="7B220266" w:rsidR="00900D16" w:rsidRPr="006804E8" w:rsidRDefault="00900D16" w:rsidP="00555AE6">
      <w:pPr>
        <w:pStyle w:val="ListParagraph"/>
        <w:autoSpaceDE w:val="0"/>
        <w:autoSpaceDN w:val="0"/>
        <w:adjustRightInd w:val="0"/>
        <w:spacing w:after="0" w:line="240" w:lineRule="auto"/>
        <w:rPr>
          <w:rFonts w:ascii="Arial" w:hAnsi="Arial" w:cs="Arial"/>
        </w:rPr>
      </w:pPr>
      <w:r w:rsidRPr="006804E8">
        <w:rPr>
          <w:rFonts w:ascii="Arial" w:hAnsi="Arial" w:cs="Arial"/>
        </w:rPr>
        <w:t xml:space="preserve"> </w:t>
      </w:r>
    </w:p>
    <w:p w14:paraId="0A8EF752" w14:textId="77777777" w:rsidR="006804E8" w:rsidRDefault="00900D16" w:rsidP="00120F9F">
      <w:pPr>
        <w:pStyle w:val="ListParagraph"/>
        <w:numPr>
          <w:ilvl w:val="0"/>
          <w:numId w:val="55"/>
        </w:numPr>
        <w:autoSpaceDE w:val="0"/>
        <w:autoSpaceDN w:val="0"/>
        <w:adjustRightInd w:val="0"/>
        <w:spacing w:after="0" w:line="240" w:lineRule="auto"/>
        <w:rPr>
          <w:rFonts w:ascii="Arial" w:hAnsi="Arial" w:cs="Arial"/>
        </w:rPr>
      </w:pPr>
      <w:r w:rsidRPr="006804E8">
        <w:rPr>
          <w:rFonts w:ascii="Arial" w:hAnsi="Arial" w:cs="Arial"/>
        </w:rPr>
        <w:t xml:space="preserve">Possible legal issues arising from disaster operations. </w:t>
      </w:r>
    </w:p>
    <w:p w14:paraId="19F4A74C" w14:textId="77777777" w:rsidR="006804E8" w:rsidRPr="006804E8" w:rsidRDefault="006804E8" w:rsidP="006804E8">
      <w:pPr>
        <w:autoSpaceDE w:val="0"/>
        <w:autoSpaceDN w:val="0"/>
        <w:adjustRightInd w:val="0"/>
        <w:spacing w:after="0" w:line="240" w:lineRule="auto"/>
        <w:rPr>
          <w:rFonts w:ascii="Arial" w:hAnsi="Arial" w:cs="Arial"/>
        </w:rPr>
      </w:pPr>
    </w:p>
    <w:p w14:paraId="3B4D1D0E" w14:textId="594C057C" w:rsidR="006804E8" w:rsidRPr="006804E8" w:rsidRDefault="006804E8" w:rsidP="006804E8">
      <w:pPr>
        <w:pStyle w:val="ListParagraph"/>
        <w:numPr>
          <w:ilvl w:val="0"/>
          <w:numId w:val="13"/>
        </w:numPr>
        <w:autoSpaceDE w:val="0"/>
        <w:autoSpaceDN w:val="0"/>
        <w:adjustRightInd w:val="0"/>
        <w:spacing w:after="0" w:line="240" w:lineRule="auto"/>
        <w:rPr>
          <w:rFonts w:ascii="Arial" w:hAnsi="Arial" w:cs="Arial"/>
          <w:b/>
        </w:rPr>
      </w:pPr>
      <w:r w:rsidRPr="006804E8">
        <w:rPr>
          <w:rFonts w:ascii="Arial" w:hAnsi="Arial" w:cs="Arial"/>
          <w:b/>
        </w:rPr>
        <w:t>Marketing and Communications Office</w:t>
      </w:r>
    </w:p>
    <w:p w14:paraId="18608046" w14:textId="2E7E6BA3" w:rsidR="006804E8" w:rsidRPr="006804E8" w:rsidRDefault="006804E8" w:rsidP="006804E8">
      <w:pPr>
        <w:spacing w:after="0"/>
        <w:rPr>
          <w:rFonts w:ascii="Arial" w:hAnsi="Arial" w:cs="Arial"/>
        </w:rPr>
      </w:pPr>
      <w:r w:rsidRPr="006804E8">
        <w:rPr>
          <w:rFonts w:ascii="Arial" w:hAnsi="Arial" w:cs="Arial"/>
        </w:rPr>
        <w:t>Marketing and Communications (MARCOM), will maintain media relations and public information before, during, and after an incident. As necessary, MARCOM will:</w:t>
      </w:r>
    </w:p>
    <w:p w14:paraId="23A530E3" w14:textId="77777777" w:rsidR="00555AE6"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Establish a Joint Information Center (</w:t>
      </w:r>
      <w:proofErr w:type="spellStart"/>
      <w:r w:rsidRPr="006804E8">
        <w:rPr>
          <w:rFonts w:ascii="Arial" w:hAnsi="Arial" w:cs="Arial"/>
        </w:rPr>
        <w:t>JIC</w:t>
      </w:r>
      <w:proofErr w:type="spellEnd"/>
      <w:r w:rsidRPr="006804E8">
        <w:rPr>
          <w:rFonts w:ascii="Arial" w:hAnsi="Arial" w:cs="Arial"/>
        </w:rPr>
        <w:t>).</w:t>
      </w:r>
    </w:p>
    <w:p w14:paraId="4925BD45" w14:textId="7FB025C0" w:rsidR="006804E8" w:rsidRPr="006804E8" w:rsidRDefault="006804E8" w:rsidP="00555AE6">
      <w:pPr>
        <w:pStyle w:val="ListParagraph"/>
        <w:autoSpaceDE w:val="0"/>
        <w:autoSpaceDN w:val="0"/>
        <w:adjustRightInd w:val="0"/>
        <w:spacing w:after="0" w:line="240" w:lineRule="auto"/>
        <w:rPr>
          <w:rFonts w:ascii="Arial" w:hAnsi="Arial" w:cs="Arial"/>
        </w:rPr>
      </w:pPr>
      <w:r w:rsidRPr="006804E8">
        <w:rPr>
          <w:rFonts w:ascii="Arial" w:hAnsi="Arial" w:cs="Arial"/>
        </w:rPr>
        <w:t xml:space="preserve"> </w:t>
      </w:r>
    </w:p>
    <w:p w14:paraId="47DAD09D" w14:textId="13512AF1" w:rsidR="006804E8"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Provides the Public Information Officer</w:t>
      </w:r>
    </w:p>
    <w:p w14:paraId="2BE9150D" w14:textId="77777777" w:rsidR="00555AE6" w:rsidRPr="00555AE6" w:rsidRDefault="00555AE6" w:rsidP="00555AE6">
      <w:pPr>
        <w:autoSpaceDE w:val="0"/>
        <w:autoSpaceDN w:val="0"/>
        <w:adjustRightInd w:val="0"/>
        <w:spacing w:after="0" w:line="240" w:lineRule="auto"/>
        <w:rPr>
          <w:rFonts w:ascii="Arial" w:hAnsi="Arial" w:cs="Arial"/>
        </w:rPr>
      </w:pPr>
    </w:p>
    <w:p w14:paraId="3081FAFE" w14:textId="09F77923" w:rsidR="006804E8"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 xml:space="preserve">Support on-going hazard awareness and public education. </w:t>
      </w:r>
    </w:p>
    <w:p w14:paraId="75EEEC6F" w14:textId="77777777" w:rsidR="00555AE6" w:rsidRPr="00555AE6" w:rsidRDefault="00555AE6" w:rsidP="00555AE6">
      <w:pPr>
        <w:autoSpaceDE w:val="0"/>
        <w:autoSpaceDN w:val="0"/>
        <w:adjustRightInd w:val="0"/>
        <w:spacing w:after="0" w:line="240" w:lineRule="auto"/>
        <w:rPr>
          <w:rFonts w:ascii="Arial" w:hAnsi="Arial" w:cs="Arial"/>
        </w:rPr>
      </w:pPr>
    </w:p>
    <w:p w14:paraId="628C10CD" w14:textId="77777777" w:rsidR="00555AE6"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Pursuant to the Joint Information System (</w:t>
      </w:r>
      <w:proofErr w:type="spellStart"/>
      <w:r w:rsidRPr="006804E8">
        <w:rPr>
          <w:rFonts w:ascii="Arial" w:hAnsi="Arial" w:cs="Arial"/>
        </w:rPr>
        <w:t>JIS</w:t>
      </w:r>
      <w:proofErr w:type="spellEnd"/>
      <w:r w:rsidRPr="006804E8">
        <w:rPr>
          <w:rFonts w:ascii="Arial" w:hAnsi="Arial" w:cs="Arial"/>
        </w:rPr>
        <w:t>), compile and release information and instructions for the students and employees during emergency situations</w:t>
      </w:r>
    </w:p>
    <w:p w14:paraId="0586A197" w14:textId="26A351F6" w:rsidR="006804E8" w:rsidRPr="00555AE6" w:rsidRDefault="006804E8" w:rsidP="00555AE6">
      <w:pPr>
        <w:autoSpaceDE w:val="0"/>
        <w:autoSpaceDN w:val="0"/>
        <w:adjustRightInd w:val="0"/>
        <w:spacing w:after="0" w:line="240" w:lineRule="auto"/>
        <w:rPr>
          <w:rFonts w:ascii="Arial" w:hAnsi="Arial" w:cs="Arial"/>
        </w:rPr>
      </w:pPr>
      <w:r w:rsidRPr="00555AE6">
        <w:rPr>
          <w:rFonts w:ascii="Arial" w:hAnsi="Arial" w:cs="Arial"/>
        </w:rPr>
        <w:t xml:space="preserve"> </w:t>
      </w:r>
    </w:p>
    <w:p w14:paraId="236281DC" w14:textId="77777777" w:rsidR="00555AE6" w:rsidRDefault="006804E8" w:rsidP="00555AE6">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Provide information to the media, students and the employees during emergency situations.</w:t>
      </w:r>
    </w:p>
    <w:p w14:paraId="18F1E3FE" w14:textId="5EBD6898" w:rsidR="006804E8" w:rsidRPr="00555AE6" w:rsidRDefault="006804E8" w:rsidP="00555AE6">
      <w:pPr>
        <w:autoSpaceDE w:val="0"/>
        <w:autoSpaceDN w:val="0"/>
        <w:adjustRightInd w:val="0"/>
        <w:spacing w:after="0" w:line="240" w:lineRule="auto"/>
        <w:rPr>
          <w:rFonts w:ascii="Arial" w:hAnsi="Arial" w:cs="Arial"/>
        </w:rPr>
      </w:pPr>
      <w:r w:rsidRPr="00555AE6">
        <w:rPr>
          <w:rFonts w:ascii="Arial" w:hAnsi="Arial" w:cs="Arial"/>
        </w:rPr>
        <w:t xml:space="preserve"> </w:t>
      </w:r>
    </w:p>
    <w:p w14:paraId="0F9F253C" w14:textId="77777777" w:rsidR="00555AE6"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Arrange for media briefings.</w:t>
      </w:r>
    </w:p>
    <w:p w14:paraId="12C43B5A" w14:textId="7E975B86" w:rsidR="006804E8" w:rsidRPr="00555AE6" w:rsidRDefault="006804E8" w:rsidP="00555AE6">
      <w:pPr>
        <w:autoSpaceDE w:val="0"/>
        <w:autoSpaceDN w:val="0"/>
        <w:adjustRightInd w:val="0"/>
        <w:spacing w:after="0" w:line="240" w:lineRule="auto"/>
        <w:rPr>
          <w:rFonts w:ascii="Arial" w:hAnsi="Arial" w:cs="Arial"/>
        </w:rPr>
      </w:pPr>
      <w:r w:rsidRPr="00555AE6">
        <w:rPr>
          <w:rFonts w:ascii="Arial" w:hAnsi="Arial" w:cs="Arial"/>
        </w:rPr>
        <w:t xml:space="preserve"> </w:t>
      </w:r>
    </w:p>
    <w:p w14:paraId="26AD2C55" w14:textId="77777777" w:rsidR="00555AE6"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Compile print and photo documentation of emergency situations.</w:t>
      </w:r>
    </w:p>
    <w:p w14:paraId="0D25A864" w14:textId="5871F412" w:rsidR="006804E8" w:rsidRPr="00555AE6" w:rsidRDefault="006804E8" w:rsidP="00555AE6">
      <w:pPr>
        <w:autoSpaceDE w:val="0"/>
        <w:autoSpaceDN w:val="0"/>
        <w:adjustRightInd w:val="0"/>
        <w:spacing w:after="0" w:line="240" w:lineRule="auto"/>
        <w:rPr>
          <w:rFonts w:ascii="Arial" w:hAnsi="Arial" w:cs="Arial"/>
        </w:rPr>
      </w:pPr>
      <w:r w:rsidRPr="00555AE6">
        <w:rPr>
          <w:rFonts w:ascii="Arial" w:hAnsi="Arial" w:cs="Arial"/>
        </w:rPr>
        <w:t xml:space="preserve"> </w:t>
      </w:r>
    </w:p>
    <w:p w14:paraId="33CFD63E" w14:textId="77777777" w:rsidR="00555AE6"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Manage the use of social media during emergency situations.</w:t>
      </w:r>
    </w:p>
    <w:p w14:paraId="78B9BCBF" w14:textId="55A4F174" w:rsidR="006804E8" w:rsidRPr="00555AE6" w:rsidRDefault="006804E8" w:rsidP="00555AE6">
      <w:pPr>
        <w:autoSpaceDE w:val="0"/>
        <w:autoSpaceDN w:val="0"/>
        <w:adjustRightInd w:val="0"/>
        <w:spacing w:after="0" w:line="240" w:lineRule="auto"/>
        <w:rPr>
          <w:rFonts w:ascii="Arial" w:hAnsi="Arial" w:cs="Arial"/>
        </w:rPr>
      </w:pPr>
      <w:r w:rsidRPr="00555AE6">
        <w:rPr>
          <w:rFonts w:ascii="Arial" w:hAnsi="Arial" w:cs="Arial"/>
        </w:rPr>
        <w:t xml:space="preserve"> </w:t>
      </w:r>
    </w:p>
    <w:p w14:paraId="088AE2FA" w14:textId="77777777" w:rsidR="006804E8" w:rsidRPr="006804E8" w:rsidRDefault="006804E8" w:rsidP="00120F9F">
      <w:pPr>
        <w:pStyle w:val="ListParagraph"/>
        <w:numPr>
          <w:ilvl w:val="0"/>
          <w:numId w:val="56"/>
        </w:numPr>
        <w:autoSpaceDE w:val="0"/>
        <w:autoSpaceDN w:val="0"/>
        <w:adjustRightInd w:val="0"/>
        <w:spacing w:after="0" w:line="240" w:lineRule="auto"/>
        <w:rPr>
          <w:rFonts w:ascii="Arial" w:hAnsi="Arial" w:cs="Arial"/>
        </w:rPr>
      </w:pPr>
      <w:r w:rsidRPr="006804E8">
        <w:rPr>
          <w:rFonts w:ascii="Arial" w:hAnsi="Arial" w:cs="Arial"/>
        </w:rPr>
        <w:t>Dispel misinformation and rumors associated with emergency activities.</w:t>
      </w:r>
    </w:p>
    <w:p w14:paraId="52C72E28" w14:textId="0A2CDE06" w:rsidR="003C6D8A" w:rsidRDefault="003C6D8A" w:rsidP="007F0CE4">
      <w:pPr>
        <w:autoSpaceDE w:val="0"/>
        <w:autoSpaceDN w:val="0"/>
        <w:adjustRightInd w:val="0"/>
        <w:spacing w:after="0" w:line="240" w:lineRule="auto"/>
        <w:rPr>
          <w:rFonts w:ascii="Arial" w:hAnsi="Arial" w:cs="Arial"/>
          <w:color w:val="000000"/>
        </w:rPr>
      </w:pPr>
    </w:p>
    <w:p w14:paraId="764E399F" w14:textId="32057C1D" w:rsidR="00531973" w:rsidRDefault="00531973" w:rsidP="007F0CE4">
      <w:pPr>
        <w:autoSpaceDE w:val="0"/>
        <w:autoSpaceDN w:val="0"/>
        <w:adjustRightInd w:val="0"/>
        <w:spacing w:after="0" w:line="240" w:lineRule="auto"/>
        <w:rPr>
          <w:rFonts w:ascii="Arial" w:hAnsi="Arial" w:cs="Arial"/>
          <w:color w:val="000000"/>
        </w:rPr>
      </w:pPr>
    </w:p>
    <w:p w14:paraId="1777439F" w14:textId="77777777" w:rsidR="00531973" w:rsidRDefault="00531973" w:rsidP="007F0CE4">
      <w:pPr>
        <w:autoSpaceDE w:val="0"/>
        <w:autoSpaceDN w:val="0"/>
        <w:adjustRightInd w:val="0"/>
        <w:spacing w:after="0" w:line="240" w:lineRule="auto"/>
        <w:rPr>
          <w:rFonts w:ascii="Arial" w:hAnsi="Arial" w:cs="Arial"/>
          <w:color w:val="000000"/>
        </w:rPr>
      </w:pPr>
    </w:p>
    <w:p w14:paraId="10E31BFA" w14:textId="54EEBEC3" w:rsidR="007F0CE4" w:rsidRDefault="007F0CE4" w:rsidP="007F0CE4">
      <w:pPr>
        <w:pStyle w:val="ListParagraph"/>
        <w:numPr>
          <w:ilvl w:val="0"/>
          <w:numId w:val="13"/>
        </w:numPr>
        <w:autoSpaceDE w:val="0"/>
        <w:autoSpaceDN w:val="0"/>
        <w:adjustRightInd w:val="0"/>
        <w:spacing w:after="0" w:line="240" w:lineRule="auto"/>
        <w:rPr>
          <w:rFonts w:ascii="Arial" w:hAnsi="Arial" w:cs="Arial"/>
          <w:b/>
          <w:color w:val="000000"/>
        </w:rPr>
      </w:pPr>
      <w:bookmarkStart w:id="100" w:name="_Toc14966619"/>
      <w:r w:rsidRPr="007F0CE4">
        <w:rPr>
          <w:rFonts w:ascii="Arial" w:hAnsi="Arial" w:cs="Arial"/>
          <w:b/>
          <w:color w:val="000000"/>
        </w:rPr>
        <w:t>Supporting Agency Responsibilities</w:t>
      </w:r>
      <w:bookmarkEnd w:id="100"/>
      <w:r w:rsidRPr="007F0CE4">
        <w:rPr>
          <w:rFonts w:ascii="Arial" w:hAnsi="Arial" w:cs="Arial"/>
          <w:b/>
          <w:color w:val="000000"/>
        </w:rPr>
        <w:t xml:space="preserve"> </w:t>
      </w:r>
    </w:p>
    <w:p w14:paraId="66190EF0" w14:textId="77777777" w:rsidR="007F0CE4" w:rsidRPr="007F0CE4" w:rsidRDefault="007F0CE4" w:rsidP="007F0CE4">
      <w:pPr>
        <w:pStyle w:val="ListParagraph"/>
        <w:autoSpaceDE w:val="0"/>
        <w:autoSpaceDN w:val="0"/>
        <w:adjustRightInd w:val="0"/>
        <w:spacing w:after="0" w:line="240" w:lineRule="auto"/>
        <w:ind w:left="360"/>
        <w:rPr>
          <w:rFonts w:ascii="Arial" w:hAnsi="Arial" w:cs="Arial"/>
          <w:b/>
          <w:color w:val="000000"/>
        </w:rPr>
      </w:pPr>
    </w:p>
    <w:p w14:paraId="73B4FA44" w14:textId="1643ECA1" w:rsidR="007F0CE4" w:rsidRDefault="007F0CE4" w:rsidP="007F0CE4">
      <w:pPr>
        <w:autoSpaceDE w:val="0"/>
        <w:autoSpaceDN w:val="0"/>
        <w:adjustRightInd w:val="0"/>
        <w:spacing w:after="0" w:line="240" w:lineRule="auto"/>
        <w:rPr>
          <w:rFonts w:ascii="Arial" w:hAnsi="Arial" w:cs="Arial"/>
          <w:b/>
          <w:color w:val="000000"/>
        </w:rPr>
      </w:pPr>
      <w:bookmarkStart w:id="101" w:name="_Toc14966620"/>
      <w:r w:rsidRPr="007F0CE4">
        <w:rPr>
          <w:rFonts w:ascii="Arial" w:hAnsi="Arial" w:cs="Arial"/>
          <w:b/>
          <w:color w:val="000000"/>
        </w:rPr>
        <w:t>State Agencies</w:t>
      </w:r>
      <w:bookmarkEnd w:id="101"/>
    </w:p>
    <w:p w14:paraId="46D99150" w14:textId="77777777" w:rsidR="007F0CE4" w:rsidRPr="007F0CE4" w:rsidRDefault="007F0CE4" w:rsidP="007F0CE4">
      <w:pPr>
        <w:autoSpaceDE w:val="0"/>
        <w:autoSpaceDN w:val="0"/>
        <w:adjustRightInd w:val="0"/>
        <w:spacing w:after="0" w:line="240" w:lineRule="auto"/>
        <w:rPr>
          <w:rFonts w:ascii="Arial" w:hAnsi="Arial" w:cs="Arial"/>
          <w:b/>
          <w:color w:val="000000"/>
        </w:rPr>
      </w:pPr>
    </w:p>
    <w:p w14:paraId="00F2089B" w14:textId="77777777" w:rsidR="007F0CE4" w:rsidRPr="007F0CE4" w:rsidRDefault="007F0CE4" w:rsidP="00120F9F">
      <w:pPr>
        <w:numPr>
          <w:ilvl w:val="0"/>
          <w:numId w:val="57"/>
        </w:numPr>
        <w:autoSpaceDE w:val="0"/>
        <w:autoSpaceDN w:val="0"/>
        <w:adjustRightInd w:val="0"/>
        <w:spacing w:after="0" w:line="240" w:lineRule="auto"/>
        <w:rPr>
          <w:rFonts w:ascii="Arial" w:hAnsi="Arial" w:cs="Arial"/>
          <w:color w:val="000000"/>
        </w:rPr>
      </w:pPr>
      <w:r w:rsidRPr="007F0CE4">
        <w:rPr>
          <w:rFonts w:ascii="Arial" w:hAnsi="Arial" w:cs="Arial"/>
          <w:color w:val="000000"/>
        </w:rPr>
        <w:t>DPS</w:t>
      </w:r>
    </w:p>
    <w:p w14:paraId="6040C633" w14:textId="77777777" w:rsidR="007F0CE4" w:rsidRPr="007F0CE4" w:rsidRDefault="007F0CE4" w:rsidP="00120F9F">
      <w:pPr>
        <w:numPr>
          <w:ilvl w:val="1"/>
          <w:numId w:val="58"/>
        </w:numPr>
        <w:autoSpaceDE w:val="0"/>
        <w:autoSpaceDN w:val="0"/>
        <w:adjustRightInd w:val="0"/>
        <w:spacing w:after="0" w:line="240" w:lineRule="auto"/>
        <w:rPr>
          <w:rFonts w:ascii="Arial" w:hAnsi="Arial" w:cs="Arial"/>
          <w:color w:val="000000"/>
        </w:rPr>
      </w:pPr>
      <w:r w:rsidRPr="007F0CE4">
        <w:rPr>
          <w:rFonts w:ascii="Arial" w:hAnsi="Arial" w:cs="Arial"/>
          <w:color w:val="000000"/>
        </w:rPr>
        <w:t>Primary agency for conducting law and traffic enforcement throughout the MCC system roadway and facilities</w:t>
      </w:r>
    </w:p>
    <w:p w14:paraId="30006C98" w14:textId="77777777" w:rsidR="007F0CE4" w:rsidRPr="007F0CE4" w:rsidRDefault="007F0CE4" w:rsidP="00120F9F">
      <w:pPr>
        <w:numPr>
          <w:ilvl w:val="1"/>
          <w:numId w:val="58"/>
        </w:numPr>
        <w:autoSpaceDE w:val="0"/>
        <w:autoSpaceDN w:val="0"/>
        <w:adjustRightInd w:val="0"/>
        <w:spacing w:after="0" w:line="240" w:lineRule="auto"/>
        <w:rPr>
          <w:rFonts w:ascii="Arial" w:hAnsi="Arial" w:cs="Arial"/>
          <w:color w:val="000000"/>
        </w:rPr>
      </w:pPr>
      <w:r w:rsidRPr="007F0CE4">
        <w:rPr>
          <w:rFonts w:ascii="Arial" w:hAnsi="Arial" w:cs="Arial"/>
          <w:color w:val="000000"/>
        </w:rPr>
        <w:t>Liaison to local, regional, and state fusion centers</w:t>
      </w:r>
    </w:p>
    <w:p w14:paraId="1B52CEE6" w14:textId="15AFDAA7" w:rsidR="007F0CE4" w:rsidRDefault="007F0CE4" w:rsidP="00120F9F">
      <w:pPr>
        <w:numPr>
          <w:ilvl w:val="1"/>
          <w:numId w:val="58"/>
        </w:numPr>
        <w:autoSpaceDE w:val="0"/>
        <w:autoSpaceDN w:val="0"/>
        <w:adjustRightInd w:val="0"/>
        <w:spacing w:after="0" w:line="240" w:lineRule="auto"/>
        <w:rPr>
          <w:rFonts w:ascii="Arial" w:hAnsi="Arial" w:cs="Arial"/>
          <w:color w:val="000000"/>
        </w:rPr>
      </w:pPr>
      <w:r w:rsidRPr="007F0CE4">
        <w:rPr>
          <w:rFonts w:ascii="Arial" w:hAnsi="Arial" w:cs="Arial"/>
          <w:color w:val="000000"/>
        </w:rPr>
        <w:t>Prevent and respond to threats of violence and terrorism</w:t>
      </w:r>
    </w:p>
    <w:p w14:paraId="166405EC" w14:textId="77777777" w:rsidR="007F0CE4" w:rsidRPr="007F0CE4" w:rsidRDefault="007F0CE4" w:rsidP="007F0CE4">
      <w:pPr>
        <w:autoSpaceDE w:val="0"/>
        <w:autoSpaceDN w:val="0"/>
        <w:adjustRightInd w:val="0"/>
        <w:spacing w:after="0" w:line="240" w:lineRule="auto"/>
        <w:ind w:left="1080"/>
        <w:rPr>
          <w:rFonts w:ascii="Arial" w:hAnsi="Arial" w:cs="Arial"/>
          <w:color w:val="000000"/>
        </w:rPr>
      </w:pPr>
    </w:p>
    <w:p w14:paraId="52D81290" w14:textId="77777777" w:rsidR="007F0CE4" w:rsidRPr="007F0CE4" w:rsidRDefault="007F0CE4" w:rsidP="00120F9F">
      <w:pPr>
        <w:numPr>
          <w:ilvl w:val="0"/>
          <w:numId w:val="57"/>
        </w:numPr>
        <w:autoSpaceDE w:val="0"/>
        <w:autoSpaceDN w:val="0"/>
        <w:adjustRightInd w:val="0"/>
        <w:spacing w:after="0" w:line="240" w:lineRule="auto"/>
        <w:rPr>
          <w:rFonts w:ascii="Arial" w:hAnsi="Arial" w:cs="Arial"/>
          <w:color w:val="000000"/>
        </w:rPr>
      </w:pPr>
      <w:proofErr w:type="spellStart"/>
      <w:r w:rsidRPr="007F0CE4">
        <w:rPr>
          <w:rFonts w:ascii="Arial" w:hAnsi="Arial" w:cs="Arial"/>
          <w:color w:val="000000"/>
        </w:rPr>
        <w:t>TDEM</w:t>
      </w:r>
      <w:proofErr w:type="spellEnd"/>
    </w:p>
    <w:p w14:paraId="464D0351" w14:textId="1A8E5CFF" w:rsidR="007F0CE4" w:rsidRDefault="007F0CE4" w:rsidP="00120F9F">
      <w:pPr>
        <w:numPr>
          <w:ilvl w:val="1"/>
          <w:numId w:val="59"/>
        </w:numPr>
        <w:autoSpaceDE w:val="0"/>
        <w:autoSpaceDN w:val="0"/>
        <w:adjustRightInd w:val="0"/>
        <w:spacing w:after="0" w:line="240" w:lineRule="auto"/>
        <w:rPr>
          <w:rFonts w:ascii="Arial" w:hAnsi="Arial" w:cs="Arial"/>
          <w:color w:val="000000"/>
        </w:rPr>
      </w:pPr>
      <w:r w:rsidRPr="007F0CE4">
        <w:rPr>
          <w:rFonts w:ascii="Arial" w:hAnsi="Arial" w:cs="Arial"/>
          <w:color w:val="000000"/>
        </w:rPr>
        <w:t xml:space="preserve">Serve as local liaison to </w:t>
      </w:r>
      <w:proofErr w:type="spellStart"/>
      <w:r w:rsidRPr="007F0CE4">
        <w:rPr>
          <w:rFonts w:ascii="Arial" w:hAnsi="Arial" w:cs="Arial"/>
          <w:color w:val="000000"/>
        </w:rPr>
        <w:t>SEMC</w:t>
      </w:r>
      <w:proofErr w:type="spellEnd"/>
      <w:r w:rsidRPr="007F0CE4">
        <w:rPr>
          <w:rFonts w:ascii="Arial" w:hAnsi="Arial" w:cs="Arial"/>
          <w:color w:val="000000"/>
        </w:rPr>
        <w:t xml:space="preserve"> for all state emergency management and disaster related issues</w:t>
      </w:r>
    </w:p>
    <w:p w14:paraId="629254FD" w14:textId="77777777" w:rsidR="007F0CE4" w:rsidRPr="007F0CE4" w:rsidRDefault="007F0CE4" w:rsidP="007F0CE4">
      <w:pPr>
        <w:autoSpaceDE w:val="0"/>
        <w:autoSpaceDN w:val="0"/>
        <w:adjustRightInd w:val="0"/>
        <w:spacing w:after="0" w:line="240" w:lineRule="auto"/>
        <w:ind w:left="1080"/>
        <w:rPr>
          <w:rFonts w:ascii="Arial" w:hAnsi="Arial" w:cs="Arial"/>
          <w:color w:val="000000"/>
        </w:rPr>
      </w:pPr>
    </w:p>
    <w:p w14:paraId="13850E93" w14:textId="22D34A26" w:rsidR="007F0CE4" w:rsidRDefault="007F0CE4" w:rsidP="007F0CE4">
      <w:pPr>
        <w:autoSpaceDE w:val="0"/>
        <w:autoSpaceDN w:val="0"/>
        <w:adjustRightInd w:val="0"/>
        <w:spacing w:after="0" w:line="240" w:lineRule="auto"/>
        <w:rPr>
          <w:rFonts w:ascii="Arial" w:hAnsi="Arial" w:cs="Arial"/>
          <w:b/>
          <w:color w:val="000000"/>
        </w:rPr>
      </w:pPr>
      <w:bookmarkStart w:id="102" w:name="_Toc14966621"/>
      <w:r w:rsidRPr="007F0CE4">
        <w:rPr>
          <w:rFonts w:ascii="Arial" w:hAnsi="Arial" w:cs="Arial"/>
          <w:b/>
          <w:color w:val="000000"/>
        </w:rPr>
        <w:t>Local Jurisdiction</w:t>
      </w:r>
      <w:bookmarkEnd w:id="102"/>
    </w:p>
    <w:p w14:paraId="1ED05E49" w14:textId="77777777" w:rsidR="007F0CE4" w:rsidRPr="007F0CE4" w:rsidRDefault="007F0CE4" w:rsidP="007F0CE4">
      <w:pPr>
        <w:autoSpaceDE w:val="0"/>
        <w:autoSpaceDN w:val="0"/>
        <w:adjustRightInd w:val="0"/>
        <w:spacing w:after="0" w:line="240" w:lineRule="auto"/>
        <w:rPr>
          <w:rFonts w:ascii="Arial" w:hAnsi="Arial" w:cs="Arial"/>
          <w:b/>
          <w:color w:val="000000"/>
        </w:rPr>
      </w:pPr>
    </w:p>
    <w:p w14:paraId="728CD033" w14:textId="5E6CB96B" w:rsidR="007F0CE4" w:rsidRPr="007F0CE4" w:rsidRDefault="00326816" w:rsidP="00120F9F">
      <w:pPr>
        <w:numPr>
          <w:ilvl w:val="0"/>
          <w:numId w:val="60"/>
        </w:numPr>
        <w:autoSpaceDE w:val="0"/>
        <w:autoSpaceDN w:val="0"/>
        <w:adjustRightInd w:val="0"/>
        <w:spacing w:after="0" w:line="240" w:lineRule="auto"/>
        <w:rPr>
          <w:rFonts w:ascii="Arial" w:hAnsi="Arial" w:cs="Arial"/>
          <w:color w:val="000000"/>
        </w:rPr>
      </w:pPr>
      <w:r>
        <w:rPr>
          <w:rFonts w:ascii="Arial" w:hAnsi="Arial" w:cs="Arial"/>
          <w:color w:val="000000"/>
        </w:rPr>
        <w:t xml:space="preserve">Waco </w:t>
      </w:r>
      <w:r w:rsidR="007F0CE4" w:rsidRPr="007F0CE4">
        <w:rPr>
          <w:rFonts w:ascii="Arial" w:hAnsi="Arial" w:cs="Arial"/>
          <w:color w:val="000000"/>
        </w:rPr>
        <w:t>Fire Department</w:t>
      </w:r>
    </w:p>
    <w:p w14:paraId="1F1C3A94" w14:textId="443A61AB" w:rsidR="007F0CE4" w:rsidRDefault="007F0CE4" w:rsidP="00120F9F">
      <w:pPr>
        <w:numPr>
          <w:ilvl w:val="1"/>
          <w:numId w:val="61"/>
        </w:numPr>
        <w:autoSpaceDE w:val="0"/>
        <w:autoSpaceDN w:val="0"/>
        <w:adjustRightInd w:val="0"/>
        <w:spacing w:after="0" w:line="240" w:lineRule="auto"/>
        <w:rPr>
          <w:rFonts w:ascii="Arial" w:hAnsi="Arial" w:cs="Arial"/>
          <w:color w:val="000000"/>
        </w:rPr>
      </w:pPr>
      <w:r w:rsidRPr="007F0CE4">
        <w:rPr>
          <w:rFonts w:ascii="Arial" w:hAnsi="Arial" w:cs="Arial"/>
          <w:color w:val="000000"/>
        </w:rPr>
        <w:t>Provide fire control and suppression activities throughout the MCC system and facilities</w:t>
      </w:r>
    </w:p>
    <w:p w14:paraId="0EC1BEE8" w14:textId="77777777" w:rsidR="00531973" w:rsidRPr="007F0CE4" w:rsidRDefault="00531973" w:rsidP="00531973">
      <w:pPr>
        <w:autoSpaceDE w:val="0"/>
        <w:autoSpaceDN w:val="0"/>
        <w:adjustRightInd w:val="0"/>
        <w:spacing w:after="0" w:line="240" w:lineRule="auto"/>
        <w:rPr>
          <w:rFonts w:ascii="Arial" w:hAnsi="Arial" w:cs="Arial"/>
          <w:color w:val="000000"/>
        </w:rPr>
      </w:pPr>
    </w:p>
    <w:p w14:paraId="18FFF198" w14:textId="294133E6" w:rsidR="007F0CE4" w:rsidRDefault="007F0CE4" w:rsidP="00120F9F">
      <w:pPr>
        <w:numPr>
          <w:ilvl w:val="1"/>
          <w:numId w:val="61"/>
        </w:numPr>
        <w:autoSpaceDE w:val="0"/>
        <w:autoSpaceDN w:val="0"/>
        <w:adjustRightInd w:val="0"/>
        <w:spacing w:after="0" w:line="240" w:lineRule="auto"/>
        <w:rPr>
          <w:rFonts w:ascii="Arial" w:hAnsi="Arial" w:cs="Arial"/>
          <w:color w:val="000000"/>
        </w:rPr>
      </w:pPr>
      <w:r w:rsidRPr="007F0CE4">
        <w:rPr>
          <w:rFonts w:ascii="Arial" w:hAnsi="Arial" w:cs="Arial"/>
          <w:color w:val="000000"/>
        </w:rPr>
        <w:t>Provide life support and medical services to customers and employees</w:t>
      </w:r>
    </w:p>
    <w:p w14:paraId="4570D4A6" w14:textId="77777777" w:rsidR="00531973" w:rsidRPr="007F0CE4" w:rsidRDefault="00531973" w:rsidP="00531973">
      <w:pPr>
        <w:autoSpaceDE w:val="0"/>
        <w:autoSpaceDN w:val="0"/>
        <w:adjustRightInd w:val="0"/>
        <w:spacing w:after="0" w:line="240" w:lineRule="auto"/>
        <w:rPr>
          <w:rFonts w:ascii="Arial" w:hAnsi="Arial" w:cs="Arial"/>
          <w:color w:val="000000"/>
        </w:rPr>
      </w:pPr>
    </w:p>
    <w:p w14:paraId="2DE4260B" w14:textId="0DCB56A5" w:rsidR="007F0CE4" w:rsidRDefault="007F0CE4" w:rsidP="00120F9F">
      <w:pPr>
        <w:numPr>
          <w:ilvl w:val="1"/>
          <w:numId w:val="61"/>
        </w:numPr>
        <w:autoSpaceDE w:val="0"/>
        <w:autoSpaceDN w:val="0"/>
        <w:adjustRightInd w:val="0"/>
        <w:spacing w:after="0" w:line="240" w:lineRule="auto"/>
        <w:rPr>
          <w:rFonts w:ascii="Arial" w:hAnsi="Arial" w:cs="Arial"/>
          <w:color w:val="000000"/>
        </w:rPr>
      </w:pPr>
      <w:r w:rsidRPr="007F0CE4">
        <w:rPr>
          <w:rFonts w:ascii="Arial" w:hAnsi="Arial" w:cs="Arial"/>
          <w:color w:val="000000"/>
        </w:rPr>
        <w:t>Analyze and respond to radioactive and hazardous materials incidents</w:t>
      </w:r>
    </w:p>
    <w:p w14:paraId="4CC7B36F" w14:textId="77777777" w:rsidR="00531973" w:rsidRPr="007F0CE4" w:rsidRDefault="00531973" w:rsidP="00531973">
      <w:pPr>
        <w:autoSpaceDE w:val="0"/>
        <w:autoSpaceDN w:val="0"/>
        <w:adjustRightInd w:val="0"/>
        <w:spacing w:after="0" w:line="240" w:lineRule="auto"/>
        <w:rPr>
          <w:rFonts w:ascii="Arial" w:hAnsi="Arial" w:cs="Arial"/>
          <w:color w:val="000000"/>
        </w:rPr>
      </w:pPr>
    </w:p>
    <w:p w14:paraId="249434F6" w14:textId="1B6B6530" w:rsidR="007F0CE4" w:rsidRDefault="007F0CE4" w:rsidP="00120F9F">
      <w:pPr>
        <w:pStyle w:val="ListParagraph"/>
        <w:numPr>
          <w:ilvl w:val="1"/>
          <w:numId w:val="61"/>
        </w:numPr>
        <w:autoSpaceDE w:val="0"/>
        <w:autoSpaceDN w:val="0"/>
        <w:adjustRightInd w:val="0"/>
        <w:spacing w:after="0" w:line="240" w:lineRule="auto"/>
        <w:rPr>
          <w:rFonts w:ascii="Arial" w:hAnsi="Arial" w:cs="Arial"/>
          <w:color w:val="000000"/>
        </w:rPr>
      </w:pPr>
      <w:r w:rsidRPr="004F405D">
        <w:rPr>
          <w:rFonts w:ascii="Arial" w:hAnsi="Arial" w:cs="Arial"/>
          <w:color w:val="000000"/>
        </w:rPr>
        <w:t>Conduct search and rescue operations and extradite individuals from hazardous conditions</w:t>
      </w:r>
    </w:p>
    <w:p w14:paraId="0215B264" w14:textId="77777777" w:rsidR="00531973" w:rsidRPr="00531973" w:rsidRDefault="00531973" w:rsidP="00531973">
      <w:pPr>
        <w:autoSpaceDE w:val="0"/>
        <w:autoSpaceDN w:val="0"/>
        <w:adjustRightInd w:val="0"/>
        <w:spacing w:after="0" w:line="240" w:lineRule="auto"/>
        <w:rPr>
          <w:rFonts w:ascii="Arial" w:hAnsi="Arial" w:cs="Arial"/>
          <w:color w:val="000000"/>
        </w:rPr>
      </w:pPr>
    </w:p>
    <w:p w14:paraId="64C08759" w14:textId="28016EA9" w:rsidR="007F0CE4" w:rsidRDefault="007F0CE4" w:rsidP="00120F9F">
      <w:pPr>
        <w:pStyle w:val="ListParagraph"/>
        <w:numPr>
          <w:ilvl w:val="1"/>
          <w:numId w:val="61"/>
        </w:numPr>
        <w:autoSpaceDE w:val="0"/>
        <w:autoSpaceDN w:val="0"/>
        <w:adjustRightInd w:val="0"/>
        <w:spacing w:after="0" w:line="240" w:lineRule="auto"/>
        <w:rPr>
          <w:rFonts w:ascii="Arial" w:hAnsi="Arial" w:cs="Arial"/>
          <w:color w:val="000000"/>
        </w:rPr>
      </w:pPr>
      <w:r w:rsidRPr="004F405D">
        <w:rPr>
          <w:rFonts w:ascii="Arial" w:hAnsi="Arial" w:cs="Arial"/>
          <w:color w:val="000000"/>
        </w:rPr>
        <w:t>Will request additional resources through their department mutual aid agreements</w:t>
      </w:r>
    </w:p>
    <w:p w14:paraId="59FF075C" w14:textId="77777777" w:rsidR="00531973" w:rsidRPr="00531973" w:rsidRDefault="00531973" w:rsidP="00531973">
      <w:pPr>
        <w:autoSpaceDE w:val="0"/>
        <w:autoSpaceDN w:val="0"/>
        <w:adjustRightInd w:val="0"/>
        <w:spacing w:after="0" w:line="240" w:lineRule="auto"/>
        <w:rPr>
          <w:rFonts w:ascii="Arial" w:hAnsi="Arial" w:cs="Arial"/>
          <w:color w:val="000000"/>
        </w:rPr>
      </w:pPr>
    </w:p>
    <w:p w14:paraId="49155432" w14:textId="7491AD2E" w:rsidR="007F0CE4" w:rsidRPr="007F0CE4" w:rsidRDefault="00326816" w:rsidP="00120F9F">
      <w:pPr>
        <w:pStyle w:val="ListParagraph"/>
        <w:numPr>
          <w:ilvl w:val="0"/>
          <w:numId w:val="59"/>
        </w:numPr>
        <w:autoSpaceDE w:val="0"/>
        <w:autoSpaceDN w:val="0"/>
        <w:adjustRightInd w:val="0"/>
        <w:spacing w:after="0" w:line="240" w:lineRule="auto"/>
        <w:rPr>
          <w:rFonts w:ascii="Arial" w:hAnsi="Arial" w:cs="Arial"/>
          <w:color w:val="000000"/>
        </w:rPr>
      </w:pPr>
      <w:r>
        <w:rPr>
          <w:rFonts w:ascii="Arial" w:hAnsi="Arial" w:cs="Arial"/>
          <w:color w:val="000000"/>
        </w:rPr>
        <w:t xml:space="preserve">Waco Police Department along with McLennan County </w:t>
      </w:r>
      <w:proofErr w:type="spellStart"/>
      <w:r>
        <w:rPr>
          <w:rFonts w:ascii="Arial" w:hAnsi="Arial" w:cs="Arial"/>
          <w:color w:val="000000"/>
        </w:rPr>
        <w:t>Sheriffs</w:t>
      </w:r>
      <w:proofErr w:type="spellEnd"/>
      <w:r>
        <w:rPr>
          <w:rFonts w:ascii="Arial" w:hAnsi="Arial" w:cs="Arial"/>
          <w:color w:val="000000"/>
        </w:rPr>
        <w:t xml:space="preserve"> Office</w:t>
      </w:r>
    </w:p>
    <w:p w14:paraId="524BED76" w14:textId="3D59E6BB" w:rsidR="007F0CE4" w:rsidRDefault="007F0CE4" w:rsidP="00120F9F">
      <w:pPr>
        <w:numPr>
          <w:ilvl w:val="1"/>
          <w:numId w:val="59"/>
        </w:numPr>
        <w:autoSpaceDE w:val="0"/>
        <w:autoSpaceDN w:val="0"/>
        <w:adjustRightInd w:val="0"/>
        <w:spacing w:after="0" w:line="240" w:lineRule="auto"/>
        <w:rPr>
          <w:rFonts w:ascii="Arial" w:hAnsi="Arial" w:cs="Arial"/>
          <w:color w:val="000000"/>
        </w:rPr>
      </w:pPr>
      <w:r w:rsidRPr="007F0CE4">
        <w:rPr>
          <w:rFonts w:ascii="Arial" w:hAnsi="Arial" w:cs="Arial"/>
          <w:color w:val="000000"/>
        </w:rPr>
        <w:t>Maintain law and order in support of emergency response, as needed by DPS</w:t>
      </w:r>
    </w:p>
    <w:p w14:paraId="3CF56083" w14:textId="77777777" w:rsidR="00531973" w:rsidRPr="007F0CE4" w:rsidRDefault="00531973" w:rsidP="00531973">
      <w:pPr>
        <w:autoSpaceDE w:val="0"/>
        <w:autoSpaceDN w:val="0"/>
        <w:adjustRightInd w:val="0"/>
        <w:spacing w:after="0" w:line="240" w:lineRule="auto"/>
        <w:ind w:left="1440"/>
        <w:rPr>
          <w:rFonts w:ascii="Arial" w:hAnsi="Arial" w:cs="Arial"/>
          <w:color w:val="000000"/>
        </w:rPr>
      </w:pPr>
    </w:p>
    <w:p w14:paraId="45E1A5E7" w14:textId="2C844D7E" w:rsidR="007F0CE4" w:rsidRDefault="007F0CE4" w:rsidP="00120F9F">
      <w:pPr>
        <w:numPr>
          <w:ilvl w:val="1"/>
          <w:numId w:val="59"/>
        </w:numPr>
        <w:autoSpaceDE w:val="0"/>
        <w:autoSpaceDN w:val="0"/>
        <w:adjustRightInd w:val="0"/>
        <w:spacing w:after="0" w:line="240" w:lineRule="auto"/>
        <w:rPr>
          <w:rFonts w:ascii="Arial" w:hAnsi="Arial" w:cs="Arial"/>
          <w:color w:val="000000"/>
        </w:rPr>
      </w:pPr>
      <w:r w:rsidRPr="007F0CE4">
        <w:rPr>
          <w:rFonts w:ascii="Arial" w:hAnsi="Arial" w:cs="Arial"/>
          <w:color w:val="000000"/>
        </w:rPr>
        <w:t>Will request additional resources through their department mutual aid agreements</w:t>
      </w:r>
    </w:p>
    <w:p w14:paraId="6A9DB4AF" w14:textId="77777777" w:rsidR="00531973" w:rsidRPr="007F0CE4" w:rsidRDefault="00531973" w:rsidP="00531973">
      <w:pPr>
        <w:autoSpaceDE w:val="0"/>
        <w:autoSpaceDN w:val="0"/>
        <w:adjustRightInd w:val="0"/>
        <w:spacing w:after="0" w:line="240" w:lineRule="auto"/>
        <w:rPr>
          <w:rFonts w:ascii="Arial" w:hAnsi="Arial" w:cs="Arial"/>
          <w:color w:val="000000"/>
        </w:rPr>
      </w:pPr>
    </w:p>
    <w:p w14:paraId="7CA6672E" w14:textId="505E9889" w:rsidR="007F0CE4" w:rsidRPr="007F0CE4" w:rsidRDefault="00326816" w:rsidP="00120F9F">
      <w:pPr>
        <w:numPr>
          <w:ilvl w:val="0"/>
          <w:numId w:val="59"/>
        </w:numPr>
        <w:autoSpaceDE w:val="0"/>
        <w:autoSpaceDN w:val="0"/>
        <w:adjustRightInd w:val="0"/>
        <w:spacing w:after="0" w:line="240" w:lineRule="auto"/>
        <w:rPr>
          <w:rFonts w:ascii="Arial" w:hAnsi="Arial" w:cs="Arial"/>
          <w:color w:val="000000"/>
        </w:rPr>
      </w:pPr>
      <w:r>
        <w:rPr>
          <w:rFonts w:ascii="Arial" w:hAnsi="Arial" w:cs="Arial"/>
          <w:color w:val="000000"/>
        </w:rPr>
        <w:t xml:space="preserve">Waco McLennan County </w:t>
      </w:r>
      <w:r w:rsidR="007F0CE4" w:rsidRPr="007F0CE4">
        <w:rPr>
          <w:rFonts w:ascii="Arial" w:hAnsi="Arial" w:cs="Arial"/>
          <w:color w:val="000000"/>
        </w:rPr>
        <w:t>Public Health</w:t>
      </w:r>
      <w:r>
        <w:rPr>
          <w:rFonts w:ascii="Arial" w:hAnsi="Arial" w:cs="Arial"/>
          <w:color w:val="000000"/>
        </w:rPr>
        <w:t xml:space="preserve"> </w:t>
      </w:r>
      <w:proofErr w:type="spellStart"/>
      <w:r>
        <w:rPr>
          <w:rFonts w:ascii="Arial" w:hAnsi="Arial" w:cs="Arial"/>
          <w:color w:val="000000"/>
        </w:rPr>
        <w:t>DIstrict</w:t>
      </w:r>
      <w:proofErr w:type="spellEnd"/>
    </w:p>
    <w:p w14:paraId="16D14EDE" w14:textId="3A68AF09" w:rsidR="007F0CE4" w:rsidRDefault="007F0CE4" w:rsidP="00120F9F">
      <w:pPr>
        <w:numPr>
          <w:ilvl w:val="1"/>
          <w:numId w:val="59"/>
        </w:numPr>
        <w:autoSpaceDE w:val="0"/>
        <w:autoSpaceDN w:val="0"/>
        <w:adjustRightInd w:val="0"/>
        <w:spacing w:after="0" w:line="240" w:lineRule="auto"/>
        <w:rPr>
          <w:rFonts w:ascii="Arial" w:hAnsi="Arial" w:cs="Arial"/>
          <w:color w:val="000000"/>
        </w:rPr>
      </w:pPr>
      <w:r w:rsidRPr="007F0CE4">
        <w:rPr>
          <w:rFonts w:ascii="Arial" w:hAnsi="Arial" w:cs="Arial"/>
          <w:color w:val="000000"/>
        </w:rPr>
        <w:t>Coordinate and manage medical and health related disaster response</w:t>
      </w:r>
    </w:p>
    <w:p w14:paraId="5D0FBADE" w14:textId="77777777" w:rsidR="00531973" w:rsidRPr="007F0CE4" w:rsidRDefault="00531973" w:rsidP="00531973">
      <w:pPr>
        <w:autoSpaceDE w:val="0"/>
        <w:autoSpaceDN w:val="0"/>
        <w:adjustRightInd w:val="0"/>
        <w:spacing w:after="0" w:line="240" w:lineRule="auto"/>
        <w:ind w:left="1080"/>
        <w:rPr>
          <w:rFonts w:ascii="Arial" w:hAnsi="Arial" w:cs="Arial"/>
          <w:color w:val="000000"/>
        </w:rPr>
      </w:pPr>
    </w:p>
    <w:p w14:paraId="76CB5790" w14:textId="3F80C53E" w:rsidR="007F0CE4" w:rsidRDefault="007F0CE4" w:rsidP="00120F9F">
      <w:pPr>
        <w:numPr>
          <w:ilvl w:val="1"/>
          <w:numId w:val="59"/>
        </w:numPr>
        <w:autoSpaceDE w:val="0"/>
        <w:autoSpaceDN w:val="0"/>
        <w:adjustRightInd w:val="0"/>
        <w:spacing w:after="0" w:line="240" w:lineRule="auto"/>
        <w:rPr>
          <w:rFonts w:ascii="Arial" w:hAnsi="Arial" w:cs="Arial"/>
          <w:color w:val="000000"/>
        </w:rPr>
      </w:pPr>
      <w:r w:rsidRPr="007F0CE4">
        <w:rPr>
          <w:rFonts w:ascii="Arial" w:hAnsi="Arial" w:cs="Arial"/>
          <w:color w:val="000000"/>
        </w:rPr>
        <w:t>Will request additional resources through their department mutual aid agreements</w:t>
      </w:r>
    </w:p>
    <w:p w14:paraId="4A1BB942" w14:textId="77777777" w:rsidR="00531973" w:rsidRPr="007F0CE4" w:rsidRDefault="00531973" w:rsidP="00531973">
      <w:pPr>
        <w:autoSpaceDE w:val="0"/>
        <w:autoSpaceDN w:val="0"/>
        <w:adjustRightInd w:val="0"/>
        <w:spacing w:after="0" w:line="240" w:lineRule="auto"/>
        <w:rPr>
          <w:rFonts w:ascii="Arial" w:hAnsi="Arial" w:cs="Arial"/>
          <w:color w:val="000000"/>
        </w:rPr>
      </w:pPr>
    </w:p>
    <w:p w14:paraId="71EB2300" w14:textId="318C7F1E" w:rsidR="007F0CE4" w:rsidRPr="007F0CE4" w:rsidRDefault="00531973" w:rsidP="00120F9F">
      <w:pPr>
        <w:numPr>
          <w:ilvl w:val="0"/>
          <w:numId w:val="59"/>
        </w:numPr>
        <w:autoSpaceDE w:val="0"/>
        <w:autoSpaceDN w:val="0"/>
        <w:adjustRightInd w:val="0"/>
        <w:spacing w:after="0" w:line="240" w:lineRule="auto"/>
        <w:rPr>
          <w:rFonts w:ascii="Arial" w:hAnsi="Arial" w:cs="Arial"/>
          <w:color w:val="000000"/>
        </w:rPr>
      </w:pPr>
      <w:r>
        <w:rPr>
          <w:rFonts w:ascii="Arial" w:hAnsi="Arial" w:cs="Arial"/>
          <w:color w:val="000000"/>
        </w:rPr>
        <w:t xml:space="preserve">Waco McLennan County </w:t>
      </w:r>
      <w:r w:rsidR="007F0CE4" w:rsidRPr="007F0CE4">
        <w:rPr>
          <w:rFonts w:ascii="Arial" w:hAnsi="Arial" w:cs="Arial"/>
          <w:color w:val="000000"/>
        </w:rPr>
        <w:t>Emergency Management</w:t>
      </w:r>
    </w:p>
    <w:p w14:paraId="64AAA238" w14:textId="77777777" w:rsidR="007F0CE4" w:rsidRPr="007F0CE4" w:rsidRDefault="007F0CE4" w:rsidP="00120F9F">
      <w:pPr>
        <w:numPr>
          <w:ilvl w:val="1"/>
          <w:numId w:val="59"/>
        </w:numPr>
        <w:autoSpaceDE w:val="0"/>
        <w:autoSpaceDN w:val="0"/>
        <w:adjustRightInd w:val="0"/>
        <w:spacing w:after="0" w:line="240" w:lineRule="auto"/>
        <w:rPr>
          <w:rFonts w:ascii="Arial" w:hAnsi="Arial" w:cs="Arial"/>
          <w:color w:val="000000"/>
        </w:rPr>
      </w:pPr>
      <w:r w:rsidRPr="007F0CE4">
        <w:rPr>
          <w:rFonts w:ascii="Arial" w:hAnsi="Arial" w:cs="Arial"/>
          <w:color w:val="000000"/>
        </w:rPr>
        <w:t>Serve as local liaison to MCC emergency management for all local emergency management and disaster related issues</w:t>
      </w:r>
    </w:p>
    <w:p w14:paraId="17DA89D0" w14:textId="75F568EE" w:rsidR="007F0CE4" w:rsidRDefault="007F0CE4" w:rsidP="007F0CE4">
      <w:pPr>
        <w:autoSpaceDE w:val="0"/>
        <w:autoSpaceDN w:val="0"/>
        <w:adjustRightInd w:val="0"/>
        <w:spacing w:after="0" w:line="240" w:lineRule="auto"/>
        <w:rPr>
          <w:rFonts w:ascii="Arial" w:hAnsi="Arial" w:cs="Arial"/>
          <w:color w:val="000000"/>
        </w:rPr>
      </w:pPr>
    </w:p>
    <w:p w14:paraId="62C75F4B" w14:textId="159FA6FA" w:rsidR="00531973" w:rsidRDefault="00531973" w:rsidP="007F0CE4">
      <w:pPr>
        <w:autoSpaceDE w:val="0"/>
        <w:autoSpaceDN w:val="0"/>
        <w:adjustRightInd w:val="0"/>
        <w:spacing w:after="0" w:line="240" w:lineRule="auto"/>
        <w:rPr>
          <w:rFonts w:ascii="Arial" w:hAnsi="Arial" w:cs="Arial"/>
          <w:color w:val="000000"/>
        </w:rPr>
      </w:pPr>
    </w:p>
    <w:p w14:paraId="28D5796C" w14:textId="209FEB58" w:rsidR="00531973" w:rsidRDefault="00531973" w:rsidP="007F0CE4">
      <w:pPr>
        <w:autoSpaceDE w:val="0"/>
        <w:autoSpaceDN w:val="0"/>
        <w:adjustRightInd w:val="0"/>
        <w:spacing w:after="0" w:line="240" w:lineRule="auto"/>
        <w:rPr>
          <w:rFonts w:ascii="Arial" w:hAnsi="Arial" w:cs="Arial"/>
          <w:color w:val="000000"/>
        </w:rPr>
      </w:pPr>
    </w:p>
    <w:p w14:paraId="321450E8" w14:textId="5070A820" w:rsidR="00531973" w:rsidRDefault="00531973" w:rsidP="007F0CE4">
      <w:pPr>
        <w:autoSpaceDE w:val="0"/>
        <w:autoSpaceDN w:val="0"/>
        <w:adjustRightInd w:val="0"/>
        <w:spacing w:after="0" w:line="240" w:lineRule="auto"/>
        <w:rPr>
          <w:rFonts w:ascii="Arial" w:hAnsi="Arial" w:cs="Arial"/>
          <w:color w:val="000000"/>
        </w:rPr>
      </w:pPr>
    </w:p>
    <w:p w14:paraId="0CEEB748" w14:textId="77777777" w:rsidR="00531973" w:rsidRPr="003C6D8A" w:rsidRDefault="00531973" w:rsidP="007F0CE4">
      <w:pPr>
        <w:autoSpaceDE w:val="0"/>
        <w:autoSpaceDN w:val="0"/>
        <w:adjustRightInd w:val="0"/>
        <w:spacing w:after="0" w:line="240" w:lineRule="auto"/>
        <w:rPr>
          <w:rFonts w:ascii="Arial" w:hAnsi="Arial" w:cs="Arial"/>
          <w:color w:val="000000"/>
        </w:rPr>
      </w:pPr>
    </w:p>
    <w:p w14:paraId="3E42994F" w14:textId="784689E5" w:rsidR="003C6D8A" w:rsidRPr="006A7B8A" w:rsidRDefault="004F405D" w:rsidP="009C78B3">
      <w:pPr>
        <w:autoSpaceDE w:val="0"/>
        <w:autoSpaceDN w:val="0"/>
        <w:adjustRightInd w:val="0"/>
        <w:spacing w:after="0" w:line="240" w:lineRule="auto"/>
        <w:rPr>
          <w:rFonts w:ascii="Arial" w:hAnsi="Arial" w:cs="Arial"/>
          <w:b/>
          <w:color w:val="000000"/>
        </w:rPr>
      </w:pPr>
      <w:r>
        <w:rPr>
          <w:rFonts w:ascii="Arial" w:hAnsi="Arial" w:cs="Arial"/>
          <w:b/>
          <w:color w:val="000000"/>
        </w:rPr>
        <w:t>m</w:t>
      </w:r>
      <w:r w:rsidR="00210E08" w:rsidRPr="006A7B8A">
        <w:rPr>
          <w:rFonts w:ascii="Arial" w:hAnsi="Arial" w:cs="Arial"/>
          <w:b/>
          <w:color w:val="000000"/>
        </w:rPr>
        <w:t xml:space="preserve">. Common Responsibilities </w:t>
      </w:r>
    </w:p>
    <w:p w14:paraId="1C00514E" w14:textId="77777777" w:rsidR="003C6D8A" w:rsidRPr="003C6D8A" w:rsidRDefault="003C6D8A" w:rsidP="003C6D8A">
      <w:pPr>
        <w:pStyle w:val="ListParagraph"/>
        <w:autoSpaceDE w:val="0"/>
        <w:autoSpaceDN w:val="0"/>
        <w:adjustRightInd w:val="0"/>
        <w:spacing w:after="0" w:line="240" w:lineRule="auto"/>
        <w:ind w:left="1080"/>
        <w:rPr>
          <w:rFonts w:ascii="Arial" w:hAnsi="Arial" w:cs="Arial"/>
          <w:color w:val="000000"/>
        </w:rPr>
      </w:pPr>
    </w:p>
    <w:p w14:paraId="533BDC80" w14:textId="35A7E81F" w:rsidR="003C6D8A" w:rsidRPr="003C6D8A" w:rsidRDefault="00C3206F" w:rsidP="00C3206F">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3C6D8A" w:rsidRPr="003C6D8A">
        <w:rPr>
          <w:rFonts w:ascii="Arial" w:hAnsi="Arial" w:cs="Arial"/>
          <w:color w:val="000000"/>
        </w:rPr>
        <w:t xml:space="preserve">All </w:t>
      </w:r>
      <w:r w:rsidR="006F0DD4">
        <w:rPr>
          <w:rFonts w:ascii="Arial" w:hAnsi="Arial" w:cs="Arial"/>
          <w:color w:val="000000"/>
        </w:rPr>
        <w:t>departments/divisions</w:t>
      </w:r>
      <w:r w:rsidR="003C6D8A" w:rsidRPr="003C6D8A">
        <w:rPr>
          <w:rFonts w:ascii="Arial" w:hAnsi="Arial" w:cs="Arial"/>
          <w:color w:val="000000"/>
        </w:rPr>
        <w:t xml:space="preserve"> will: </w:t>
      </w:r>
    </w:p>
    <w:p w14:paraId="3A86F90F" w14:textId="77777777" w:rsidR="003C6D8A" w:rsidRPr="003C6D8A" w:rsidRDefault="003C6D8A" w:rsidP="003C6D8A">
      <w:pPr>
        <w:autoSpaceDE w:val="0"/>
        <w:autoSpaceDN w:val="0"/>
        <w:adjustRightInd w:val="0"/>
        <w:spacing w:after="0" w:line="240" w:lineRule="auto"/>
        <w:rPr>
          <w:rFonts w:ascii="Arial" w:hAnsi="Arial" w:cs="Arial"/>
          <w:color w:val="000000"/>
        </w:rPr>
      </w:pPr>
    </w:p>
    <w:p w14:paraId="670D9721" w14:textId="77777777" w:rsidR="003C6D8A" w:rsidRPr="003C6D8A" w:rsidRDefault="003C6D8A" w:rsidP="00DF3F74">
      <w:pPr>
        <w:autoSpaceDE w:val="0"/>
        <w:autoSpaceDN w:val="0"/>
        <w:adjustRightInd w:val="0"/>
        <w:spacing w:after="0" w:line="240" w:lineRule="auto"/>
        <w:ind w:left="630" w:hanging="270"/>
        <w:rPr>
          <w:rFonts w:ascii="Arial" w:hAnsi="Arial" w:cs="Arial"/>
          <w:color w:val="000000"/>
        </w:rPr>
      </w:pPr>
      <w:r w:rsidRPr="003C6D8A">
        <w:rPr>
          <w:rFonts w:ascii="Arial" w:hAnsi="Arial" w:cs="Arial"/>
          <w:color w:val="000000"/>
        </w:rPr>
        <w:t xml:space="preserve">1) Provide personnel, equipment, and supplies to support emergency operations upon request. </w:t>
      </w:r>
    </w:p>
    <w:p w14:paraId="0F6BAF4C"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3130B613" w14:textId="0580C4DB" w:rsidR="003C6D8A" w:rsidRPr="003C6D8A" w:rsidRDefault="003C6D8A" w:rsidP="003C6D8A">
      <w:pPr>
        <w:autoSpaceDE w:val="0"/>
        <w:autoSpaceDN w:val="0"/>
        <w:adjustRightInd w:val="0"/>
        <w:spacing w:after="0" w:line="240" w:lineRule="auto"/>
        <w:ind w:left="360"/>
        <w:rPr>
          <w:rFonts w:ascii="Arial" w:hAnsi="Arial" w:cs="Arial"/>
          <w:color w:val="000000"/>
        </w:rPr>
      </w:pPr>
      <w:r w:rsidRPr="003C6D8A">
        <w:rPr>
          <w:rFonts w:ascii="Arial" w:hAnsi="Arial" w:cs="Arial"/>
          <w:color w:val="000000"/>
        </w:rPr>
        <w:t xml:space="preserve">2) Provide trained personnel to staff the </w:t>
      </w:r>
      <w:proofErr w:type="spellStart"/>
      <w:r w:rsidRPr="003C6D8A">
        <w:rPr>
          <w:rFonts w:ascii="Arial" w:hAnsi="Arial" w:cs="Arial"/>
          <w:color w:val="000000"/>
        </w:rPr>
        <w:t>ICP</w:t>
      </w:r>
      <w:proofErr w:type="spellEnd"/>
      <w:r w:rsidRPr="003C6D8A">
        <w:rPr>
          <w:rFonts w:ascii="Arial" w:hAnsi="Arial" w:cs="Arial"/>
          <w:color w:val="000000"/>
        </w:rPr>
        <w:t xml:space="preserve"> and </w:t>
      </w:r>
      <w:proofErr w:type="spellStart"/>
      <w:r w:rsidRPr="003C6D8A">
        <w:rPr>
          <w:rFonts w:ascii="Arial" w:hAnsi="Arial" w:cs="Arial"/>
          <w:color w:val="000000"/>
        </w:rPr>
        <w:t>EOC</w:t>
      </w:r>
      <w:proofErr w:type="spellEnd"/>
      <w:r w:rsidRPr="003C6D8A">
        <w:rPr>
          <w:rFonts w:ascii="Arial" w:hAnsi="Arial" w:cs="Arial"/>
          <w:color w:val="000000"/>
        </w:rPr>
        <w:t xml:space="preserve">. </w:t>
      </w:r>
    </w:p>
    <w:p w14:paraId="34C5CAF9"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230884A8" w14:textId="77777777" w:rsidR="003C6D8A" w:rsidRPr="003C6D8A" w:rsidRDefault="003C6D8A" w:rsidP="00DF3F74">
      <w:pPr>
        <w:autoSpaceDE w:val="0"/>
        <w:autoSpaceDN w:val="0"/>
        <w:adjustRightInd w:val="0"/>
        <w:spacing w:after="0" w:line="240" w:lineRule="auto"/>
        <w:ind w:left="630" w:hanging="270"/>
        <w:rPr>
          <w:rFonts w:ascii="Arial" w:hAnsi="Arial" w:cs="Arial"/>
          <w:color w:val="000000"/>
        </w:rPr>
      </w:pPr>
      <w:r w:rsidRPr="003C6D8A">
        <w:rPr>
          <w:rFonts w:ascii="Arial" w:hAnsi="Arial" w:cs="Arial"/>
          <w:color w:val="000000"/>
        </w:rPr>
        <w:t xml:space="preserve">3) Report information regarding emergency situations and damage to facilities and equipment to the IC or the </w:t>
      </w:r>
      <w:proofErr w:type="spellStart"/>
      <w:r w:rsidRPr="003C6D8A">
        <w:rPr>
          <w:rFonts w:ascii="Arial" w:hAnsi="Arial" w:cs="Arial"/>
          <w:color w:val="000000"/>
        </w:rPr>
        <w:t>EOC</w:t>
      </w:r>
      <w:proofErr w:type="spellEnd"/>
      <w:r w:rsidRPr="003C6D8A">
        <w:rPr>
          <w:rFonts w:ascii="Arial" w:hAnsi="Arial" w:cs="Arial"/>
          <w:color w:val="000000"/>
        </w:rPr>
        <w:t xml:space="preserve">. </w:t>
      </w:r>
    </w:p>
    <w:p w14:paraId="18D5DE7A"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5FC49FB2" w14:textId="77777777" w:rsidR="003C6D8A" w:rsidRPr="003C6D8A" w:rsidRDefault="003C6D8A" w:rsidP="003C6D8A">
      <w:pPr>
        <w:autoSpaceDE w:val="0"/>
        <w:autoSpaceDN w:val="0"/>
        <w:adjustRightInd w:val="0"/>
        <w:spacing w:after="0" w:line="240" w:lineRule="auto"/>
        <w:ind w:firstLine="360"/>
        <w:rPr>
          <w:rFonts w:ascii="Arial" w:hAnsi="Arial" w:cs="Arial"/>
          <w:color w:val="000000"/>
        </w:rPr>
      </w:pPr>
      <w:r>
        <w:rPr>
          <w:rFonts w:ascii="Arial" w:hAnsi="Arial" w:cs="Arial"/>
          <w:color w:val="000000"/>
        </w:rPr>
        <w:t>4)</w:t>
      </w:r>
      <w:r w:rsidRPr="003C6D8A">
        <w:rPr>
          <w:rFonts w:ascii="Arial" w:hAnsi="Arial" w:cs="Arial"/>
          <w:color w:val="000000"/>
        </w:rPr>
        <w:t xml:space="preserve"> Establish evacuation methods and plans in the event of major incident </w:t>
      </w:r>
    </w:p>
    <w:p w14:paraId="152F6468" w14:textId="77777777" w:rsidR="003C6D8A" w:rsidRPr="003C6D8A" w:rsidRDefault="003C6D8A" w:rsidP="003C6D8A">
      <w:pPr>
        <w:autoSpaceDE w:val="0"/>
        <w:autoSpaceDN w:val="0"/>
        <w:adjustRightInd w:val="0"/>
        <w:spacing w:after="0" w:line="240" w:lineRule="auto"/>
        <w:rPr>
          <w:rFonts w:ascii="Arial" w:hAnsi="Arial" w:cs="Arial"/>
          <w:color w:val="000000"/>
        </w:rPr>
      </w:pPr>
    </w:p>
    <w:p w14:paraId="562B9D1B" w14:textId="38E4C8F1" w:rsidR="003C6D8A" w:rsidRPr="006A7B8A" w:rsidRDefault="004F405D" w:rsidP="003C6D8A">
      <w:pPr>
        <w:autoSpaceDE w:val="0"/>
        <w:autoSpaceDN w:val="0"/>
        <w:adjustRightInd w:val="0"/>
        <w:spacing w:after="0" w:line="240" w:lineRule="auto"/>
        <w:rPr>
          <w:rFonts w:ascii="Arial" w:hAnsi="Arial" w:cs="Arial"/>
          <w:b/>
          <w:color w:val="000000"/>
        </w:rPr>
      </w:pPr>
      <w:r>
        <w:rPr>
          <w:rFonts w:ascii="Arial" w:hAnsi="Arial" w:cs="Arial"/>
          <w:b/>
          <w:color w:val="000000"/>
        </w:rPr>
        <w:t>n</w:t>
      </w:r>
      <w:r w:rsidR="003C6D8A" w:rsidRPr="006A7B8A">
        <w:rPr>
          <w:rFonts w:ascii="Arial" w:hAnsi="Arial" w:cs="Arial"/>
          <w:b/>
          <w:color w:val="000000"/>
        </w:rPr>
        <w:t xml:space="preserve">. Emergency Services Responsibilities </w:t>
      </w:r>
    </w:p>
    <w:p w14:paraId="6236FEE8" w14:textId="77777777" w:rsidR="003C6D8A" w:rsidRPr="003C6D8A" w:rsidRDefault="003C6D8A" w:rsidP="003C6D8A">
      <w:pPr>
        <w:autoSpaceDE w:val="0"/>
        <w:autoSpaceDN w:val="0"/>
        <w:adjustRightInd w:val="0"/>
        <w:spacing w:after="0" w:line="240" w:lineRule="auto"/>
        <w:rPr>
          <w:rFonts w:ascii="Arial" w:hAnsi="Arial" w:cs="Arial"/>
          <w:color w:val="000000"/>
        </w:rPr>
      </w:pPr>
    </w:p>
    <w:p w14:paraId="72DDEBE9" w14:textId="2DA3D403" w:rsidR="003C6D8A" w:rsidRPr="003C6D8A" w:rsidRDefault="003C6D8A" w:rsidP="00DF3F74">
      <w:pPr>
        <w:autoSpaceDE w:val="0"/>
        <w:autoSpaceDN w:val="0"/>
        <w:adjustRightInd w:val="0"/>
        <w:spacing w:after="0" w:line="240" w:lineRule="auto"/>
        <w:ind w:firstLine="360"/>
        <w:rPr>
          <w:rFonts w:ascii="Arial" w:hAnsi="Arial" w:cs="Arial"/>
          <w:color w:val="000000"/>
        </w:rPr>
      </w:pPr>
      <w:r w:rsidRPr="003C6D8A">
        <w:rPr>
          <w:rFonts w:ascii="Arial" w:hAnsi="Arial" w:cs="Arial"/>
          <w:color w:val="000000"/>
        </w:rPr>
        <w:t>The I</w:t>
      </w:r>
      <w:r w:rsidR="00531973">
        <w:rPr>
          <w:rFonts w:ascii="Arial" w:hAnsi="Arial" w:cs="Arial"/>
          <w:color w:val="000000"/>
        </w:rPr>
        <w:t>ncident Commander (I</w:t>
      </w:r>
      <w:r w:rsidRPr="003C6D8A">
        <w:rPr>
          <w:rFonts w:ascii="Arial" w:hAnsi="Arial" w:cs="Arial"/>
          <w:color w:val="000000"/>
        </w:rPr>
        <w:t>C</w:t>
      </w:r>
      <w:r w:rsidR="00531973">
        <w:rPr>
          <w:rFonts w:ascii="Arial" w:hAnsi="Arial" w:cs="Arial"/>
          <w:color w:val="000000"/>
        </w:rPr>
        <w:t>)</w:t>
      </w:r>
      <w:r w:rsidRPr="003C6D8A">
        <w:rPr>
          <w:rFonts w:ascii="Arial" w:hAnsi="Arial" w:cs="Arial"/>
          <w:color w:val="000000"/>
        </w:rPr>
        <w:t xml:space="preserve"> will: </w:t>
      </w:r>
    </w:p>
    <w:p w14:paraId="46B03D7C" w14:textId="77777777" w:rsidR="003C6D8A" w:rsidRPr="003C6D8A" w:rsidRDefault="003C6D8A" w:rsidP="003C6D8A">
      <w:pPr>
        <w:autoSpaceDE w:val="0"/>
        <w:autoSpaceDN w:val="0"/>
        <w:adjustRightInd w:val="0"/>
        <w:spacing w:after="0" w:line="240" w:lineRule="auto"/>
        <w:rPr>
          <w:rFonts w:ascii="Arial" w:hAnsi="Arial" w:cs="Arial"/>
          <w:color w:val="000000"/>
        </w:rPr>
      </w:pPr>
    </w:p>
    <w:p w14:paraId="723390FD" w14:textId="77777777" w:rsidR="003C6D8A" w:rsidRPr="003C6D8A" w:rsidRDefault="003C6D8A" w:rsidP="00DF3F74">
      <w:pPr>
        <w:autoSpaceDE w:val="0"/>
        <w:autoSpaceDN w:val="0"/>
        <w:adjustRightInd w:val="0"/>
        <w:spacing w:after="0" w:line="240" w:lineRule="auto"/>
        <w:ind w:left="630" w:hanging="270"/>
        <w:rPr>
          <w:rFonts w:ascii="Arial" w:hAnsi="Arial" w:cs="Arial"/>
          <w:color w:val="000000"/>
        </w:rPr>
      </w:pPr>
      <w:r w:rsidRPr="003C6D8A">
        <w:rPr>
          <w:rFonts w:ascii="Arial" w:hAnsi="Arial" w:cs="Arial"/>
          <w:color w:val="000000"/>
        </w:rPr>
        <w:t xml:space="preserve">1) Manage emergency response resources and operations at the incident site command post to resolve the emergency situation. </w:t>
      </w:r>
    </w:p>
    <w:p w14:paraId="3F4E3D09" w14:textId="77777777" w:rsidR="003C6D8A" w:rsidRPr="003C6D8A" w:rsidRDefault="003C6D8A" w:rsidP="003C6D8A">
      <w:pPr>
        <w:autoSpaceDE w:val="0"/>
        <w:autoSpaceDN w:val="0"/>
        <w:adjustRightInd w:val="0"/>
        <w:spacing w:after="0" w:line="240" w:lineRule="auto"/>
        <w:ind w:left="360"/>
        <w:rPr>
          <w:rFonts w:ascii="Arial" w:hAnsi="Arial" w:cs="Arial"/>
          <w:color w:val="000000"/>
        </w:rPr>
      </w:pPr>
    </w:p>
    <w:p w14:paraId="37885750" w14:textId="598D2FD6" w:rsidR="003C6D8A" w:rsidRDefault="003C6D8A" w:rsidP="00900D16">
      <w:pPr>
        <w:pStyle w:val="ListParagraph"/>
        <w:numPr>
          <w:ilvl w:val="0"/>
          <w:numId w:val="12"/>
        </w:numPr>
        <w:autoSpaceDE w:val="0"/>
        <w:autoSpaceDN w:val="0"/>
        <w:adjustRightInd w:val="0"/>
        <w:spacing w:after="0" w:line="240" w:lineRule="auto"/>
        <w:ind w:left="630" w:hanging="270"/>
        <w:rPr>
          <w:rFonts w:ascii="Arial" w:hAnsi="Arial" w:cs="Arial"/>
          <w:color w:val="000000"/>
        </w:rPr>
      </w:pPr>
      <w:r w:rsidRPr="0053630D">
        <w:rPr>
          <w:rFonts w:ascii="Arial" w:hAnsi="Arial" w:cs="Arial"/>
          <w:color w:val="000000"/>
        </w:rPr>
        <w:t xml:space="preserve">Determine and implement required protective actions for response personnel and the public at an incident site. </w:t>
      </w:r>
    </w:p>
    <w:p w14:paraId="6ABD40C8" w14:textId="77777777" w:rsidR="00B93966" w:rsidRPr="00B93966" w:rsidRDefault="00B93966" w:rsidP="00B93966">
      <w:pPr>
        <w:spacing w:before="120" w:after="0"/>
        <w:rPr>
          <w:rFonts w:ascii="Arial" w:eastAsia="Perpetua" w:hAnsi="Arial" w:cs="Arial"/>
        </w:rPr>
      </w:pPr>
      <w:r w:rsidRPr="00B93966">
        <w:rPr>
          <w:rFonts w:ascii="Arial" w:eastAsia="Perpetua" w:hAnsi="Arial" w:cs="Arial"/>
        </w:rPr>
        <w:t>The IC will also ensure the following accomplishments, if applicable to the incident:</w:t>
      </w:r>
    </w:p>
    <w:p w14:paraId="796B2347"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Isolate the incident site and maintain control of the inner and outer perimeters</w:t>
      </w:r>
    </w:p>
    <w:p w14:paraId="1E3546D8"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Establish tactical communications and designate a primary radio channel</w:t>
      </w:r>
    </w:p>
    <w:p w14:paraId="7CEB7D3E"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Facilitate tactical planning and contingency planning</w:t>
      </w:r>
    </w:p>
    <w:p w14:paraId="7130BD3D"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Brief first responder personnel</w:t>
      </w:r>
    </w:p>
    <w:p w14:paraId="75D8C7F7"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Designate a staging area for supporting agencies</w:t>
      </w:r>
    </w:p>
    <w:p w14:paraId="187C43D9"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Ensure documentation of tactical decisions and activities</w:t>
      </w:r>
    </w:p>
    <w:p w14:paraId="72438BB5"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 xml:space="preserve">Provide situational updates to the </w:t>
      </w:r>
      <w:proofErr w:type="spellStart"/>
      <w:r w:rsidRPr="00B93966">
        <w:rPr>
          <w:rFonts w:ascii="Arial" w:eastAsia="Perpetua" w:hAnsi="Arial" w:cs="Arial"/>
        </w:rPr>
        <w:t>EOC</w:t>
      </w:r>
      <w:proofErr w:type="spellEnd"/>
      <w:r w:rsidRPr="00B93966">
        <w:rPr>
          <w:rFonts w:ascii="Arial" w:eastAsia="Perpetua" w:hAnsi="Arial" w:cs="Arial"/>
        </w:rPr>
        <w:t>, if activated</w:t>
      </w:r>
    </w:p>
    <w:p w14:paraId="2453A195"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 xml:space="preserve">Approve requests for additional resources or for the release of resources (demobilization) </w:t>
      </w:r>
    </w:p>
    <w:p w14:paraId="376A8A4D"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Approve additional alerts as needed</w:t>
      </w:r>
    </w:p>
    <w:p w14:paraId="0D487628"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 xml:space="preserve">Participate in the </w:t>
      </w:r>
      <w:proofErr w:type="gramStart"/>
      <w:r w:rsidRPr="00B93966">
        <w:rPr>
          <w:rFonts w:ascii="Arial" w:eastAsia="Perpetua" w:hAnsi="Arial" w:cs="Arial"/>
        </w:rPr>
        <w:t>After Action</w:t>
      </w:r>
      <w:proofErr w:type="gramEnd"/>
      <w:r w:rsidRPr="00B93966">
        <w:rPr>
          <w:rFonts w:ascii="Arial" w:eastAsia="Perpetua" w:hAnsi="Arial" w:cs="Arial"/>
        </w:rPr>
        <w:t xml:space="preserve"> Review Process</w:t>
      </w:r>
    </w:p>
    <w:p w14:paraId="2FE98944"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Establish immediate priorities</w:t>
      </w:r>
    </w:p>
    <w:p w14:paraId="2D43BA0A"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Coordinate any specific transportation issues (such as helicopter landing zones, EMS locations, morgue location, etc., as appropriate)</w:t>
      </w:r>
    </w:p>
    <w:p w14:paraId="1A44DE49" w14:textId="77777777" w:rsidR="00B93966" w:rsidRPr="00B93966" w:rsidRDefault="00B93966" w:rsidP="00900D16">
      <w:pPr>
        <w:numPr>
          <w:ilvl w:val="1"/>
          <w:numId w:val="12"/>
        </w:numPr>
        <w:spacing w:after="0" w:line="240" w:lineRule="auto"/>
        <w:rPr>
          <w:rFonts w:ascii="Arial" w:eastAsia="Perpetua" w:hAnsi="Arial" w:cs="Arial"/>
        </w:rPr>
      </w:pPr>
      <w:r w:rsidRPr="00B93966">
        <w:rPr>
          <w:rFonts w:ascii="Arial" w:eastAsia="Perpetua" w:hAnsi="Arial" w:cs="Arial"/>
        </w:rPr>
        <w:t xml:space="preserve">Determines security boundaries </w:t>
      </w:r>
    </w:p>
    <w:p w14:paraId="13A7F720" w14:textId="77777777" w:rsidR="00B93966" w:rsidRPr="00B93966" w:rsidRDefault="00B93966" w:rsidP="00900D16">
      <w:pPr>
        <w:numPr>
          <w:ilvl w:val="1"/>
          <w:numId w:val="12"/>
        </w:numPr>
        <w:autoSpaceDE w:val="0"/>
        <w:autoSpaceDN w:val="0"/>
        <w:adjustRightInd w:val="0"/>
        <w:spacing w:after="0" w:line="240" w:lineRule="auto"/>
        <w:rPr>
          <w:rFonts w:ascii="Arial" w:eastAsia="Perpetua" w:hAnsi="Arial" w:cs="Arial"/>
          <w:color w:val="000000"/>
        </w:rPr>
      </w:pPr>
      <w:r w:rsidRPr="00B93966">
        <w:rPr>
          <w:rFonts w:ascii="Arial" w:eastAsia="Perpetua" w:hAnsi="Arial" w:cs="Arial"/>
        </w:rPr>
        <w:t xml:space="preserve">Perform other duties as required by the situation. </w:t>
      </w:r>
    </w:p>
    <w:p w14:paraId="18710062" w14:textId="77777777" w:rsidR="00B93966" w:rsidRPr="00B93966" w:rsidRDefault="00B93966" w:rsidP="00B93966">
      <w:pPr>
        <w:autoSpaceDE w:val="0"/>
        <w:autoSpaceDN w:val="0"/>
        <w:adjustRightInd w:val="0"/>
        <w:spacing w:after="0" w:line="240" w:lineRule="auto"/>
        <w:rPr>
          <w:rFonts w:ascii="Arial" w:hAnsi="Arial" w:cs="Arial"/>
          <w:color w:val="000000"/>
        </w:rPr>
      </w:pPr>
    </w:p>
    <w:p w14:paraId="048A7820" w14:textId="77777777" w:rsidR="0053630D" w:rsidRPr="0053630D" w:rsidRDefault="0053630D" w:rsidP="0053630D">
      <w:pPr>
        <w:pStyle w:val="ListParagraph"/>
        <w:autoSpaceDE w:val="0"/>
        <w:autoSpaceDN w:val="0"/>
        <w:adjustRightInd w:val="0"/>
        <w:spacing w:after="0" w:line="240" w:lineRule="auto"/>
        <w:ind w:left="360"/>
        <w:rPr>
          <w:rFonts w:ascii="Arial" w:hAnsi="Arial" w:cs="Arial"/>
          <w:color w:val="000000"/>
        </w:rPr>
      </w:pPr>
    </w:p>
    <w:p w14:paraId="4F2F11DB" w14:textId="1DA9A318" w:rsidR="0000704D" w:rsidRPr="0064174D" w:rsidRDefault="0000704D" w:rsidP="0000704D">
      <w:pPr>
        <w:autoSpaceDE w:val="0"/>
        <w:autoSpaceDN w:val="0"/>
        <w:adjustRightInd w:val="0"/>
        <w:spacing w:after="0" w:line="240" w:lineRule="auto"/>
        <w:jc w:val="center"/>
        <w:rPr>
          <w:rFonts w:ascii="Arial" w:hAnsi="Arial" w:cs="Arial"/>
          <w:b/>
          <w:bCs/>
          <w:color w:val="000000"/>
        </w:rPr>
      </w:pPr>
      <w:r w:rsidRPr="0064174D">
        <w:rPr>
          <w:rFonts w:ascii="Arial" w:hAnsi="Arial" w:cs="Arial"/>
          <w:b/>
          <w:bCs/>
          <w:color w:val="000000"/>
        </w:rPr>
        <w:t>VII. DIRECTION AND CONTROL</w:t>
      </w:r>
      <w:r w:rsidR="00E754D5" w:rsidRPr="0064174D">
        <w:rPr>
          <w:rFonts w:ascii="Arial" w:hAnsi="Arial" w:cs="Arial"/>
          <w:b/>
          <w:bCs/>
          <w:color w:val="000000"/>
        </w:rPr>
        <w:t xml:space="preserve"> A</w:t>
      </w:r>
      <w:r w:rsidR="00423A73" w:rsidRPr="0064174D">
        <w:rPr>
          <w:rFonts w:ascii="Arial" w:hAnsi="Arial" w:cs="Arial"/>
          <w:b/>
          <w:bCs/>
          <w:color w:val="000000"/>
        </w:rPr>
        <w:t>ND COORDINATION</w:t>
      </w:r>
    </w:p>
    <w:p w14:paraId="5BCCDB2B" w14:textId="77777777" w:rsidR="0000704D" w:rsidRDefault="0000704D" w:rsidP="0000704D">
      <w:pPr>
        <w:autoSpaceDE w:val="0"/>
        <w:autoSpaceDN w:val="0"/>
        <w:adjustRightInd w:val="0"/>
        <w:spacing w:after="0" w:line="240" w:lineRule="auto"/>
        <w:rPr>
          <w:rFonts w:ascii="Arial" w:hAnsi="Arial" w:cs="Arial"/>
          <w:b/>
          <w:bCs/>
          <w:color w:val="000000"/>
        </w:rPr>
      </w:pPr>
    </w:p>
    <w:p w14:paraId="5D00EDF1" w14:textId="77777777" w:rsidR="0000704D" w:rsidRPr="0000704D" w:rsidRDefault="0000704D" w:rsidP="0000704D">
      <w:pPr>
        <w:autoSpaceDE w:val="0"/>
        <w:autoSpaceDN w:val="0"/>
        <w:adjustRightInd w:val="0"/>
        <w:spacing w:after="0" w:line="240" w:lineRule="auto"/>
        <w:rPr>
          <w:rFonts w:ascii="Arial" w:hAnsi="Arial" w:cs="Arial"/>
          <w:b/>
          <w:color w:val="000000"/>
        </w:rPr>
      </w:pPr>
      <w:r w:rsidRPr="0000704D">
        <w:rPr>
          <w:rFonts w:ascii="Arial" w:hAnsi="Arial" w:cs="Arial"/>
          <w:b/>
          <w:color w:val="000000"/>
        </w:rPr>
        <w:t xml:space="preserve">A. General </w:t>
      </w:r>
    </w:p>
    <w:p w14:paraId="07B510EB" w14:textId="77777777" w:rsidR="0000704D" w:rsidRPr="0000704D" w:rsidRDefault="0000704D" w:rsidP="0000704D">
      <w:pPr>
        <w:autoSpaceDE w:val="0"/>
        <w:autoSpaceDN w:val="0"/>
        <w:adjustRightInd w:val="0"/>
        <w:spacing w:after="0" w:line="240" w:lineRule="auto"/>
        <w:ind w:left="3240"/>
        <w:rPr>
          <w:rFonts w:ascii="Arial" w:hAnsi="Arial" w:cs="Arial"/>
          <w:color w:val="000000"/>
        </w:rPr>
      </w:pPr>
    </w:p>
    <w:p w14:paraId="4856BD18" w14:textId="6F8C1213" w:rsidR="0000704D" w:rsidRPr="0000704D" w:rsidRDefault="0018272E" w:rsidP="004F768B">
      <w:pPr>
        <w:pStyle w:val="ListParagraph"/>
        <w:autoSpaceDE w:val="0"/>
        <w:autoSpaceDN w:val="0"/>
        <w:adjustRightInd w:val="0"/>
        <w:spacing w:after="0" w:line="240" w:lineRule="auto"/>
        <w:ind w:left="630" w:hanging="270"/>
        <w:rPr>
          <w:rFonts w:ascii="Arial" w:hAnsi="Arial" w:cs="Arial"/>
          <w:color w:val="000000"/>
          <w:sz w:val="24"/>
          <w:szCs w:val="24"/>
        </w:rPr>
      </w:pPr>
      <w:r>
        <w:rPr>
          <w:rFonts w:ascii="Arial" w:hAnsi="Arial" w:cs="Arial"/>
          <w:color w:val="000000"/>
        </w:rPr>
        <w:t>1.</w:t>
      </w:r>
      <w:r w:rsidRPr="0000704D">
        <w:rPr>
          <w:rFonts w:ascii="Arial" w:hAnsi="Arial" w:cs="Arial"/>
          <w:color w:val="000000"/>
        </w:rPr>
        <w:t xml:space="preserve"> The</w:t>
      </w:r>
      <w:r w:rsidR="0000704D" w:rsidRPr="0000704D">
        <w:rPr>
          <w:rFonts w:ascii="Arial" w:hAnsi="Arial" w:cs="Arial"/>
          <w:color w:val="000000"/>
        </w:rPr>
        <w:t xml:space="preserve"> </w:t>
      </w:r>
      <w:r w:rsidR="00FA51FC">
        <w:rPr>
          <w:rFonts w:ascii="Arial" w:hAnsi="Arial" w:cs="Arial"/>
          <w:color w:val="000000"/>
        </w:rPr>
        <w:t>Director</w:t>
      </w:r>
      <w:r w:rsidR="00C74C57">
        <w:rPr>
          <w:rFonts w:ascii="Arial" w:hAnsi="Arial" w:cs="Arial"/>
          <w:color w:val="000000"/>
        </w:rPr>
        <w:t xml:space="preserve"> </w:t>
      </w:r>
      <w:r w:rsidR="00FA51FC">
        <w:rPr>
          <w:rFonts w:ascii="Arial" w:hAnsi="Arial" w:cs="Arial"/>
          <w:color w:val="000000"/>
        </w:rPr>
        <w:t>of Emergency/Risk Management</w:t>
      </w:r>
      <w:r w:rsidR="000E54A5">
        <w:rPr>
          <w:rFonts w:ascii="Arial" w:hAnsi="Arial" w:cs="Arial"/>
          <w:color w:val="000000"/>
        </w:rPr>
        <w:t xml:space="preserve"> or </w:t>
      </w:r>
      <w:r w:rsidR="00981638">
        <w:rPr>
          <w:rFonts w:ascii="Arial" w:hAnsi="Arial" w:cs="Arial"/>
          <w:color w:val="000000"/>
        </w:rPr>
        <w:t>designee</w:t>
      </w:r>
      <w:r w:rsidR="00981638" w:rsidRPr="0000704D">
        <w:rPr>
          <w:rFonts w:ascii="Arial" w:hAnsi="Arial" w:cs="Arial"/>
          <w:color w:val="000000"/>
        </w:rPr>
        <w:t xml:space="preserve"> </w:t>
      </w:r>
      <w:r w:rsidR="0000704D" w:rsidRPr="0000704D">
        <w:rPr>
          <w:rFonts w:ascii="Arial" w:hAnsi="Arial" w:cs="Arial"/>
          <w:color w:val="000000"/>
        </w:rPr>
        <w:t xml:space="preserve">is responsible for establishing objectives and policies for emergency operations and providing general guidance for </w:t>
      </w:r>
      <w:r w:rsidR="0000704D" w:rsidRPr="0000704D">
        <w:rPr>
          <w:rFonts w:ascii="Arial" w:hAnsi="Arial" w:cs="Arial"/>
          <w:color w:val="000000"/>
        </w:rPr>
        <w:lastRenderedPageBreak/>
        <w:t xml:space="preserve">emergency response and recovery operations. During disasters, he/she may carry out those responsibilities from the </w:t>
      </w:r>
      <w:proofErr w:type="spellStart"/>
      <w:r w:rsidR="0000704D" w:rsidRPr="0000704D">
        <w:rPr>
          <w:rFonts w:ascii="Arial" w:hAnsi="Arial" w:cs="Arial"/>
          <w:color w:val="000000"/>
        </w:rPr>
        <w:t>ICP</w:t>
      </w:r>
      <w:proofErr w:type="spellEnd"/>
      <w:r w:rsidR="0000704D" w:rsidRPr="0000704D">
        <w:rPr>
          <w:rFonts w:ascii="Arial" w:hAnsi="Arial" w:cs="Arial"/>
          <w:color w:val="000000"/>
        </w:rPr>
        <w:t>.</w:t>
      </w:r>
    </w:p>
    <w:p w14:paraId="42A124A0" w14:textId="77777777" w:rsidR="0000704D" w:rsidRPr="0000704D" w:rsidRDefault="0000704D" w:rsidP="004F768B">
      <w:pPr>
        <w:autoSpaceDE w:val="0"/>
        <w:autoSpaceDN w:val="0"/>
        <w:adjustRightInd w:val="0"/>
        <w:spacing w:after="0" w:line="240" w:lineRule="auto"/>
        <w:ind w:left="630" w:hanging="270"/>
        <w:rPr>
          <w:rFonts w:ascii="Arial" w:hAnsi="Arial" w:cs="Arial"/>
          <w:color w:val="000000"/>
          <w:sz w:val="24"/>
          <w:szCs w:val="24"/>
        </w:rPr>
      </w:pPr>
    </w:p>
    <w:p w14:paraId="3B06DEF9" w14:textId="77777777" w:rsidR="0000704D" w:rsidRPr="00B93966" w:rsidRDefault="00900760" w:rsidP="004F768B">
      <w:pPr>
        <w:autoSpaceDE w:val="0"/>
        <w:autoSpaceDN w:val="0"/>
        <w:adjustRightInd w:val="0"/>
        <w:spacing w:after="0" w:line="240" w:lineRule="auto"/>
        <w:ind w:left="630" w:hanging="270"/>
        <w:rPr>
          <w:rFonts w:ascii="Arial" w:hAnsi="Arial" w:cs="Arial"/>
          <w:color w:val="000000"/>
        </w:rPr>
      </w:pPr>
      <w:r>
        <w:rPr>
          <w:rFonts w:ascii="Arial" w:hAnsi="Arial" w:cs="Arial"/>
          <w:color w:val="000000"/>
        </w:rPr>
        <w:t>2</w:t>
      </w:r>
      <w:r w:rsidR="0000704D" w:rsidRPr="0000704D">
        <w:rPr>
          <w:rFonts w:ascii="Arial" w:hAnsi="Arial" w:cs="Arial"/>
          <w:color w:val="000000"/>
        </w:rPr>
        <w:t xml:space="preserve">. The </w:t>
      </w:r>
      <w:r w:rsidR="000E54A5">
        <w:rPr>
          <w:rFonts w:ascii="Arial" w:hAnsi="Arial" w:cs="Arial"/>
          <w:color w:val="000000"/>
        </w:rPr>
        <w:t>MCC Chief</w:t>
      </w:r>
      <w:r w:rsidR="00981638">
        <w:rPr>
          <w:rFonts w:ascii="Arial" w:hAnsi="Arial" w:cs="Arial"/>
          <w:color w:val="000000"/>
        </w:rPr>
        <w:t xml:space="preserve"> of Police</w:t>
      </w:r>
      <w:r w:rsidR="000E54A5">
        <w:rPr>
          <w:rFonts w:ascii="Arial" w:hAnsi="Arial" w:cs="Arial"/>
          <w:color w:val="000000"/>
        </w:rPr>
        <w:t xml:space="preserve"> or </w:t>
      </w:r>
      <w:r w:rsidR="00981638">
        <w:rPr>
          <w:rFonts w:ascii="Arial" w:hAnsi="Arial" w:cs="Arial"/>
          <w:color w:val="000000"/>
        </w:rPr>
        <w:t>designee</w:t>
      </w:r>
      <w:r w:rsidR="00981638" w:rsidRPr="0000704D">
        <w:rPr>
          <w:rFonts w:ascii="Arial" w:hAnsi="Arial" w:cs="Arial"/>
          <w:color w:val="000000"/>
        </w:rPr>
        <w:t xml:space="preserve"> </w:t>
      </w:r>
      <w:r w:rsidR="0000704D" w:rsidRPr="0000704D">
        <w:rPr>
          <w:rFonts w:ascii="Arial" w:hAnsi="Arial" w:cs="Arial"/>
          <w:color w:val="000000"/>
        </w:rPr>
        <w:t>will manage the Incident Command Post</w:t>
      </w:r>
      <w:r w:rsidR="00A343C4">
        <w:rPr>
          <w:rFonts w:ascii="Arial" w:hAnsi="Arial" w:cs="Arial"/>
          <w:color w:val="000000"/>
        </w:rPr>
        <w:t xml:space="preserve"> and act as </w:t>
      </w:r>
      <w:r w:rsidR="00A343C4" w:rsidRPr="00B93966">
        <w:rPr>
          <w:rFonts w:ascii="Arial" w:hAnsi="Arial" w:cs="Arial"/>
          <w:color w:val="000000"/>
        </w:rPr>
        <w:t>incident commander</w:t>
      </w:r>
      <w:r w:rsidR="0000704D" w:rsidRPr="00B93966">
        <w:rPr>
          <w:rFonts w:ascii="Arial" w:hAnsi="Arial" w:cs="Arial"/>
          <w:color w:val="000000"/>
        </w:rPr>
        <w:t xml:space="preserve">. </w:t>
      </w:r>
    </w:p>
    <w:p w14:paraId="11A4CFED" w14:textId="77777777" w:rsidR="0000704D" w:rsidRPr="00B93966" w:rsidRDefault="0000704D" w:rsidP="004F768B">
      <w:pPr>
        <w:autoSpaceDE w:val="0"/>
        <w:autoSpaceDN w:val="0"/>
        <w:adjustRightInd w:val="0"/>
        <w:spacing w:after="0" w:line="240" w:lineRule="auto"/>
        <w:ind w:left="630" w:hanging="270"/>
        <w:rPr>
          <w:rFonts w:ascii="Arial" w:hAnsi="Arial" w:cs="Arial"/>
          <w:color w:val="000000"/>
        </w:rPr>
      </w:pPr>
    </w:p>
    <w:p w14:paraId="7AC965ED" w14:textId="77777777" w:rsidR="0000704D" w:rsidRPr="00B93966" w:rsidRDefault="00900760" w:rsidP="004F768B">
      <w:pPr>
        <w:pStyle w:val="ListParagraph"/>
        <w:autoSpaceDE w:val="0"/>
        <w:autoSpaceDN w:val="0"/>
        <w:adjustRightInd w:val="0"/>
        <w:spacing w:after="0" w:line="240" w:lineRule="auto"/>
        <w:ind w:left="630" w:hanging="270"/>
        <w:rPr>
          <w:rFonts w:ascii="Arial" w:hAnsi="Arial" w:cs="Arial"/>
          <w:color w:val="000000"/>
        </w:rPr>
      </w:pPr>
      <w:r w:rsidRPr="00B93966">
        <w:rPr>
          <w:rFonts w:ascii="Arial" w:hAnsi="Arial" w:cs="Arial"/>
          <w:color w:val="000000"/>
        </w:rPr>
        <w:t>3</w:t>
      </w:r>
      <w:r w:rsidR="0000704D" w:rsidRPr="00B93966">
        <w:rPr>
          <w:rFonts w:ascii="Arial" w:hAnsi="Arial" w:cs="Arial"/>
          <w:color w:val="000000"/>
        </w:rPr>
        <w:t xml:space="preserve">. The Incident Commander, assisted by a staff sufficient for the tasks to be performed, will manage the emergency response from the Incident Command Post. </w:t>
      </w:r>
    </w:p>
    <w:p w14:paraId="1B582318" w14:textId="77777777" w:rsidR="0000704D" w:rsidRPr="00B93966" w:rsidRDefault="0000704D" w:rsidP="004F768B">
      <w:pPr>
        <w:pStyle w:val="ListParagraph"/>
        <w:autoSpaceDE w:val="0"/>
        <w:autoSpaceDN w:val="0"/>
        <w:adjustRightInd w:val="0"/>
        <w:spacing w:after="0" w:line="240" w:lineRule="auto"/>
        <w:ind w:left="630" w:hanging="270"/>
        <w:rPr>
          <w:rFonts w:ascii="Arial" w:hAnsi="Arial" w:cs="Arial"/>
          <w:color w:val="000000"/>
        </w:rPr>
      </w:pPr>
    </w:p>
    <w:p w14:paraId="1F471C13" w14:textId="77777777" w:rsidR="0000704D" w:rsidRPr="00B93966" w:rsidRDefault="00900760" w:rsidP="004F768B">
      <w:pPr>
        <w:autoSpaceDE w:val="0"/>
        <w:autoSpaceDN w:val="0"/>
        <w:adjustRightInd w:val="0"/>
        <w:spacing w:after="0" w:line="240" w:lineRule="auto"/>
        <w:ind w:left="630" w:hanging="270"/>
        <w:rPr>
          <w:rFonts w:ascii="Arial" w:hAnsi="Arial" w:cs="Arial"/>
          <w:color w:val="000000"/>
        </w:rPr>
      </w:pPr>
      <w:r w:rsidRPr="00B93966">
        <w:rPr>
          <w:rFonts w:ascii="Arial" w:hAnsi="Arial" w:cs="Arial"/>
          <w:color w:val="000000"/>
        </w:rPr>
        <w:t>4</w:t>
      </w:r>
      <w:r w:rsidR="0000704D" w:rsidRPr="00B93966">
        <w:rPr>
          <w:rFonts w:ascii="Arial" w:hAnsi="Arial" w:cs="Arial"/>
          <w:color w:val="000000"/>
        </w:rPr>
        <w:t>. During emergency operations, the MCC administration retains administrative and policy control over their employees and equipment. However, personnel and equipment will carry out mission assignments directed by the Incident Commander. Each</w:t>
      </w:r>
      <w:r w:rsidR="000E54A5" w:rsidRPr="00B93966">
        <w:rPr>
          <w:rFonts w:ascii="Arial" w:hAnsi="Arial" w:cs="Arial"/>
          <w:color w:val="000000"/>
        </w:rPr>
        <w:t xml:space="preserve"> </w:t>
      </w:r>
      <w:r w:rsidR="004F768B" w:rsidRPr="00B93966">
        <w:rPr>
          <w:rFonts w:ascii="Arial" w:hAnsi="Arial" w:cs="Arial"/>
          <w:color w:val="000000"/>
        </w:rPr>
        <w:t>C</w:t>
      </w:r>
      <w:r w:rsidR="000E54A5" w:rsidRPr="00B93966">
        <w:rPr>
          <w:rFonts w:ascii="Arial" w:hAnsi="Arial" w:cs="Arial"/>
          <w:color w:val="000000"/>
        </w:rPr>
        <w:t>ollege</w:t>
      </w:r>
      <w:r w:rsidR="0000704D" w:rsidRPr="00B93966">
        <w:rPr>
          <w:rFonts w:ascii="Arial" w:hAnsi="Arial" w:cs="Arial"/>
          <w:color w:val="000000"/>
        </w:rPr>
        <w:t xml:space="preserve"> department </w:t>
      </w:r>
      <w:r w:rsidR="000E54A5" w:rsidRPr="00B93966">
        <w:rPr>
          <w:rFonts w:ascii="Arial" w:hAnsi="Arial" w:cs="Arial"/>
          <w:color w:val="000000"/>
        </w:rPr>
        <w:t xml:space="preserve">will follow the </w:t>
      </w:r>
      <w:r w:rsidR="004F768B" w:rsidRPr="00B93966">
        <w:rPr>
          <w:rFonts w:ascii="Arial" w:hAnsi="Arial" w:cs="Arial"/>
          <w:color w:val="000000"/>
        </w:rPr>
        <w:t>C</w:t>
      </w:r>
      <w:r w:rsidR="000E54A5" w:rsidRPr="00B93966">
        <w:rPr>
          <w:rFonts w:ascii="Arial" w:hAnsi="Arial" w:cs="Arial"/>
          <w:color w:val="000000"/>
        </w:rPr>
        <w:t xml:space="preserve">ollege’s </w:t>
      </w:r>
      <w:r w:rsidR="0000704D" w:rsidRPr="00B93966">
        <w:rPr>
          <w:rFonts w:ascii="Arial" w:hAnsi="Arial" w:cs="Arial"/>
          <w:color w:val="000000"/>
        </w:rPr>
        <w:t>operating procedures during response operations</w:t>
      </w:r>
      <w:r w:rsidR="000E54A5" w:rsidRPr="00B93966">
        <w:rPr>
          <w:rFonts w:ascii="Arial" w:hAnsi="Arial" w:cs="Arial"/>
          <w:color w:val="000000"/>
        </w:rPr>
        <w:t>.</w:t>
      </w:r>
      <w:r w:rsidR="0000704D" w:rsidRPr="00B93966">
        <w:rPr>
          <w:rFonts w:ascii="Arial" w:hAnsi="Arial" w:cs="Arial"/>
          <w:color w:val="000000"/>
        </w:rPr>
        <w:t xml:space="preserve"> </w:t>
      </w:r>
    </w:p>
    <w:p w14:paraId="060CBBE7" w14:textId="77777777" w:rsidR="0000704D" w:rsidRPr="00B93966" w:rsidRDefault="0000704D" w:rsidP="004F768B">
      <w:pPr>
        <w:pStyle w:val="ListParagraph"/>
        <w:autoSpaceDE w:val="0"/>
        <w:autoSpaceDN w:val="0"/>
        <w:adjustRightInd w:val="0"/>
        <w:spacing w:after="0" w:line="240" w:lineRule="auto"/>
        <w:ind w:left="630" w:hanging="270"/>
        <w:rPr>
          <w:rFonts w:ascii="Arial" w:hAnsi="Arial" w:cs="Arial"/>
          <w:color w:val="000000"/>
        </w:rPr>
      </w:pPr>
    </w:p>
    <w:p w14:paraId="31914CD5" w14:textId="5AA2FF14" w:rsidR="0000704D" w:rsidRDefault="00900760" w:rsidP="004F768B">
      <w:pPr>
        <w:autoSpaceDE w:val="0"/>
        <w:autoSpaceDN w:val="0"/>
        <w:adjustRightInd w:val="0"/>
        <w:spacing w:after="0" w:line="240" w:lineRule="auto"/>
        <w:ind w:left="630" w:hanging="270"/>
        <w:rPr>
          <w:rFonts w:ascii="Arial" w:hAnsi="Arial" w:cs="Arial"/>
          <w:color w:val="000000"/>
        </w:rPr>
      </w:pPr>
      <w:r w:rsidRPr="00B93966">
        <w:rPr>
          <w:rFonts w:ascii="Arial" w:hAnsi="Arial" w:cs="Arial"/>
          <w:color w:val="000000"/>
        </w:rPr>
        <w:t>5</w:t>
      </w:r>
      <w:r w:rsidR="0000704D" w:rsidRPr="00B93966">
        <w:rPr>
          <w:rFonts w:ascii="Arial" w:hAnsi="Arial" w:cs="Arial"/>
          <w:color w:val="000000"/>
        </w:rPr>
        <w:t xml:space="preserve">. </w:t>
      </w:r>
      <w:r w:rsidR="00CE29DD" w:rsidRPr="00CE29DD">
        <w:rPr>
          <w:rFonts w:ascii="Arial" w:hAnsi="Arial" w:cs="Arial"/>
          <w:color w:val="000000"/>
        </w:rPr>
        <w:t>Coordination with Response Agencies</w:t>
      </w:r>
      <w:r w:rsidR="00CE29DD">
        <w:rPr>
          <w:rFonts w:ascii="Arial" w:hAnsi="Arial" w:cs="Arial"/>
          <w:color w:val="000000"/>
        </w:rPr>
        <w:t>,</w:t>
      </w:r>
      <w:r w:rsidR="00CE29DD" w:rsidRPr="00CE29DD">
        <w:rPr>
          <w:rFonts w:ascii="Arial" w:hAnsi="Arial" w:cs="Arial"/>
          <w:color w:val="000000"/>
        </w:rPr>
        <w:t xml:space="preserve"> </w:t>
      </w:r>
      <w:r w:rsidR="0000704D" w:rsidRPr="00B93966">
        <w:rPr>
          <w:rFonts w:ascii="Arial" w:hAnsi="Arial" w:cs="Arial"/>
          <w:color w:val="000000"/>
        </w:rPr>
        <w:t xml:space="preserve">If the resources of the </w:t>
      </w:r>
      <w:r w:rsidR="004F768B" w:rsidRPr="00B93966">
        <w:rPr>
          <w:rFonts w:ascii="Arial" w:hAnsi="Arial" w:cs="Arial"/>
          <w:color w:val="000000"/>
        </w:rPr>
        <w:t>C</w:t>
      </w:r>
      <w:r w:rsidR="0000704D" w:rsidRPr="00B93966">
        <w:rPr>
          <w:rFonts w:ascii="Arial" w:hAnsi="Arial" w:cs="Arial"/>
          <w:color w:val="000000"/>
        </w:rPr>
        <w:t xml:space="preserve">ollege are insufficient or inappropriate to deal with an emergency situation, assistance from local emergency services, organized volunteer groups, or the </w:t>
      </w:r>
      <w:r w:rsidR="00981638" w:rsidRPr="00B93966">
        <w:rPr>
          <w:rFonts w:ascii="Arial" w:hAnsi="Arial" w:cs="Arial"/>
          <w:color w:val="000000"/>
        </w:rPr>
        <w:t>s</w:t>
      </w:r>
      <w:r w:rsidR="0000704D" w:rsidRPr="00B93966">
        <w:rPr>
          <w:rFonts w:ascii="Arial" w:hAnsi="Arial" w:cs="Arial"/>
          <w:color w:val="000000"/>
        </w:rPr>
        <w:t xml:space="preserve">tate should be requested. </w:t>
      </w:r>
      <w:r w:rsidR="00FB5D8C" w:rsidRPr="00FB5D8C">
        <w:rPr>
          <w:rFonts w:ascii="Arial" w:hAnsi="Arial" w:cs="Arial"/>
          <w:color w:val="000000"/>
        </w:rPr>
        <w:t>When possible, these agencies will also be included in district drills, exercises, trainings, and after-action reviews.</w:t>
      </w:r>
    </w:p>
    <w:p w14:paraId="3840D1AB" w14:textId="5F03BFB8" w:rsidR="00756261" w:rsidRDefault="00756261"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Waco Fire Department</w:t>
      </w:r>
    </w:p>
    <w:p w14:paraId="2DDEEF4E" w14:textId="11F0C0F8" w:rsidR="00756261" w:rsidRDefault="00756261"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Waco Police Department</w:t>
      </w:r>
    </w:p>
    <w:p w14:paraId="5C27A429" w14:textId="15C1694A" w:rsidR="00756261" w:rsidRDefault="00756261"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Waco McLennan County Office of Emergency Management</w:t>
      </w:r>
    </w:p>
    <w:p w14:paraId="37F0F50E" w14:textId="0B0A34D7" w:rsidR="00756261" w:rsidRDefault="00756261"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Waco McLennan County Public Health District</w:t>
      </w:r>
    </w:p>
    <w:p w14:paraId="2199C638" w14:textId="6D8E71F3" w:rsidR="00A901D5" w:rsidRDefault="00A901D5"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McLennan County Sheriff’s Office</w:t>
      </w:r>
    </w:p>
    <w:p w14:paraId="23A814CE" w14:textId="6479ECA0" w:rsidR="00A901D5" w:rsidRDefault="00A901D5"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 xml:space="preserve">Texas Department of Public Safety </w:t>
      </w:r>
    </w:p>
    <w:p w14:paraId="2FC15413" w14:textId="69EB9070" w:rsidR="00756261" w:rsidRDefault="00756261"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Texas Division of Emergency Management</w:t>
      </w:r>
    </w:p>
    <w:p w14:paraId="0C7B2BAF" w14:textId="2ACD41CE" w:rsidR="00756261" w:rsidRPr="00640B48" w:rsidRDefault="00756261" w:rsidP="00120F9F">
      <w:pPr>
        <w:pStyle w:val="ListParagraph"/>
        <w:numPr>
          <w:ilvl w:val="0"/>
          <w:numId w:val="30"/>
        </w:numPr>
        <w:autoSpaceDE w:val="0"/>
        <w:autoSpaceDN w:val="0"/>
        <w:adjustRightInd w:val="0"/>
        <w:spacing w:after="0" w:line="240" w:lineRule="auto"/>
        <w:rPr>
          <w:rFonts w:ascii="Arial" w:hAnsi="Arial" w:cs="Arial"/>
          <w:color w:val="000000"/>
        </w:rPr>
      </w:pPr>
      <w:r>
        <w:rPr>
          <w:rFonts w:ascii="Arial" w:hAnsi="Arial" w:cs="Arial"/>
          <w:color w:val="000000"/>
        </w:rPr>
        <w:t>Texas Department of State Health Service</w:t>
      </w:r>
    </w:p>
    <w:p w14:paraId="2E3D5EE6" w14:textId="77777777" w:rsidR="0000704D" w:rsidRPr="00B93966" w:rsidRDefault="0000704D" w:rsidP="0000704D">
      <w:pPr>
        <w:autoSpaceDE w:val="0"/>
        <w:autoSpaceDN w:val="0"/>
        <w:adjustRightInd w:val="0"/>
        <w:spacing w:after="0" w:line="240" w:lineRule="auto"/>
        <w:rPr>
          <w:rFonts w:ascii="Arial" w:hAnsi="Arial" w:cs="Arial"/>
          <w:color w:val="000000"/>
        </w:rPr>
      </w:pPr>
    </w:p>
    <w:p w14:paraId="036E5707" w14:textId="77777777" w:rsidR="0000704D" w:rsidRPr="00B93966" w:rsidRDefault="0000704D" w:rsidP="0000704D">
      <w:pPr>
        <w:autoSpaceDE w:val="0"/>
        <w:autoSpaceDN w:val="0"/>
        <w:adjustRightInd w:val="0"/>
        <w:spacing w:after="0" w:line="240" w:lineRule="auto"/>
        <w:rPr>
          <w:rFonts w:ascii="Arial" w:hAnsi="Arial" w:cs="Arial"/>
          <w:color w:val="000000"/>
        </w:rPr>
      </w:pPr>
    </w:p>
    <w:p w14:paraId="3B0D673C" w14:textId="77777777" w:rsidR="0000704D" w:rsidRPr="00374974" w:rsidRDefault="0000704D" w:rsidP="0000704D">
      <w:pPr>
        <w:autoSpaceDE w:val="0"/>
        <w:autoSpaceDN w:val="0"/>
        <w:adjustRightInd w:val="0"/>
        <w:spacing w:after="0" w:line="240" w:lineRule="auto"/>
        <w:rPr>
          <w:rFonts w:ascii="Arial" w:hAnsi="Arial" w:cs="Arial"/>
          <w:b/>
          <w:color w:val="000000"/>
        </w:rPr>
      </w:pPr>
      <w:r w:rsidRPr="00374974">
        <w:rPr>
          <w:rFonts w:ascii="Arial" w:hAnsi="Arial" w:cs="Arial"/>
          <w:b/>
          <w:bCs/>
          <w:color w:val="000000"/>
        </w:rPr>
        <w:t xml:space="preserve">B. </w:t>
      </w:r>
      <w:r w:rsidRPr="00374974">
        <w:rPr>
          <w:rFonts w:ascii="Arial" w:hAnsi="Arial" w:cs="Arial"/>
          <w:b/>
          <w:color w:val="000000"/>
        </w:rPr>
        <w:t xml:space="preserve">Emergency Facilities </w:t>
      </w:r>
    </w:p>
    <w:p w14:paraId="0C3E2B69" w14:textId="77777777" w:rsidR="0000704D" w:rsidRPr="00B93966" w:rsidRDefault="0000704D" w:rsidP="0000704D">
      <w:pPr>
        <w:autoSpaceDE w:val="0"/>
        <w:autoSpaceDN w:val="0"/>
        <w:adjustRightInd w:val="0"/>
        <w:spacing w:after="0" w:line="240" w:lineRule="auto"/>
        <w:rPr>
          <w:rFonts w:ascii="Arial" w:hAnsi="Arial" w:cs="Arial"/>
          <w:b/>
          <w:color w:val="000000"/>
        </w:rPr>
      </w:pPr>
    </w:p>
    <w:p w14:paraId="481420FA" w14:textId="77777777" w:rsidR="0000704D" w:rsidRPr="00B93966" w:rsidRDefault="00264A15" w:rsidP="0000704D">
      <w:pPr>
        <w:autoSpaceDE w:val="0"/>
        <w:autoSpaceDN w:val="0"/>
        <w:adjustRightInd w:val="0"/>
        <w:spacing w:after="0" w:line="240" w:lineRule="auto"/>
        <w:rPr>
          <w:rFonts w:ascii="Arial" w:hAnsi="Arial" w:cs="Arial"/>
          <w:color w:val="000000"/>
        </w:rPr>
      </w:pPr>
      <w:r w:rsidRPr="00B93966">
        <w:rPr>
          <w:rFonts w:ascii="Arial" w:hAnsi="Arial" w:cs="Arial"/>
          <w:color w:val="000000"/>
        </w:rPr>
        <w:t xml:space="preserve">     </w:t>
      </w:r>
      <w:r w:rsidR="0000704D" w:rsidRPr="00B93966">
        <w:rPr>
          <w:rFonts w:ascii="Arial" w:hAnsi="Arial" w:cs="Arial"/>
          <w:b/>
          <w:color w:val="000000"/>
        </w:rPr>
        <w:t>1.</w:t>
      </w:r>
      <w:r w:rsidR="0000704D" w:rsidRPr="00B93966">
        <w:rPr>
          <w:rFonts w:ascii="Arial" w:hAnsi="Arial" w:cs="Arial"/>
          <w:color w:val="000000"/>
        </w:rPr>
        <w:t xml:space="preserve"> </w:t>
      </w:r>
      <w:r w:rsidR="0000704D" w:rsidRPr="00B93966">
        <w:rPr>
          <w:rFonts w:ascii="Arial" w:hAnsi="Arial" w:cs="Arial"/>
          <w:b/>
          <w:color w:val="000000"/>
        </w:rPr>
        <w:t>Incident Command Post.</w:t>
      </w:r>
      <w:r w:rsidR="0000704D" w:rsidRPr="00B93966">
        <w:rPr>
          <w:rFonts w:ascii="Arial" w:hAnsi="Arial" w:cs="Arial"/>
          <w:color w:val="000000"/>
        </w:rPr>
        <w:t xml:space="preserve"> </w:t>
      </w:r>
    </w:p>
    <w:p w14:paraId="4741FBC0" w14:textId="77777777" w:rsidR="0000704D" w:rsidRPr="00B93966" w:rsidRDefault="0000704D" w:rsidP="0000704D">
      <w:pPr>
        <w:pStyle w:val="ListParagraph"/>
        <w:autoSpaceDE w:val="0"/>
        <w:autoSpaceDN w:val="0"/>
        <w:adjustRightInd w:val="0"/>
        <w:spacing w:after="0" w:line="240" w:lineRule="auto"/>
        <w:ind w:left="360"/>
        <w:rPr>
          <w:rFonts w:ascii="Arial" w:hAnsi="Arial" w:cs="Arial"/>
          <w:color w:val="000000"/>
        </w:rPr>
      </w:pPr>
    </w:p>
    <w:p w14:paraId="04A0847F" w14:textId="77777777" w:rsidR="00423A73" w:rsidRPr="00B93966" w:rsidRDefault="00981638" w:rsidP="00423A73">
      <w:pPr>
        <w:autoSpaceDE w:val="0"/>
        <w:autoSpaceDN w:val="0"/>
        <w:adjustRightInd w:val="0"/>
        <w:spacing w:after="0"/>
        <w:rPr>
          <w:rFonts w:ascii="Arial" w:eastAsia="Perpetua" w:hAnsi="Arial" w:cs="Arial"/>
          <w:color w:val="000000"/>
        </w:rPr>
      </w:pPr>
      <w:r w:rsidRPr="00B93966">
        <w:rPr>
          <w:rFonts w:ascii="Arial" w:hAnsi="Arial" w:cs="Arial"/>
          <w:color w:val="000000"/>
        </w:rPr>
        <w:t>A</w:t>
      </w:r>
      <w:r w:rsidR="0000704D" w:rsidRPr="00B93966">
        <w:rPr>
          <w:rFonts w:ascii="Arial" w:hAnsi="Arial" w:cs="Arial"/>
          <w:color w:val="000000"/>
        </w:rPr>
        <w:t xml:space="preserve">n Incident Command Post </w:t>
      </w:r>
      <w:r w:rsidR="00423A73" w:rsidRPr="00B93966">
        <w:rPr>
          <w:rFonts w:ascii="Arial" w:eastAsia="Perpetua" w:hAnsi="Arial" w:cs="Arial"/>
          <w:color w:val="000000"/>
        </w:rPr>
        <w:t>is located within safe proximity to the emergency site and is generally responsible for incident response management as follows:</w:t>
      </w:r>
    </w:p>
    <w:p w14:paraId="1D07B93E" w14:textId="77777777" w:rsidR="00423A73" w:rsidRPr="00B93966" w:rsidRDefault="00423A73" w:rsidP="00120F9F">
      <w:pPr>
        <w:numPr>
          <w:ilvl w:val="0"/>
          <w:numId w:val="43"/>
        </w:numPr>
        <w:autoSpaceDE w:val="0"/>
        <w:autoSpaceDN w:val="0"/>
        <w:adjustRightInd w:val="0"/>
        <w:spacing w:before="120" w:after="0" w:line="240" w:lineRule="auto"/>
        <w:ind w:left="720"/>
        <w:jc w:val="both"/>
        <w:rPr>
          <w:rFonts w:ascii="Arial" w:eastAsia="Perpetua" w:hAnsi="Arial" w:cs="Arial"/>
          <w:color w:val="000000"/>
        </w:rPr>
      </w:pPr>
      <w:r w:rsidRPr="00B93966">
        <w:rPr>
          <w:rFonts w:ascii="Arial" w:eastAsia="Perpetua" w:hAnsi="Arial" w:cs="Arial"/>
        </w:rPr>
        <w:t xml:space="preserve">Serves as a temporary field location for tactical-level on-scene incident command and management. </w:t>
      </w:r>
    </w:p>
    <w:p w14:paraId="4C5A4B17" w14:textId="77777777" w:rsidR="00423A73" w:rsidRPr="00B93966" w:rsidRDefault="00423A73" w:rsidP="00120F9F">
      <w:pPr>
        <w:numPr>
          <w:ilvl w:val="0"/>
          <w:numId w:val="43"/>
        </w:numPr>
        <w:autoSpaceDE w:val="0"/>
        <w:autoSpaceDN w:val="0"/>
        <w:adjustRightInd w:val="0"/>
        <w:spacing w:before="120" w:after="0" w:line="240" w:lineRule="auto"/>
        <w:ind w:left="720"/>
        <w:jc w:val="both"/>
        <w:rPr>
          <w:rFonts w:ascii="Arial" w:eastAsia="Perpetua" w:hAnsi="Arial" w:cs="Arial"/>
          <w:color w:val="000000"/>
        </w:rPr>
      </w:pPr>
      <w:r w:rsidRPr="00B93966">
        <w:rPr>
          <w:rFonts w:ascii="Arial" w:eastAsia="Perpetua" w:hAnsi="Arial" w:cs="Arial"/>
        </w:rPr>
        <w:t xml:space="preserve">Is the on-site headquarters for the Incident Commander, Command Staff and General Staff; and </w:t>
      </w:r>
    </w:p>
    <w:p w14:paraId="3EFF7F18" w14:textId="77777777" w:rsidR="00423A73" w:rsidRPr="00B93966" w:rsidRDefault="00423A73" w:rsidP="00120F9F">
      <w:pPr>
        <w:numPr>
          <w:ilvl w:val="0"/>
          <w:numId w:val="43"/>
        </w:numPr>
        <w:autoSpaceDE w:val="0"/>
        <w:autoSpaceDN w:val="0"/>
        <w:adjustRightInd w:val="0"/>
        <w:spacing w:before="120" w:after="0" w:line="240" w:lineRule="auto"/>
        <w:ind w:hanging="450"/>
        <w:jc w:val="both"/>
        <w:rPr>
          <w:rFonts w:ascii="Arial" w:eastAsia="Perpetua" w:hAnsi="Arial" w:cs="Arial"/>
          <w:color w:val="000000"/>
        </w:rPr>
      </w:pPr>
      <w:r w:rsidRPr="00B93966">
        <w:rPr>
          <w:rFonts w:ascii="Arial" w:eastAsia="Perpetua" w:hAnsi="Arial" w:cs="Arial"/>
          <w:color w:val="000000"/>
        </w:rPr>
        <w:t>Serves as a field collection point for tactical intelligence and analysis.</w:t>
      </w:r>
    </w:p>
    <w:p w14:paraId="6ABB93AF" w14:textId="77777777" w:rsidR="00423A73" w:rsidRPr="00B93966" w:rsidRDefault="00423A73" w:rsidP="00120F9F">
      <w:pPr>
        <w:numPr>
          <w:ilvl w:val="0"/>
          <w:numId w:val="44"/>
        </w:numPr>
        <w:tabs>
          <w:tab w:val="left" w:pos="720"/>
        </w:tabs>
        <w:autoSpaceDE w:val="0"/>
        <w:autoSpaceDN w:val="0"/>
        <w:adjustRightInd w:val="0"/>
        <w:spacing w:before="120" w:after="0" w:line="240" w:lineRule="auto"/>
        <w:ind w:left="720"/>
        <w:jc w:val="both"/>
        <w:rPr>
          <w:rFonts w:ascii="Arial" w:eastAsia="Perpetua" w:hAnsi="Arial" w:cs="Arial"/>
          <w:color w:val="FF0000"/>
        </w:rPr>
      </w:pPr>
      <w:r w:rsidRPr="00B93966">
        <w:rPr>
          <w:rFonts w:ascii="Arial" w:eastAsia="Perpetua" w:hAnsi="Arial" w:cs="Arial"/>
        </w:rPr>
        <w:t>The Incident Command Post (</w:t>
      </w:r>
      <w:proofErr w:type="spellStart"/>
      <w:r w:rsidRPr="00B93966">
        <w:rPr>
          <w:rFonts w:ascii="Arial" w:eastAsia="Perpetua" w:hAnsi="Arial" w:cs="Arial"/>
        </w:rPr>
        <w:t>ICP</w:t>
      </w:r>
      <w:proofErr w:type="spellEnd"/>
      <w:r w:rsidRPr="00B93966">
        <w:rPr>
          <w:rFonts w:ascii="Arial" w:eastAsia="Perpetua" w:hAnsi="Arial" w:cs="Arial"/>
        </w:rPr>
        <w:t xml:space="preserve">) conducts all operations using the Incident/Unified Command System (ICS). </w:t>
      </w:r>
    </w:p>
    <w:p w14:paraId="391D83DB" w14:textId="77777777" w:rsidR="00423A73" w:rsidRPr="00B93966" w:rsidRDefault="00423A73" w:rsidP="00120F9F">
      <w:pPr>
        <w:numPr>
          <w:ilvl w:val="0"/>
          <w:numId w:val="44"/>
        </w:numPr>
        <w:autoSpaceDE w:val="0"/>
        <w:autoSpaceDN w:val="0"/>
        <w:adjustRightInd w:val="0"/>
        <w:spacing w:before="120" w:after="0" w:line="240" w:lineRule="auto"/>
        <w:ind w:hanging="450"/>
        <w:jc w:val="both"/>
        <w:rPr>
          <w:rFonts w:ascii="Arial" w:eastAsia="Perpetua" w:hAnsi="Arial" w:cs="Arial"/>
          <w:color w:val="000000"/>
        </w:rPr>
      </w:pPr>
      <w:r w:rsidRPr="00B93966">
        <w:rPr>
          <w:rFonts w:ascii="Arial" w:eastAsia="Perpetua" w:hAnsi="Arial" w:cs="Arial"/>
        </w:rPr>
        <w:t xml:space="preserve">Command is typically established prior to activation of the </w:t>
      </w:r>
      <w:proofErr w:type="spellStart"/>
      <w:r w:rsidRPr="00B93966">
        <w:rPr>
          <w:rFonts w:ascii="Arial" w:eastAsia="Perpetua" w:hAnsi="Arial" w:cs="Arial"/>
        </w:rPr>
        <w:t>EOC</w:t>
      </w:r>
      <w:proofErr w:type="spellEnd"/>
      <w:r w:rsidRPr="00B93966">
        <w:rPr>
          <w:rFonts w:ascii="Arial" w:eastAsia="Perpetua" w:hAnsi="Arial" w:cs="Arial"/>
        </w:rPr>
        <w:t xml:space="preserve">. </w:t>
      </w:r>
    </w:p>
    <w:p w14:paraId="3C5835E3" w14:textId="77777777" w:rsidR="00423A73" w:rsidRPr="00B93966" w:rsidRDefault="00423A73" w:rsidP="00120F9F">
      <w:pPr>
        <w:numPr>
          <w:ilvl w:val="0"/>
          <w:numId w:val="44"/>
        </w:numPr>
        <w:tabs>
          <w:tab w:val="left" w:pos="720"/>
        </w:tabs>
        <w:autoSpaceDE w:val="0"/>
        <w:autoSpaceDN w:val="0"/>
        <w:adjustRightInd w:val="0"/>
        <w:spacing w:before="120" w:after="0" w:line="240" w:lineRule="auto"/>
        <w:ind w:left="720"/>
        <w:jc w:val="both"/>
        <w:rPr>
          <w:rFonts w:ascii="Arial" w:eastAsia="Perpetua" w:hAnsi="Arial" w:cs="Arial"/>
          <w:color w:val="000000"/>
        </w:rPr>
      </w:pPr>
      <w:r w:rsidRPr="00B93966">
        <w:rPr>
          <w:rFonts w:ascii="Arial" w:eastAsia="Perpetua" w:hAnsi="Arial" w:cs="Arial"/>
          <w:color w:val="000000"/>
        </w:rPr>
        <w:t xml:space="preserve">The Incident Command Post provides the initial securing of the perimeter of the area, coordinates the actions of the operating units, and remains operational during the field actions (rescue, response, recovery, etc.) phases, as required. </w:t>
      </w:r>
    </w:p>
    <w:p w14:paraId="1F180A54" w14:textId="77777777" w:rsidR="00423A73" w:rsidRPr="00B93966" w:rsidRDefault="00423A73" w:rsidP="00423A73">
      <w:pPr>
        <w:autoSpaceDE w:val="0"/>
        <w:autoSpaceDN w:val="0"/>
        <w:adjustRightInd w:val="0"/>
        <w:spacing w:before="120" w:after="0"/>
        <w:ind w:left="720" w:hanging="360"/>
        <w:jc w:val="both"/>
        <w:rPr>
          <w:rFonts w:ascii="Arial" w:eastAsia="Perpetua" w:hAnsi="Arial" w:cs="Arial"/>
          <w:color w:val="000000"/>
        </w:rPr>
      </w:pPr>
    </w:p>
    <w:p w14:paraId="7850E937" w14:textId="77777777" w:rsidR="00423A73" w:rsidRPr="00B93966" w:rsidRDefault="00423A73" w:rsidP="00423A73">
      <w:pPr>
        <w:spacing w:after="0"/>
        <w:rPr>
          <w:rFonts w:ascii="Arial" w:eastAsia="Perpetua" w:hAnsi="Arial" w:cs="Arial"/>
          <w:b/>
        </w:rPr>
      </w:pPr>
      <w:r w:rsidRPr="00B93966">
        <w:rPr>
          <w:rFonts w:ascii="Arial" w:eastAsia="Perpetua" w:hAnsi="Arial" w:cs="Arial"/>
          <w:b/>
        </w:rPr>
        <w:t>Unified Command shall:</w:t>
      </w:r>
    </w:p>
    <w:p w14:paraId="530FE5BB" w14:textId="77777777" w:rsidR="00423A73" w:rsidRPr="00B93966" w:rsidRDefault="00423A73" w:rsidP="00120F9F">
      <w:pPr>
        <w:numPr>
          <w:ilvl w:val="0"/>
          <w:numId w:val="42"/>
        </w:numPr>
        <w:autoSpaceDE w:val="0"/>
        <w:autoSpaceDN w:val="0"/>
        <w:adjustRightInd w:val="0"/>
        <w:spacing w:before="120" w:after="0" w:line="240" w:lineRule="auto"/>
        <w:ind w:left="720"/>
        <w:jc w:val="both"/>
        <w:rPr>
          <w:rFonts w:ascii="Arial" w:eastAsia="Perpetua" w:hAnsi="Arial" w:cs="Arial"/>
        </w:rPr>
      </w:pPr>
      <w:r w:rsidRPr="00B93966">
        <w:rPr>
          <w:rFonts w:ascii="Arial" w:eastAsia="Perpetua" w:hAnsi="Arial" w:cs="Arial"/>
          <w:color w:val="000000"/>
        </w:rPr>
        <w:t>Coordinate the actions of Fire, Police, EMS, and all other responding community units to the scene through a Unified Command System</w:t>
      </w:r>
    </w:p>
    <w:p w14:paraId="23ED0F6D" w14:textId="10458D1A" w:rsidR="00423A73" w:rsidRPr="00B93966" w:rsidRDefault="00423A73" w:rsidP="00120F9F">
      <w:pPr>
        <w:numPr>
          <w:ilvl w:val="1"/>
          <w:numId w:val="42"/>
        </w:numPr>
        <w:autoSpaceDE w:val="0"/>
        <w:autoSpaceDN w:val="0"/>
        <w:adjustRightInd w:val="0"/>
        <w:spacing w:before="120" w:after="0" w:line="240" w:lineRule="auto"/>
        <w:ind w:left="1170" w:hanging="450"/>
        <w:rPr>
          <w:rFonts w:ascii="Arial" w:eastAsia="Perpetua" w:hAnsi="Arial" w:cs="Arial"/>
        </w:rPr>
      </w:pPr>
      <w:r w:rsidRPr="00B93966">
        <w:rPr>
          <w:rFonts w:ascii="Arial" w:eastAsia="Perpetua" w:hAnsi="Arial" w:cs="Arial"/>
          <w:b/>
        </w:rPr>
        <w:t xml:space="preserve">The local police department </w:t>
      </w:r>
      <w:r w:rsidR="001303DE">
        <w:rPr>
          <w:rFonts w:ascii="Arial" w:eastAsia="Perpetua" w:hAnsi="Arial" w:cs="Arial"/>
          <w:b/>
        </w:rPr>
        <w:t xml:space="preserve">may </w:t>
      </w:r>
      <w:r w:rsidRPr="00B93966">
        <w:rPr>
          <w:rFonts w:ascii="Arial" w:eastAsia="Perpetua" w:hAnsi="Arial" w:cs="Arial"/>
          <w:b/>
        </w:rPr>
        <w:t xml:space="preserve">assume Incident Command/Unified Command </w:t>
      </w:r>
      <w:r w:rsidRPr="00B93966">
        <w:rPr>
          <w:rFonts w:ascii="Arial" w:eastAsia="Perpetua" w:hAnsi="Arial" w:cs="Arial"/>
        </w:rPr>
        <w:t>in</w:t>
      </w:r>
      <w:r w:rsidRPr="00B93966">
        <w:rPr>
          <w:rFonts w:ascii="Arial" w:eastAsia="Perpetua" w:hAnsi="Arial" w:cs="Arial"/>
          <w:b/>
        </w:rPr>
        <w:t xml:space="preserve"> </w:t>
      </w:r>
      <w:r w:rsidRPr="00B93966">
        <w:rPr>
          <w:rFonts w:ascii="Arial" w:eastAsia="Perpetua" w:hAnsi="Arial" w:cs="Arial"/>
        </w:rPr>
        <w:t xml:space="preserve">all civil disturbances, bomb incidents, and terrorist activity operations (local and State police will coordinate with arriving FBI at a suspected terrorist event). </w:t>
      </w:r>
    </w:p>
    <w:p w14:paraId="58758FEE" w14:textId="3FE0AD95" w:rsidR="00423A73" w:rsidRPr="00B93966" w:rsidRDefault="00423A73" w:rsidP="00120F9F">
      <w:pPr>
        <w:numPr>
          <w:ilvl w:val="1"/>
          <w:numId w:val="42"/>
        </w:numPr>
        <w:autoSpaceDE w:val="0"/>
        <w:autoSpaceDN w:val="0"/>
        <w:adjustRightInd w:val="0"/>
        <w:spacing w:before="120" w:after="0" w:line="240" w:lineRule="auto"/>
        <w:ind w:left="1170" w:hanging="450"/>
        <w:rPr>
          <w:rFonts w:ascii="Arial" w:eastAsia="Perpetua" w:hAnsi="Arial" w:cs="Arial"/>
        </w:rPr>
      </w:pPr>
      <w:r w:rsidRPr="00B93966">
        <w:rPr>
          <w:rFonts w:ascii="Arial" w:eastAsia="Perpetua" w:hAnsi="Arial" w:cs="Arial"/>
          <w:b/>
          <w:color w:val="000000"/>
        </w:rPr>
        <w:t xml:space="preserve">The local fire department </w:t>
      </w:r>
      <w:r w:rsidR="00651A42">
        <w:rPr>
          <w:rFonts w:ascii="Arial" w:eastAsia="Perpetua" w:hAnsi="Arial" w:cs="Arial"/>
          <w:b/>
          <w:color w:val="000000"/>
        </w:rPr>
        <w:t xml:space="preserve">may </w:t>
      </w:r>
      <w:r w:rsidRPr="00B93966">
        <w:rPr>
          <w:rFonts w:ascii="Arial" w:eastAsia="Perpetua" w:hAnsi="Arial" w:cs="Arial"/>
          <w:b/>
          <w:color w:val="000000"/>
        </w:rPr>
        <w:t>assume Incident Command/Unified Command in</w:t>
      </w:r>
      <w:r w:rsidRPr="00B93966">
        <w:rPr>
          <w:rFonts w:ascii="Arial" w:eastAsia="Perpetua" w:hAnsi="Arial" w:cs="Arial"/>
          <w:color w:val="000000"/>
        </w:rPr>
        <w:t xml:space="preserve"> all emergencies except those specifically assigned to Police Department. </w:t>
      </w:r>
    </w:p>
    <w:p w14:paraId="311F744E" w14:textId="77777777" w:rsidR="00423A73" w:rsidRPr="00B93966" w:rsidRDefault="00423A73" w:rsidP="00120F9F">
      <w:pPr>
        <w:numPr>
          <w:ilvl w:val="0"/>
          <w:numId w:val="45"/>
        </w:numPr>
        <w:spacing w:before="120" w:after="0" w:line="240" w:lineRule="auto"/>
        <w:rPr>
          <w:rFonts w:ascii="Arial" w:eastAsia="Perpetua" w:hAnsi="Arial" w:cs="Arial"/>
        </w:rPr>
      </w:pPr>
      <w:r w:rsidRPr="00B93966">
        <w:rPr>
          <w:rFonts w:ascii="Arial" w:eastAsia="Perpetua" w:hAnsi="Arial" w:cs="Arial"/>
        </w:rPr>
        <w:t xml:space="preserve">Command all field activities and has the authority to direct all on site incident activities within the College’s jurisdiction. </w:t>
      </w:r>
    </w:p>
    <w:p w14:paraId="1EBD9BD2" w14:textId="6FB7F641" w:rsidR="00423A73" w:rsidRPr="00B93966" w:rsidRDefault="00423A73" w:rsidP="00120F9F">
      <w:pPr>
        <w:numPr>
          <w:ilvl w:val="0"/>
          <w:numId w:val="45"/>
        </w:numPr>
        <w:spacing w:before="120" w:after="0" w:line="240" w:lineRule="auto"/>
        <w:rPr>
          <w:rFonts w:ascii="Arial" w:eastAsia="Perpetua" w:hAnsi="Arial" w:cs="Arial"/>
        </w:rPr>
      </w:pPr>
      <w:r w:rsidRPr="00B93966">
        <w:rPr>
          <w:rFonts w:ascii="Arial" w:eastAsia="Perpetua" w:hAnsi="Arial" w:cs="Arial"/>
        </w:rPr>
        <w:t>Establish an incident command post (</w:t>
      </w:r>
      <w:proofErr w:type="spellStart"/>
      <w:r w:rsidRPr="00B93966">
        <w:rPr>
          <w:rFonts w:ascii="Arial" w:eastAsia="Perpetua" w:hAnsi="Arial" w:cs="Arial"/>
        </w:rPr>
        <w:t>ICP</w:t>
      </w:r>
      <w:proofErr w:type="spellEnd"/>
      <w:r w:rsidRPr="00B93966">
        <w:rPr>
          <w:rFonts w:ascii="Arial" w:eastAsia="Perpetua" w:hAnsi="Arial" w:cs="Arial"/>
        </w:rPr>
        <w:t xml:space="preserve">) and provide an assessment of the situation to the College </w:t>
      </w:r>
      <w:r w:rsidR="00826F8B" w:rsidRPr="00B93966">
        <w:rPr>
          <w:rFonts w:ascii="Arial" w:eastAsia="Perpetua" w:hAnsi="Arial" w:cs="Arial"/>
        </w:rPr>
        <w:t>Policy Group</w:t>
      </w:r>
      <w:r w:rsidRPr="00B93966">
        <w:rPr>
          <w:rFonts w:ascii="Arial" w:eastAsia="Perpetua" w:hAnsi="Arial" w:cs="Arial"/>
        </w:rPr>
        <w:t xml:space="preserve"> or other officials, identify incident management resources required, and direct the on-scene incident management activities from the Incident Command Post (</w:t>
      </w:r>
      <w:proofErr w:type="spellStart"/>
      <w:r w:rsidRPr="00B93966">
        <w:rPr>
          <w:rFonts w:ascii="Arial" w:eastAsia="Perpetua" w:hAnsi="Arial" w:cs="Arial"/>
        </w:rPr>
        <w:t>ICP</w:t>
      </w:r>
      <w:proofErr w:type="spellEnd"/>
      <w:r w:rsidRPr="00B93966">
        <w:rPr>
          <w:rFonts w:ascii="Arial" w:eastAsia="Perpetua" w:hAnsi="Arial" w:cs="Arial"/>
        </w:rPr>
        <w:t>).</w:t>
      </w:r>
    </w:p>
    <w:p w14:paraId="00F1ACB6" w14:textId="6C6A5BD1" w:rsidR="00423A73" w:rsidRPr="00B93966" w:rsidRDefault="00423A73" w:rsidP="00120F9F">
      <w:pPr>
        <w:numPr>
          <w:ilvl w:val="0"/>
          <w:numId w:val="45"/>
        </w:numPr>
        <w:spacing w:before="120" w:after="0" w:line="240" w:lineRule="auto"/>
        <w:rPr>
          <w:rFonts w:ascii="Arial" w:eastAsia="Perpetua" w:hAnsi="Arial" w:cs="Arial"/>
        </w:rPr>
      </w:pPr>
      <w:r w:rsidRPr="00B93966">
        <w:rPr>
          <w:rFonts w:ascii="Arial" w:eastAsia="Perpetua" w:hAnsi="Arial" w:cs="Arial"/>
        </w:rPr>
        <w:t xml:space="preserve">The first trained emergency responder on-scene will assume the role of Incident Commander until a more qualified individual can assume command.      </w:t>
      </w:r>
    </w:p>
    <w:p w14:paraId="13137E63" w14:textId="77777777" w:rsidR="00AD6716" w:rsidRPr="00B93966" w:rsidRDefault="00AD6716" w:rsidP="0000704D">
      <w:pPr>
        <w:pStyle w:val="ListParagraph"/>
        <w:autoSpaceDE w:val="0"/>
        <w:autoSpaceDN w:val="0"/>
        <w:adjustRightInd w:val="0"/>
        <w:spacing w:after="0" w:line="240" w:lineRule="auto"/>
        <w:ind w:left="360"/>
        <w:rPr>
          <w:rFonts w:ascii="Arial" w:hAnsi="Arial" w:cs="Arial"/>
          <w:color w:val="000000"/>
        </w:rPr>
      </w:pPr>
    </w:p>
    <w:p w14:paraId="64E25F52" w14:textId="2BBA0F7D" w:rsidR="00423A73" w:rsidRPr="00B93966" w:rsidRDefault="00423A73" w:rsidP="00120F9F">
      <w:pPr>
        <w:pStyle w:val="ListParagraph"/>
        <w:numPr>
          <w:ilvl w:val="1"/>
          <w:numId w:val="49"/>
        </w:numPr>
        <w:autoSpaceDE w:val="0"/>
        <w:autoSpaceDN w:val="0"/>
        <w:adjustRightInd w:val="0"/>
        <w:spacing w:after="0" w:line="240" w:lineRule="auto"/>
        <w:rPr>
          <w:rFonts w:ascii="Arial" w:hAnsi="Arial" w:cs="Arial"/>
          <w:b/>
          <w:color w:val="000000"/>
        </w:rPr>
      </w:pPr>
      <w:r w:rsidRPr="00B93966">
        <w:rPr>
          <w:rFonts w:ascii="Arial" w:hAnsi="Arial" w:cs="Arial"/>
          <w:b/>
          <w:color w:val="000000"/>
        </w:rPr>
        <w:t>Emergency Operations Center (</w:t>
      </w:r>
      <w:proofErr w:type="spellStart"/>
      <w:r w:rsidRPr="00B93966">
        <w:rPr>
          <w:rFonts w:ascii="Arial" w:hAnsi="Arial" w:cs="Arial"/>
          <w:b/>
          <w:color w:val="000000"/>
        </w:rPr>
        <w:t>EOC</w:t>
      </w:r>
      <w:proofErr w:type="spellEnd"/>
      <w:r w:rsidRPr="00B93966">
        <w:rPr>
          <w:rFonts w:ascii="Arial" w:hAnsi="Arial" w:cs="Arial"/>
          <w:b/>
          <w:color w:val="000000"/>
        </w:rPr>
        <w:t>)</w:t>
      </w:r>
    </w:p>
    <w:p w14:paraId="385298B9" w14:textId="48E44D36" w:rsidR="00423A73" w:rsidRPr="00B93966" w:rsidRDefault="00423A73" w:rsidP="00423A73">
      <w:pPr>
        <w:spacing w:after="0"/>
        <w:ind w:left="720"/>
        <w:rPr>
          <w:rFonts w:ascii="Arial" w:eastAsia="Perpetua" w:hAnsi="Arial" w:cs="Arial"/>
          <w:color w:val="000000"/>
        </w:rPr>
      </w:pPr>
      <w:r w:rsidRPr="00B93966">
        <w:rPr>
          <w:rFonts w:ascii="Arial" w:eastAsia="Perpetua" w:hAnsi="Arial" w:cs="Arial"/>
        </w:rPr>
        <w:t xml:space="preserve">Upon activation, the </w:t>
      </w:r>
      <w:proofErr w:type="spellStart"/>
      <w:r w:rsidRPr="00B93966">
        <w:rPr>
          <w:rFonts w:ascii="Arial" w:eastAsia="Perpetua" w:hAnsi="Arial" w:cs="Arial"/>
        </w:rPr>
        <w:t>EOC</w:t>
      </w:r>
      <w:proofErr w:type="spellEnd"/>
      <w:r w:rsidRPr="00B93966">
        <w:rPr>
          <w:rFonts w:ascii="Arial" w:eastAsia="Perpetua" w:hAnsi="Arial" w:cs="Arial"/>
        </w:rPr>
        <w:t xml:space="preserve"> becomes the centralized communication and coordination facility for </w:t>
      </w:r>
      <w:r w:rsidR="00712C6F">
        <w:rPr>
          <w:rFonts w:ascii="Arial" w:eastAsia="Perpetua" w:hAnsi="Arial" w:cs="Arial"/>
        </w:rPr>
        <w:t>McLennan Community College</w:t>
      </w:r>
      <w:r w:rsidRPr="00B93966">
        <w:rPr>
          <w:rFonts w:ascii="Arial" w:eastAsia="Perpetua" w:hAnsi="Arial" w:cs="Arial"/>
        </w:rPr>
        <w:t xml:space="preserve"> emergency response. The </w:t>
      </w:r>
      <w:proofErr w:type="spellStart"/>
      <w:r w:rsidRPr="00B93966">
        <w:rPr>
          <w:rFonts w:ascii="Arial" w:eastAsia="Perpetua" w:hAnsi="Arial" w:cs="Arial"/>
        </w:rPr>
        <w:t>EOC</w:t>
      </w:r>
      <w:proofErr w:type="spellEnd"/>
      <w:r w:rsidRPr="00B93966">
        <w:rPr>
          <w:rFonts w:ascii="Arial" w:eastAsia="Perpetua" w:hAnsi="Arial" w:cs="Arial"/>
        </w:rPr>
        <w:t xml:space="preserve"> is the key to successful coordinated efforts</w:t>
      </w:r>
      <w:r w:rsidRPr="00B93966">
        <w:rPr>
          <w:rFonts w:ascii="Arial" w:eastAsia="Perpetua" w:hAnsi="Arial" w:cs="Arial"/>
          <w:b/>
          <w:color w:val="000000"/>
        </w:rPr>
        <w:t xml:space="preserve"> </w:t>
      </w:r>
      <w:r w:rsidRPr="00B93966">
        <w:rPr>
          <w:rFonts w:ascii="Arial" w:eastAsia="Perpetua" w:hAnsi="Arial" w:cs="Arial"/>
          <w:color w:val="000000"/>
        </w:rPr>
        <w:t xml:space="preserve">and responsible for supporting the Incident Commander and consequence management actions. More detailed information may be found in the </w:t>
      </w:r>
      <w:proofErr w:type="spellStart"/>
      <w:r w:rsidRPr="00B93966">
        <w:rPr>
          <w:rFonts w:ascii="Arial" w:eastAsia="Perpetua" w:hAnsi="Arial" w:cs="Arial"/>
          <w:color w:val="000000"/>
        </w:rPr>
        <w:t>EOC</w:t>
      </w:r>
      <w:proofErr w:type="spellEnd"/>
      <w:r w:rsidRPr="00B93966">
        <w:rPr>
          <w:rFonts w:ascii="Arial" w:eastAsia="Perpetua" w:hAnsi="Arial" w:cs="Arial"/>
          <w:color w:val="000000"/>
        </w:rPr>
        <w:t xml:space="preserve"> Standard Operating Guidelines.</w:t>
      </w:r>
    </w:p>
    <w:p w14:paraId="53B9B923" w14:textId="77777777" w:rsidR="00423A73" w:rsidRPr="00B93966" w:rsidRDefault="00423A73" w:rsidP="00120F9F">
      <w:pPr>
        <w:numPr>
          <w:ilvl w:val="0"/>
          <w:numId w:val="46"/>
        </w:numPr>
        <w:spacing w:before="120" w:after="0" w:line="240" w:lineRule="auto"/>
        <w:rPr>
          <w:rFonts w:ascii="Arial" w:eastAsia="Perpetua" w:hAnsi="Arial" w:cs="Arial"/>
        </w:rPr>
      </w:pPr>
      <w:r w:rsidRPr="00B93966">
        <w:rPr>
          <w:rFonts w:ascii="Arial" w:eastAsia="Perpetua" w:hAnsi="Arial" w:cs="Arial"/>
        </w:rPr>
        <w:t xml:space="preserve">Serves as the central meeting and gathering location for critical management and support personnel, and serves as the incident support operations and resource center. </w:t>
      </w:r>
    </w:p>
    <w:p w14:paraId="17005BF1" w14:textId="77777777" w:rsidR="00423A73" w:rsidRPr="00B93966" w:rsidRDefault="00423A73" w:rsidP="00120F9F">
      <w:pPr>
        <w:numPr>
          <w:ilvl w:val="0"/>
          <w:numId w:val="46"/>
        </w:numPr>
        <w:spacing w:before="120" w:after="0" w:line="240" w:lineRule="auto"/>
        <w:rPr>
          <w:rFonts w:ascii="Arial" w:eastAsia="Perpetua" w:hAnsi="Arial" w:cs="Arial"/>
        </w:rPr>
      </w:pPr>
      <w:r w:rsidRPr="00B93966">
        <w:rPr>
          <w:rFonts w:ascii="Arial" w:eastAsia="Perpetua" w:hAnsi="Arial" w:cs="Arial"/>
        </w:rPr>
        <w:t xml:space="preserve">Coordinates the flow of communication and coordination between the different operating agencies, different levels of government, and the public. </w:t>
      </w:r>
    </w:p>
    <w:p w14:paraId="03D3F96E" w14:textId="77777777" w:rsidR="00423A73" w:rsidRPr="00B93966" w:rsidRDefault="00423A73" w:rsidP="00120F9F">
      <w:pPr>
        <w:numPr>
          <w:ilvl w:val="0"/>
          <w:numId w:val="46"/>
        </w:numPr>
        <w:autoSpaceDE w:val="0"/>
        <w:autoSpaceDN w:val="0"/>
        <w:adjustRightInd w:val="0"/>
        <w:spacing w:before="120" w:after="0" w:line="240" w:lineRule="auto"/>
        <w:rPr>
          <w:rFonts w:ascii="Arial" w:eastAsia="Perpetua" w:hAnsi="Arial" w:cs="Arial"/>
          <w:color w:val="000000"/>
        </w:rPr>
      </w:pPr>
      <w:r w:rsidRPr="00B93966">
        <w:rPr>
          <w:rFonts w:ascii="Arial" w:eastAsia="Perpetua" w:hAnsi="Arial" w:cs="Arial"/>
          <w:color w:val="000000"/>
        </w:rPr>
        <w:t>Supports the Incident Commander by mobilizing and deploying resources as requested.</w:t>
      </w:r>
    </w:p>
    <w:p w14:paraId="7614B25F" w14:textId="77777777" w:rsidR="00423A73" w:rsidRPr="00B93966" w:rsidRDefault="00423A73" w:rsidP="00120F9F">
      <w:pPr>
        <w:numPr>
          <w:ilvl w:val="0"/>
          <w:numId w:val="46"/>
        </w:numPr>
        <w:autoSpaceDE w:val="0"/>
        <w:autoSpaceDN w:val="0"/>
        <w:adjustRightInd w:val="0"/>
        <w:spacing w:before="120" w:after="0" w:line="240" w:lineRule="auto"/>
        <w:rPr>
          <w:rFonts w:ascii="Arial" w:eastAsia="Perpetua" w:hAnsi="Arial" w:cs="Arial"/>
          <w:color w:val="000000"/>
        </w:rPr>
      </w:pPr>
      <w:r w:rsidRPr="00B93966">
        <w:rPr>
          <w:rFonts w:ascii="Arial" w:eastAsia="Perpetua" w:hAnsi="Arial" w:cs="Arial"/>
          <w:color w:val="000000"/>
        </w:rPr>
        <w:t>Assemble accurate information about the incident and providing situational analysis</w:t>
      </w:r>
    </w:p>
    <w:p w14:paraId="130BD64F" w14:textId="77777777" w:rsidR="00423A73" w:rsidRPr="00B93966" w:rsidRDefault="00423A73" w:rsidP="00120F9F">
      <w:pPr>
        <w:numPr>
          <w:ilvl w:val="0"/>
          <w:numId w:val="46"/>
        </w:numPr>
        <w:autoSpaceDE w:val="0"/>
        <w:autoSpaceDN w:val="0"/>
        <w:adjustRightInd w:val="0"/>
        <w:spacing w:before="120" w:after="0" w:line="240" w:lineRule="auto"/>
        <w:rPr>
          <w:rFonts w:ascii="Arial" w:eastAsia="Perpetua" w:hAnsi="Arial" w:cs="Arial"/>
          <w:color w:val="000000"/>
        </w:rPr>
      </w:pPr>
      <w:r w:rsidRPr="00B93966">
        <w:rPr>
          <w:rFonts w:ascii="Arial" w:eastAsia="Perpetua" w:hAnsi="Arial" w:cs="Arial"/>
          <w:color w:val="000000"/>
        </w:rPr>
        <w:t xml:space="preserve">Issue college-wide warnings and alerts </w:t>
      </w:r>
    </w:p>
    <w:p w14:paraId="48294879" w14:textId="77777777" w:rsidR="00423A73" w:rsidRPr="00B93966" w:rsidRDefault="00423A73" w:rsidP="00120F9F">
      <w:pPr>
        <w:numPr>
          <w:ilvl w:val="0"/>
          <w:numId w:val="46"/>
        </w:numPr>
        <w:autoSpaceDE w:val="0"/>
        <w:autoSpaceDN w:val="0"/>
        <w:adjustRightInd w:val="0"/>
        <w:spacing w:before="120" w:after="0" w:line="240" w:lineRule="auto"/>
        <w:rPr>
          <w:rFonts w:ascii="Arial" w:eastAsia="Perpetua" w:hAnsi="Arial" w:cs="Arial"/>
          <w:color w:val="000000"/>
        </w:rPr>
      </w:pPr>
      <w:r w:rsidRPr="00B93966">
        <w:rPr>
          <w:rFonts w:ascii="Arial" w:eastAsia="Perpetua" w:hAnsi="Arial" w:cs="Arial"/>
          <w:color w:val="000000"/>
        </w:rPr>
        <w:t>Provide public information services and coordinating activities with the on-scene Public Information Officer (PIO)</w:t>
      </w:r>
    </w:p>
    <w:p w14:paraId="72CE3780" w14:textId="77777777" w:rsidR="00423A73" w:rsidRPr="00B93966" w:rsidRDefault="00423A73" w:rsidP="00120F9F">
      <w:pPr>
        <w:numPr>
          <w:ilvl w:val="0"/>
          <w:numId w:val="46"/>
        </w:numPr>
        <w:autoSpaceDE w:val="0"/>
        <w:autoSpaceDN w:val="0"/>
        <w:adjustRightInd w:val="0"/>
        <w:spacing w:before="120" w:after="0" w:line="240" w:lineRule="auto"/>
        <w:rPr>
          <w:rFonts w:ascii="Arial" w:eastAsia="Perpetua" w:hAnsi="Arial" w:cs="Arial"/>
          <w:color w:val="000000"/>
        </w:rPr>
      </w:pPr>
      <w:r w:rsidRPr="00B93966">
        <w:rPr>
          <w:rFonts w:ascii="Arial" w:eastAsia="Perpetua" w:hAnsi="Arial" w:cs="Arial"/>
          <w:color w:val="000000"/>
        </w:rPr>
        <w:t xml:space="preserve">Communicate and implement policy-level decisions from the Executive Policy Group </w:t>
      </w:r>
    </w:p>
    <w:p w14:paraId="6C3418C4" w14:textId="77777777" w:rsidR="00423A73" w:rsidRPr="00B93966" w:rsidRDefault="00423A73" w:rsidP="00120F9F">
      <w:pPr>
        <w:numPr>
          <w:ilvl w:val="0"/>
          <w:numId w:val="46"/>
        </w:numPr>
        <w:autoSpaceDE w:val="0"/>
        <w:autoSpaceDN w:val="0"/>
        <w:adjustRightInd w:val="0"/>
        <w:spacing w:before="120" w:after="0" w:line="240" w:lineRule="auto"/>
        <w:rPr>
          <w:rFonts w:ascii="Arial" w:eastAsia="Perpetua" w:hAnsi="Arial" w:cs="Arial"/>
          <w:color w:val="000000"/>
        </w:rPr>
      </w:pPr>
      <w:r w:rsidRPr="00B93966">
        <w:rPr>
          <w:rFonts w:ascii="Arial" w:eastAsia="Perpetua" w:hAnsi="Arial" w:cs="Arial"/>
          <w:color w:val="000000"/>
        </w:rPr>
        <w:t xml:space="preserve">Organize and assist with evacuation </w:t>
      </w:r>
    </w:p>
    <w:p w14:paraId="25A70D5E" w14:textId="77777777" w:rsidR="00423A73" w:rsidRPr="00B93966" w:rsidRDefault="00423A73" w:rsidP="00423A73">
      <w:pPr>
        <w:autoSpaceDE w:val="0"/>
        <w:autoSpaceDN w:val="0"/>
        <w:adjustRightInd w:val="0"/>
        <w:spacing w:before="120" w:after="0" w:line="240" w:lineRule="auto"/>
        <w:ind w:left="720"/>
        <w:rPr>
          <w:rFonts w:ascii="Arial" w:eastAsia="Perpetua" w:hAnsi="Arial" w:cs="Arial"/>
          <w:b/>
          <w:sz w:val="24"/>
        </w:rPr>
      </w:pPr>
    </w:p>
    <w:p w14:paraId="14B893DC" w14:textId="77777777" w:rsidR="00423A73" w:rsidRPr="00B93966" w:rsidRDefault="00423A73" w:rsidP="006F6CB4">
      <w:pPr>
        <w:spacing w:after="0"/>
        <w:ind w:firstLine="360"/>
        <w:rPr>
          <w:rFonts w:ascii="Arial" w:eastAsia="Perpetua" w:hAnsi="Arial" w:cs="Arial"/>
          <w:b/>
          <w:sz w:val="24"/>
        </w:rPr>
      </w:pPr>
      <w:proofErr w:type="spellStart"/>
      <w:r w:rsidRPr="00B93966">
        <w:rPr>
          <w:rFonts w:ascii="Arial" w:eastAsia="Perpetua" w:hAnsi="Arial" w:cs="Arial"/>
          <w:b/>
          <w:sz w:val="24"/>
        </w:rPr>
        <w:t>EOC</w:t>
      </w:r>
      <w:proofErr w:type="spellEnd"/>
      <w:r w:rsidRPr="00B93966">
        <w:rPr>
          <w:rFonts w:ascii="Arial" w:eastAsia="Perpetua" w:hAnsi="Arial" w:cs="Arial"/>
          <w:b/>
          <w:sz w:val="24"/>
        </w:rPr>
        <w:t xml:space="preserve"> Locations Include:</w:t>
      </w:r>
    </w:p>
    <w:p w14:paraId="080D280E" w14:textId="77777777" w:rsidR="00423A73" w:rsidRPr="00B93966" w:rsidRDefault="00423A73" w:rsidP="00120F9F">
      <w:pPr>
        <w:numPr>
          <w:ilvl w:val="0"/>
          <w:numId w:val="47"/>
        </w:numPr>
        <w:autoSpaceDE w:val="0"/>
        <w:autoSpaceDN w:val="0"/>
        <w:adjustRightInd w:val="0"/>
        <w:spacing w:before="120" w:after="0" w:line="240" w:lineRule="auto"/>
        <w:rPr>
          <w:rFonts w:ascii="Arial" w:eastAsia="Perpetua" w:hAnsi="Arial" w:cs="Arial"/>
          <w:bCs/>
        </w:rPr>
      </w:pPr>
      <w:r w:rsidRPr="00B93966">
        <w:rPr>
          <w:rFonts w:ascii="Arial" w:eastAsia="Perpetua" w:hAnsi="Arial" w:cs="Arial"/>
          <w:bCs/>
        </w:rPr>
        <w:t xml:space="preserve">The Primary </w:t>
      </w:r>
      <w:proofErr w:type="spellStart"/>
      <w:r w:rsidRPr="00B93966">
        <w:rPr>
          <w:rFonts w:ascii="Arial" w:eastAsia="Perpetua" w:hAnsi="Arial" w:cs="Arial"/>
          <w:bCs/>
        </w:rPr>
        <w:t>EOC</w:t>
      </w:r>
      <w:proofErr w:type="spellEnd"/>
      <w:r w:rsidRPr="00B93966">
        <w:rPr>
          <w:rFonts w:ascii="Arial" w:eastAsia="Perpetua" w:hAnsi="Arial" w:cs="Arial"/>
          <w:bCs/>
        </w:rPr>
        <w:t xml:space="preserve"> </w:t>
      </w:r>
    </w:p>
    <w:p w14:paraId="7BC65F59" w14:textId="4F891139" w:rsidR="00423A73" w:rsidRPr="00B93966" w:rsidRDefault="00423A73" w:rsidP="00120F9F">
      <w:pPr>
        <w:numPr>
          <w:ilvl w:val="0"/>
          <w:numId w:val="48"/>
        </w:numPr>
        <w:autoSpaceDE w:val="0"/>
        <w:autoSpaceDN w:val="0"/>
        <w:adjustRightInd w:val="0"/>
        <w:spacing w:before="120" w:after="0" w:line="240" w:lineRule="auto"/>
        <w:rPr>
          <w:rFonts w:ascii="Arial" w:eastAsia="Perpetua" w:hAnsi="Arial" w:cs="Arial"/>
          <w:b/>
          <w:bCs/>
        </w:rPr>
      </w:pPr>
      <w:r w:rsidRPr="00B93966">
        <w:rPr>
          <w:rFonts w:ascii="Arial" w:eastAsia="Perpetua" w:hAnsi="Arial" w:cs="Arial"/>
          <w:bCs/>
        </w:rPr>
        <w:lastRenderedPageBreak/>
        <w:t xml:space="preserve">Is located in the third-floor </w:t>
      </w:r>
      <w:r w:rsidR="00826F8B" w:rsidRPr="00B93966">
        <w:rPr>
          <w:rFonts w:ascii="Arial" w:eastAsia="Perpetua" w:hAnsi="Arial" w:cs="Arial"/>
          <w:bCs/>
        </w:rPr>
        <w:t xml:space="preserve">emergency management </w:t>
      </w:r>
      <w:r w:rsidRPr="00B93966">
        <w:rPr>
          <w:rFonts w:ascii="Arial" w:eastAsia="Perpetua" w:hAnsi="Arial" w:cs="Arial"/>
          <w:bCs/>
        </w:rPr>
        <w:t>conference room</w:t>
      </w:r>
    </w:p>
    <w:p w14:paraId="06133C23" w14:textId="77777777" w:rsidR="006F6CB4" w:rsidRDefault="00423A73" w:rsidP="00120F9F">
      <w:pPr>
        <w:numPr>
          <w:ilvl w:val="0"/>
          <w:numId w:val="47"/>
        </w:numPr>
        <w:autoSpaceDE w:val="0"/>
        <w:autoSpaceDN w:val="0"/>
        <w:adjustRightInd w:val="0"/>
        <w:spacing w:before="120" w:after="0" w:line="240" w:lineRule="auto"/>
        <w:rPr>
          <w:rFonts w:ascii="Arial" w:eastAsia="Perpetua" w:hAnsi="Arial" w:cs="Arial"/>
          <w:bCs/>
        </w:rPr>
      </w:pPr>
      <w:r w:rsidRPr="00B93966">
        <w:rPr>
          <w:rFonts w:ascii="Arial" w:eastAsia="Perpetua" w:hAnsi="Arial" w:cs="Arial"/>
          <w:bCs/>
        </w:rPr>
        <w:t xml:space="preserve">The Alternate </w:t>
      </w:r>
      <w:proofErr w:type="spellStart"/>
      <w:r w:rsidRPr="00B93966">
        <w:rPr>
          <w:rFonts w:ascii="Arial" w:eastAsia="Perpetua" w:hAnsi="Arial" w:cs="Arial"/>
          <w:bCs/>
        </w:rPr>
        <w:t>EOC</w:t>
      </w:r>
      <w:proofErr w:type="spellEnd"/>
    </w:p>
    <w:p w14:paraId="6006D257" w14:textId="56DFDE5A" w:rsidR="00423A73" w:rsidRPr="006F6CB4" w:rsidRDefault="00423A73" w:rsidP="00120F9F">
      <w:pPr>
        <w:numPr>
          <w:ilvl w:val="1"/>
          <w:numId w:val="47"/>
        </w:numPr>
        <w:autoSpaceDE w:val="0"/>
        <w:autoSpaceDN w:val="0"/>
        <w:adjustRightInd w:val="0"/>
        <w:spacing w:before="120" w:after="0" w:line="240" w:lineRule="auto"/>
        <w:rPr>
          <w:rFonts w:ascii="Arial" w:eastAsia="Perpetua" w:hAnsi="Arial" w:cs="Arial"/>
          <w:bCs/>
        </w:rPr>
      </w:pPr>
      <w:r w:rsidRPr="006F6CB4">
        <w:rPr>
          <w:rFonts w:ascii="Arial" w:eastAsia="Perpetua" w:hAnsi="Arial" w:cs="Arial"/>
          <w:bCs/>
          <w:sz w:val="24"/>
          <w:szCs w:val="24"/>
        </w:rPr>
        <w:t xml:space="preserve">The </w:t>
      </w:r>
      <w:r w:rsidR="006E69DD">
        <w:rPr>
          <w:rFonts w:ascii="Arial" w:eastAsia="Perpetua" w:hAnsi="Arial" w:cs="Arial"/>
          <w:bCs/>
          <w:sz w:val="24"/>
          <w:szCs w:val="24"/>
        </w:rPr>
        <w:t>l</w:t>
      </w:r>
      <w:r w:rsidRPr="006F6CB4">
        <w:rPr>
          <w:rFonts w:ascii="Arial" w:eastAsia="Perpetua" w:hAnsi="Arial" w:cs="Arial"/>
          <w:bCs/>
          <w:sz w:val="24"/>
          <w:szCs w:val="24"/>
        </w:rPr>
        <w:t xml:space="preserve">ower </w:t>
      </w:r>
      <w:r w:rsidR="006E69DD">
        <w:rPr>
          <w:rFonts w:ascii="Arial" w:eastAsia="Perpetua" w:hAnsi="Arial" w:cs="Arial"/>
          <w:bCs/>
          <w:sz w:val="24"/>
          <w:szCs w:val="24"/>
        </w:rPr>
        <w:t>l</w:t>
      </w:r>
      <w:r w:rsidRPr="006F6CB4">
        <w:rPr>
          <w:rFonts w:ascii="Arial" w:eastAsia="Perpetua" w:hAnsi="Arial" w:cs="Arial"/>
          <w:bCs/>
          <w:sz w:val="24"/>
          <w:szCs w:val="24"/>
        </w:rPr>
        <w:t xml:space="preserve">evel </w:t>
      </w:r>
      <w:proofErr w:type="spellStart"/>
      <w:r w:rsidRPr="006F6CB4">
        <w:rPr>
          <w:rFonts w:ascii="Arial" w:eastAsia="Perpetua" w:hAnsi="Arial" w:cs="Arial"/>
          <w:bCs/>
          <w:sz w:val="24"/>
          <w:szCs w:val="24"/>
        </w:rPr>
        <w:t>LTC</w:t>
      </w:r>
      <w:proofErr w:type="spellEnd"/>
    </w:p>
    <w:p w14:paraId="69EFEB43" w14:textId="77777777" w:rsidR="00423A73" w:rsidRPr="00B93966" w:rsidRDefault="00423A73" w:rsidP="00AD6716">
      <w:pPr>
        <w:autoSpaceDE w:val="0"/>
        <w:autoSpaceDN w:val="0"/>
        <w:adjustRightInd w:val="0"/>
        <w:spacing w:after="0" w:line="240" w:lineRule="auto"/>
        <w:rPr>
          <w:rFonts w:ascii="Arial" w:hAnsi="Arial" w:cs="Arial"/>
          <w:color w:val="000000"/>
        </w:rPr>
      </w:pPr>
    </w:p>
    <w:p w14:paraId="6DE454E8" w14:textId="054E5D0A" w:rsidR="00AD6716" w:rsidRPr="006F6CB4" w:rsidRDefault="00AD6716" w:rsidP="00120F9F">
      <w:pPr>
        <w:pStyle w:val="ListParagraph"/>
        <w:numPr>
          <w:ilvl w:val="1"/>
          <w:numId w:val="49"/>
        </w:numPr>
        <w:autoSpaceDE w:val="0"/>
        <w:autoSpaceDN w:val="0"/>
        <w:adjustRightInd w:val="0"/>
        <w:spacing w:after="0" w:line="240" w:lineRule="auto"/>
        <w:rPr>
          <w:rFonts w:ascii="Arial" w:hAnsi="Arial" w:cs="Arial"/>
          <w:b/>
          <w:color w:val="000000"/>
        </w:rPr>
      </w:pPr>
      <w:r w:rsidRPr="006F6CB4">
        <w:rPr>
          <w:rFonts w:ascii="Arial" w:hAnsi="Arial" w:cs="Arial"/>
          <w:b/>
          <w:color w:val="000000"/>
        </w:rPr>
        <w:t>Staging Area</w:t>
      </w:r>
    </w:p>
    <w:p w14:paraId="6B9A4A48" w14:textId="77777777" w:rsidR="00AD6716" w:rsidRDefault="00AD6716" w:rsidP="00AD6716">
      <w:pPr>
        <w:autoSpaceDE w:val="0"/>
        <w:autoSpaceDN w:val="0"/>
        <w:adjustRightInd w:val="0"/>
        <w:spacing w:after="0" w:line="240" w:lineRule="auto"/>
        <w:rPr>
          <w:rFonts w:ascii="Arial" w:hAnsi="Arial" w:cs="Arial"/>
          <w:color w:val="000000"/>
        </w:rPr>
      </w:pPr>
    </w:p>
    <w:p w14:paraId="19208BB1" w14:textId="77777777" w:rsidR="00E30592" w:rsidRDefault="00E30592" w:rsidP="00AD6716">
      <w:pPr>
        <w:autoSpaceDE w:val="0"/>
        <w:autoSpaceDN w:val="0"/>
        <w:adjustRightInd w:val="0"/>
        <w:spacing w:after="0" w:line="240" w:lineRule="auto"/>
        <w:ind w:left="180"/>
        <w:rPr>
          <w:rFonts w:ascii="Arial" w:hAnsi="Arial" w:cs="Arial"/>
          <w:color w:val="000000"/>
        </w:rPr>
      </w:pPr>
      <w:r>
        <w:rPr>
          <w:rFonts w:ascii="Arial" w:hAnsi="Arial" w:cs="Arial"/>
          <w:color w:val="000000"/>
        </w:rPr>
        <w:t xml:space="preserve">   </w:t>
      </w:r>
      <w:r w:rsidR="00AD6716">
        <w:rPr>
          <w:rFonts w:ascii="Arial" w:hAnsi="Arial" w:cs="Arial"/>
          <w:color w:val="000000"/>
        </w:rPr>
        <w:t>The Bosque River Ballpark will act as the staging area should</w:t>
      </w:r>
      <w:r>
        <w:rPr>
          <w:rFonts w:ascii="Arial" w:hAnsi="Arial" w:cs="Arial"/>
          <w:color w:val="000000"/>
        </w:rPr>
        <w:t xml:space="preserve"> an</w:t>
      </w:r>
      <w:r w:rsidR="00AD6716">
        <w:rPr>
          <w:rFonts w:ascii="Arial" w:hAnsi="Arial" w:cs="Arial"/>
          <w:color w:val="000000"/>
        </w:rPr>
        <w:t xml:space="preserve"> incident require additional </w:t>
      </w:r>
      <w:r>
        <w:rPr>
          <w:rFonts w:ascii="Arial" w:hAnsi="Arial" w:cs="Arial"/>
          <w:color w:val="000000"/>
        </w:rPr>
        <w:t xml:space="preserve">  </w:t>
      </w:r>
    </w:p>
    <w:p w14:paraId="109BCF8F" w14:textId="77777777" w:rsidR="00AD6716" w:rsidRPr="00AD6716" w:rsidRDefault="00E30592" w:rsidP="00AD6716">
      <w:pPr>
        <w:autoSpaceDE w:val="0"/>
        <w:autoSpaceDN w:val="0"/>
        <w:adjustRightInd w:val="0"/>
        <w:spacing w:after="0" w:line="240" w:lineRule="auto"/>
        <w:ind w:left="180"/>
        <w:rPr>
          <w:rFonts w:ascii="Arial" w:hAnsi="Arial" w:cs="Arial"/>
          <w:color w:val="000000"/>
        </w:rPr>
      </w:pPr>
      <w:r>
        <w:rPr>
          <w:rFonts w:ascii="Arial" w:hAnsi="Arial" w:cs="Arial"/>
          <w:color w:val="000000"/>
        </w:rPr>
        <w:t xml:space="preserve">   </w:t>
      </w:r>
      <w:r w:rsidR="00AD6716">
        <w:rPr>
          <w:rFonts w:ascii="Arial" w:hAnsi="Arial" w:cs="Arial"/>
          <w:color w:val="000000"/>
        </w:rPr>
        <w:t>areas away from the main campus for emergency responders</w:t>
      </w:r>
      <w:r>
        <w:rPr>
          <w:rFonts w:ascii="Arial" w:hAnsi="Arial" w:cs="Arial"/>
          <w:color w:val="000000"/>
        </w:rPr>
        <w:t xml:space="preserve"> to assemble.</w:t>
      </w:r>
    </w:p>
    <w:p w14:paraId="447654A6" w14:textId="77777777" w:rsidR="0000704D" w:rsidRDefault="0000704D" w:rsidP="0000704D">
      <w:pPr>
        <w:autoSpaceDE w:val="0"/>
        <w:autoSpaceDN w:val="0"/>
        <w:adjustRightInd w:val="0"/>
        <w:spacing w:after="0" w:line="240" w:lineRule="auto"/>
        <w:rPr>
          <w:rFonts w:ascii="Arial" w:hAnsi="Arial" w:cs="Arial"/>
          <w:b/>
          <w:bCs/>
          <w:color w:val="000000"/>
        </w:rPr>
      </w:pPr>
    </w:p>
    <w:p w14:paraId="0A9A4AE3" w14:textId="77777777" w:rsidR="0000704D" w:rsidRPr="0064174D" w:rsidRDefault="0000704D" w:rsidP="0000704D">
      <w:pPr>
        <w:autoSpaceDE w:val="0"/>
        <w:autoSpaceDN w:val="0"/>
        <w:adjustRightInd w:val="0"/>
        <w:spacing w:after="0" w:line="240" w:lineRule="auto"/>
        <w:rPr>
          <w:rFonts w:ascii="Arial" w:hAnsi="Arial" w:cs="Arial"/>
          <w:b/>
          <w:color w:val="000000"/>
        </w:rPr>
      </w:pPr>
      <w:r w:rsidRPr="0064174D">
        <w:rPr>
          <w:rFonts w:ascii="Arial" w:hAnsi="Arial" w:cs="Arial"/>
          <w:b/>
          <w:bCs/>
          <w:color w:val="000000"/>
        </w:rPr>
        <w:t>C</w:t>
      </w:r>
      <w:r w:rsidRPr="0064174D">
        <w:rPr>
          <w:rFonts w:ascii="Arial" w:hAnsi="Arial" w:cs="Arial"/>
          <w:b/>
          <w:color w:val="000000"/>
        </w:rPr>
        <w:t xml:space="preserve">. Continuity of College Administration during Emergencies </w:t>
      </w:r>
    </w:p>
    <w:p w14:paraId="5C378D20" w14:textId="77777777" w:rsidR="0000704D" w:rsidRPr="0000704D" w:rsidRDefault="0000704D" w:rsidP="0000704D">
      <w:pPr>
        <w:pStyle w:val="ListParagraph"/>
        <w:autoSpaceDE w:val="0"/>
        <w:autoSpaceDN w:val="0"/>
        <w:adjustRightInd w:val="0"/>
        <w:spacing w:after="0" w:line="240" w:lineRule="auto"/>
        <w:ind w:left="360"/>
        <w:rPr>
          <w:rFonts w:ascii="Arial" w:hAnsi="Arial" w:cs="Arial"/>
          <w:color w:val="000000"/>
        </w:rPr>
      </w:pPr>
    </w:p>
    <w:p w14:paraId="5A2DFA56" w14:textId="77777777" w:rsidR="002360A2" w:rsidRPr="00EF0F28" w:rsidRDefault="00EF0F28" w:rsidP="00EF0F28">
      <w:pPr>
        <w:autoSpaceDE w:val="0"/>
        <w:autoSpaceDN w:val="0"/>
        <w:adjustRightInd w:val="0"/>
        <w:spacing w:after="0" w:line="240" w:lineRule="auto"/>
        <w:ind w:left="360"/>
        <w:rPr>
          <w:rFonts w:ascii="Arial" w:hAnsi="Arial" w:cs="Arial"/>
          <w:color w:val="000000"/>
        </w:rPr>
      </w:pPr>
      <w:r>
        <w:rPr>
          <w:rFonts w:ascii="Arial" w:hAnsi="Arial" w:cs="Arial"/>
          <w:color w:val="000000"/>
        </w:rPr>
        <w:t>1.</w:t>
      </w:r>
      <w:r w:rsidRPr="00EF0F28">
        <w:rPr>
          <w:rFonts w:ascii="Arial" w:hAnsi="Arial" w:cs="Arial"/>
          <w:color w:val="000000"/>
        </w:rPr>
        <w:t xml:space="preserve"> The</w:t>
      </w:r>
      <w:r w:rsidR="0000704D" w:rsidRPr="00EF0F28">
        <w:rPr>
          <w:rFonts w:ascii="Arial" w:hAnsi="Arial" w:cs="Arial"/>
          <w:color w:val="000000"/>
        </w:rPr>
        <w:t xml:space="preserve"> line of succession for the </w:t>
      </w:r>
      <w:r w:rsidR="002360A2" w:rsidRPr="00EF0F28">
        <w:rPr>
          <w:rFonts w:ascii="Arial" w:hAnsi="Arial" w:cs="Arial"/>
          <w:color w:val="000000"/>
        </w:rPr>
        <w:t>President is:</w:t>
      </w:r>
    </w:p>
    <w:p w14:paraId="4345FD34" w14:textId="52637686" w:rsidR="00CC3F77" w:rsidRPr="00CC3F77" w:rsidRDefault="000E54A5" w:rsidP="00120F9F">
      <w:pPr>
        <w:pStyle w:val="ListParagraph"/>
        <w:numPr>
          <w:ilvl w:val="2"/>
          <w:numId w:val="69"/>
        </w:numPr>
        <w:autoSpaceDE w:val="0"/>
        <w:autoSpaceDN w:val="0"/>
        <w:adjustRightInd w:val="0"/>
        <w:spacing w:after="0" w:line="240" w:lineRule="auto"/>
        <w:rPr>
          <w:rFonts w:ascii="Arial" w:hAnsi="Arial" w:cs="Arial"/>
          <w:color w:val="000000"/>
        </w:rPr>
      </w:pPr>
      <w:r w:rsidRPr="009C78B3">
        <w:rPr>
          <w:rFonts w:ascii="Arial" w:hAnsi="Arial" w:cs="Arial"/>
          <w:color w:val="000000"/>
        </w:rPr>
        <w:t>President</w:t>
      </w:r>
      <w:r w:rsidR="00CC3F77" w:rsidRPr="00CC3F77">
        <w:rPr>
          <w:rFonts w:ascii="Arial" w:hAnsi="Arial" w:cs="Arial"/>
          <w:color w:val="000000"/>
        </w:rPr>
        <w:t xml:space="preserve"> </w:t>
      </w:r>
      <w:r w:rsidR="00CC3F77" w:rsidRPr="009C78B3">
        <w:rPr>
          <w:rFonts w:ascii="Arial" w:hAnsi="Arial" w:cs="Arial"/>
          <w:color w:val="000000"/>
        </w:rPr>
        <w:t xml:space="preserve">responsibilities will be delegated to the </w:t>
      </w:r>
      <w:r w:rsidR="00CC3F77">
        <w:rPr>
          <w:rFonts w:ascii="Arial" w:hAnsi="Arial" w:cs="Arial"/>
          <w:color w:val="000000"/>
        </w:rPr>
        <w:t xml:space="preserve">first </w:t>
      </w:r>
      <w:r w:rsidR="00CC3F77" w:rsidRPr="009C78B3">
        <w:rPr>
          <w:rFonts w:ascii="Arial" w:hAnsi="Arial" w:cs="Arial"/>
          <w:color w:val="000000"/>
        </w:rPr>
        <w:t>available Vice President.</w:t>
      </w:r>
    </w:p>
    <w:p w14:paraId="0C180AF8" w14:textId="12B1655E" w:rsidR="00CC3F77" w:rsidRDefault="00CC3F77" w:rsidP="00120F9F">
      <w:pPr>
        <w:pStyle w:val="ListParagraph"/>
        <w:numPr>
          <w:ilvl w:val="2"/>
          <w:numId w:val="69"/>
        </w:numPr>
        <w:autoSpaceDE w:val="0"/>
        <w:autoSpaceDN w:val="0"/>
        <w:adjustRightInd w:val="0"/>
        <w:spacing w:after="0" w:line="240" w:lineRule="auto"/>
        <w:rPr>
          <w:rFonts w:ascii="Arial" w:hAnsi="Arial" w:cs="Arial"/>
          <w:color w:val="000000"/>
        </w:rPr>
      </w:pPr>
      <w:r>
        <w:rPr>
          <w:rFonts w:ascii="Arial" w:hAnsi="Arial" w:cs="Arial"/>
          <w:color w:val="000000"/>
        </w:rPr>
        <w:t>Vice President of Finance and Administration</w:t>
      </w:r>
    </w:p>
    <w:p w14:paraId="0D30F2A3" w14:textId="4CC6D06A" w:rsidR="0000704D" w:rsidRDefault="00CC3F77" w:rsidP="00120F9F">
      <w:pPr>
        <w:pStyle w:val="ListParagraph"/>
        <w:numPr>
          <w:ilvl w:val="2"/>
          <w:numId w:val="69"/>
        </w:numPr>
        <w:autoSpaceDE w:val="0"/>
        <w:autoSpaceDN w:val="0"/>
        <w:adjustRightInd w:val="0"/>
        <w:spacing w:after="0" w:line="240" w:lineRule="auto"/>
        <w:rPr>
          <w:rFonts w:ascii="Arial" w:hAnsi="Arial" w:cs="Arial"/>
          <w:color w:val="000000"/>
        </w:rPr>
      </w:pPr>
      <w:r w:rsidRPr="00CC3F77">
        <w:rPr>
          <w:rFonts w:ascii="Arial" w:hAnsi="Arial" w:cs="Arial"/>
          <w:color w:val="000000"/>
        </w:rPr>
        <w:t xml:space="preserve">Vice President of Instruction </w:t>
      </w:r>
      <w:r w:rsidR="000E54A5" w:rsidRPr="00CC3F77">
        <w:rPr>
          <w:rFonts w:ascii="Arial" w:hAnsi="Arial" w:cs="Arial"/>
          <w:color w:val="000000"/>
        </w:rPr>
        <w:t xml:space="preserve"> </w:t>
      </w:r>
    </w:p>
    <w:p w14:paraId="02365544" w14:textId="77777777" w:rsidR="00CC3F77" w:rsidRPr="00CC3F77" w:rsidRDefault="00CC3F77" w:rsidP="00CC3F77">
      <w:pPr>
        <w:pStyle w:val="ListParagraph"/>
        <w:autoSpaceDE w:val="0"/>
        <w:autoSpaceDN w:val="0"/>
        <w:adjustRightInd w:val="0"/>
        <w:spacing w:after="0" w:line="240" w:lineRule="auto"/>
        <w:ind w:left="1080"/>
        <w:rPr>
          <w:rFonts w:ascii="Arial" w:hAnsi="Arial" w:cs="Arial"/>
          <w:color w:val="000000"/>
        </w:rPr>
      </w:pPr>
    </w:p>
    <w:p w14:paraId="0861C41F" w14:textId="27B41ACF" w:rsidR="0000704D" w:rsidRPr="00CC3F77" w:rsidRDefault="0000704D" w:rsidP="00CC3F77">
      <w:pPr>
        <w:pStyle w:val="ListParagraph"/>
        <w:autoSpaceDE w:val="0"/>
        <w:autoSpaceDN w:val="0"/>
        <w:adjustRightInd w:val="0"/>
        <w:spacing w:after="0" w:line="240" w:lineRule="auto"/>
        <w:ind w:left="360"/>
        <w:rPr>
          <w:rFonts w:ascii="Arial" w:hAnsi="Arial" w:cs="Arial"/>
          <w:color w:val="000000"/>
        </w:rPr>
      </w:pPr>
      <w:r w:rsidRPr="0000704D">
        <w:rPr>
          <w:rFonts w:ascii="Arial" w:hAnsi="Arial" w:cs="Arial"/>
          <w:color w:val="000000"/>
        </w:rPr>
        <w:t xml:space="preserve">2. The line of succession for the </w:t>
      </w:r>
      <w:r w:rsidR="009C78B3">
        <w:rPr>
          <w:rFonts w:ascii="Arial" w:hAnsi="Arial" w:cs="Arial"/>
          <w:color w:val="000000"/>
        </w:rPr>
        <w:t>MCC Chief of Police</w:t>
      </w:r>
      <w:r w:rsidRPr="0000704D">
        <w:rPr>
          <w:rFonts w:ascii="Arial" w:hAnsi="Arial" w:cs="Arial"/>
          <w:color w:val="000000"/>
        </w:rPr>
        <w:t xml:space="preserve"> is: </w:t>
      </w:r>
    </w:p>
    <w:p w14:paraId="6F550FB5" w14:textId="5EC47E33" w:rsidR="00CC3F77" w:rsidRDefault="009C78B3" w:rsidP="00CC3F77">
      <w:pPr>
        <w:pStyle w:val="ListParagraph"/>
        <w:autoSpaceDE w:val="0"/>
        <w:autoSpaceDN w:val="0"/>
        <w:adjustRightInd w:val="0"/>
        <w:spacing w:after="0" w:line="240" w:lineRule="auto"/>
        <w:ind w:left="360"/>
        <w:rPr>
          <w:rFonts w:ascii="Arial" w:hAnsi="Arial" w:cs="Arial"/>
          <w:color w:val="000000"/>
        </w:rPr>
      </w:pPr>
      <w:r>
        <w:rPr>
          <w:rFonts w:ascii="Arial" w:hAnsi="Arial" w:cs="Arial"/>
          <w:color w:val="000000"/>
        </w:rPr>
        <w:tab/>
      </w:r>
      <w:r w:rsidR="00CC3F77">
        <w:rPr>
          <w:rFonts w:ascii="Arial" w:hAnsi="Arial" w:cs="Arial"/>
          <w:color w:val="000000"/>
        </w:rPr>
        <w:t>a</w:t>
      </w:r>
      <w:r>
        <w:rPr>
          <w:rFonts w:ascii="Arial" w:hAnsi="Arial" w:cs="Arial"/>
          <w:color w:val="000000"/>
        </w:rPr>
        <w:t xml:space="preserve">. </w:t>
      </w:r>
      <w:r w:rsidR="00A2078F">
        <w:rPr>
          <w:rFonts w:ascii="Arial" w:hAnsi="Arial" w:cs="Arial"/>
          <w:color w:val="000000"/>
        </w:rPr>
        <w:t xml:space="preserve">Sergeant </w:t>
      </w:r>
    </w:p>
    <w:p w14:paraId="10A0F8F9" w14:textId="57D038F4" w:rsidR="00CC3F77" w:rsidRPr="00CC3F77" w:rsidRDefault="00CC3F77" w:rsidP="00CC3F77">
      <w:pPr>
        <w:pStyle w:val="ListParagraph"/>
        <w:autoSpaceDE w:val="0"/>
        <w:autoSpaceDN w:val="0"/>
        <w:adjustRightInd w:val="0"/>
        <w:spacing w:after="0" w:line="240" w:lineRule="auto"/>
        <w:ind w:left="360"/>
        <w:rPr>
          <w:rFonts w:ascii="Arial" w:hAnsi="Arial" w:cs="Arial"/>
          <w:color w:val="000000"/>
        </w:rPr>
      </w:pPr>
      <w:r>
        <w:rPr>
          <w:rFonts w:ascii="Arial" w:hAnsi="Arial" w:cs="Arial"/>
          <w:color w:val="000000"/>
        </w:rPr>
        <w:tab/>
        <w:t>b. Senior Officer on duty</w:t>
      </w:r>
    </w:p>
    <w:p w14:paraId="0108AB54" w14:textId="77777777" w:rsidR="0000704D" w:rsidRPr="0000704D" w:rsidRDefault="0000704D" w:rsidP="002360A2">
      <w:pPr>
        <w:pStyle w:val="ListParagraph"/>
        <w:autoSpaceDE w:val="0"/>
        <w:autoSpaceDN w:val="0"/>
        <w:adjustRightInd w:val="0"/>
        <w:spacing w:after="0" w:line="240" w:lineRule="auto"/>
        <w:ind w:left="360"/>
        <w:rPr>
          <w:rFonts w:ascii="Arial" w:hAnsi="Arial" w:cs="Arial"/>
          <w:color w:val="000000"/>
        </w:rPr>
      </w:pPr>
    </w:p>
    <w:p w14:paraId="44A16D90" w14:textId="2716ECA3" w:rsidR="0000704D" w:rsidRPr="002360A2" w:rsidRDefault="00EF0F28" w:rsidP="00EF0F28">
      <w:pPr>
        <w:tabs>
          <w:tab w:val="left" w:pos="360"/>
        </w:tabs>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00704D" w:rsidRPr="002360A2">
        <w:rPr>
          <w:rFonts w:ascii="Arial" w:hAnsi="Arial" w:cs="Arial"/>
          <w:color w:val="000000"/>
        </w:rPr>
        <w:t xml:space="preserve">3. The line of succession for the Public Information Officer is: </w:t>
      </w:r>
    </w:p>
    <w:p w14:paraId="7FF5020E" w14:textId="5407524A" w:rsidR="001617B9" w:rsidRDefault="009C78B3" w:rsidP="002360A2">
      <w:pPr>
        <w:autoSpaceDE w:val="0"/>
        <w:autoSpaceDN w:val="0"/>
        <w:adjustRightInd w:val="0"/>
        <w:spacing w:after="0" w:line="240" w:lineRule="auto"/>
        <w:rPr>
          <w:rFonts w:ascii="Arial" w:hAnsi="Arial" w:cs="Arial"/>
          <w:color w:val="000000"/>
        </w:rPr>
      </w:pPr>
      <w:r>
        <w:rPr>
          <w:rFonts w:ascii="Arial" w:hAnsi="Arial" w:cs="Arial"/>
          <w:color w:val="000000"/>
        </w:rPr>
        <w:tab/>
      </w:r>
      <w:r w:rsidR="00B4748D">
        <w:rPr>
          <w:rFonts w:ascii="Arial" w:hAnsi="Arial" w:cs="Arial"/>
          <w:color w:val="000000"/>
        </w:rPr>
        <w:t xml:space="preserve">a. </w:t>
      </w:r>
      <w:bookmarkStart w:id="103" w:name="_Hlk147999774"/>
      <w:r w:rsidR="00CC3F77">
        <w:rPr>
          <w:rFonts w:ascii="Arial" w:hAnsi="Arial" w:cs="Arial"/>
          <w:color w:val="000000"/>
        </w:rPr>
        <w:t>Director of Marketing and Communi</w:t>
      </w:r>
      <w:bookmarkEnd w:id="103"/>
      <w:r w:rsidR="00CC3F77">
        <w:rPr>
          <w:rFonts w:ascii="Arial" w:hAnsi="Arial" w:cs="Arial"/>
          <w:color w:val="000000"/>
        </w:rPr>
        <w:t>cations</w:t>
      </w:r>
    </w:p>
    <w:p w14:paraId="755CC918" w14:textId="03C49DCD" w:rsidR="001617B9" w:rsidRDefault="00B4748D" w:rsidP="002360A2">
      <w:pPr>
        <w:autoSpaceDE w:val="0"/>
        <w:autoSpaceDN w:val="0"/>
        <w:adjustRightInd w:val="0"/>
        <w:spacing w:after="0" w:line="240" w:lineRule="auto"/>
        <w:rPr>
          <w:rFonts w:ascii="Arial" w:hAnsi="Arial" w:cs="Arial"/>
          <w:color w:val="000000"/>
        </w:rPr>
      </w:pPr>
      <w:r>
        <w:rPr>
          <w:rFonts w:ascii="Arial" w:hAnsi="Arial" w:cs="Arial"/>
          <w:color w:val="000000"/>
        </w:rPr>
        <w:tab/>
        <w:t xml:space="preserve">b. </w:t>
      </w:r>
      <w:r w:rsidR="00CC3F77">
        <w:rPr>
          <w:rFonts w:ascii="Arial" w:hAnsi="Arial" w:cs="Arial"/>
          <w:color w:val="000000"/>
        </w:rPr>
        <w:t>Associate Director of Marketing and Communications</w:t>
      </w:r>
    </w:p>
    <w:p w14:paraId="039BA139" w14:textId="2390F98F" w:rsidR="00B4748D" w:rsidRDefault="001617B9" w:rsidP="001617B9">
      <w:pPr>
        <w:autoSpaceDE w:val="0"/>
        <w:autoSpaceDN w:val="0"/>
        <w:adjustRightInd w:val="0"/>
        <w:spacing w:after="0" w:line="240" w:lineRule="auto"/>
        <w:ind w:firstLine="720"/>
        <w:rPr>
          <w:rFonts w:ascii="Arial" w:hAnsi="Arial" w:cs="Arial"/>
          <w:color w:val="000000"/>
        </w:rPr>
      </w:pPr>
      <w:r>
        <w:rPr>
          <w:rFonts w:ascii="Arial" w:hAnsi="Arial" w:cs="Arial"/>
          <w:color w:val="000000"/>
        </w:rPr>
        <w:t xml:space="preserve">c. </w:t>
      </w:r>
      <w:r w:rsidR="00CC3F77">
        <w:rPr>
          <w:rFonts w:ascii="Arial" w:hAnsi="Arial" w:cs="Arial"/>
          <w:color w:val="000000"/>
        </w:rPr>
        <w:t>Sports Information Specialist Marketing and Communications</w:t>
      </w:r>
    </w:p>
    <w:p w14:paraId="0484B2CB" w14:textId="77777777" w:rsidR="007C509A" w:rsidRDefault="007C509A" w:rsidP="002360A2">
      <w:pPr>
        <w:autoSpaceDE w:val="0"/>
        <w:autoSpaceDN w:val="0"/>
        <w:adjustRightInd w:val="0"/>
        <w:spacing w:after="0" w:line="240" w:lineRule="auto"/>
        <w:rPr>
          <w:rFonts w:ascii="Arial" w:hAnsi="Arial" w:cs="Arial"/>
          <w:color w:val="000000"/>
        </w:rPr>
      </w:pPr>
    </w:p>
    <w:p w14:paraId="347FE406" w14:textId="184A8964" w:rsidR="007C509A" w:rsidRDefault="007C509A" w:rsidP="007C509A">
      <w:pPr>
        <w:autoSpaceDE w:val="0"/>
        <w:autoSpaceDN w:val="0"/>
        <w:adjustRightInd w:val="0"/>
        <w:spacing w:after="0" w:line="240" w:lineRule="auto"/>
        <w:rPr>
          <w:rFonts w:ascii="Arial" w:hAnsi="Arial" w:cs="Arial"/>
          <w:color w:val="000000"/>
        </w:rPr>
      </w:pPr>
      <w:r>
        <w:rPr>
          <w:rFonts w:ascii="Arial" w:hAnsi="Arial" w:cs="Arial"/>
          <w:color w:val="000000"/>
        </w:rPr>
        <w:t xml:space="preserve">     4. The line of succession for the </w:t>
      </w:r>
      <w:r w:rsidR="004B3317">
        <w:rPr>
          <w:rFonts w:ascii="Arial" w:hAnsi="Arial" w:cs="Arial"/>
          <w:color w:val="000000"/>
        </w:rPr>
        <w:t xml:space="preserve">Director of Emergency/Risk </w:t>
      </w:r>
      <w:r w:rsidR="00512920">
        <w:rPr>
          <w:rFonts w:ascii="Arial" w:hAnsi="Arial" w:cs="Arial"/>
          <w:color w:val="000000"/>
        </w:rPr>
        <w:t>Management is</w:t>
      </w:r>
      <w:r>
        <w:rPr>
          <w:rFonts w:ascii="Arial" w:hAnsi="Arial" w:cs="Arial"/>
          <w:color w:val="000000"/>
        </w:rPr>
        <w:t>:</w:t>
      </w:r>
    </w:p>
    <w:p w14:paraId="295B84E3" w14:textId="0BC2B9CB" w:rsidR="00E30592" w:rsidRDefault="00E30592" w:rsidP="007C509A">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00CC3F77">
        <w:rPr>
          <w:rFonts w:ascii="Arial" w:hAnsi="Arial" w:cs="Arial"/>
          <w:color w:val="000000"/>
        </w:rPr>
        <w:t>a</w:t>
      </w:r>
      <w:r w:rsidR="007623F1">
        <w:rPr>
          <w:rFonts w:ascii="Arial" w:hAnsi="Arial" w:cs="Arial"/>
          <w:color w:val="000000"/>
        </w:rPr>
        <w:t xml:space="preserve">. </w:t>
      </w:r>
      <w:r w:rsidR="00A2078F">
        <w:rPr>
          <w:rFonts w:ascii="Arial" w:hAnsi="Arial" w:cs="Arial"/>
          <w:color w:val="000000"/>
        </w:rPr>
        <w:t>VP of Finance and Administration</w:t>
      </w:r>
    </w:p>
    <w:p w14:paraId="610FB24F" w14:textId="3AB1F3A8" w:rsidR="00CC3F77" w:rsidRPr="007C509A" w:rsidRDefault="00CC3F77" w:rsidP="007C509A">
      <w:pPr>
        <w:autoSpaceDE w:val="0"/>
        <w:autoSpaceDN w:val="0"/>
        <w:adjustRightInd w:val="0"/>
        <w:spacing w:after="0" w:line="240" w:lineRule="auto"/>
        <w:rPr>
          <w:rFonts w:ascii="Arial" w:hAnsi="Arial" w:cs="Arial"/>
          <w:color w:val="000000"/>
        </w:rPr>
      </w:pPr>
      <w:r>
        <w:rPr>
          <w:rFonts w:ascii="Arial" w:hAnsi="Arial" w:cs="Arial"/>
          <w:color w:val="000000"/>
        </w:rPr>
        <w:tab/>
        <w:t>b. MCC Police Chief</w:t>
      </w:r>
    </w:p>
    <w:p w14:paraId="3705AF9D" w14:textId="77777777" w:rsidR="00EF0F28" w:rsidRDefault="00EF0F28" w:rsidP="002360A2">
      <w:pPr>
        <w:autoSpaceDE w:val="0"/>
        <w:autoSpaceDN w:val="0"/>
        <w:adjustRightInd w:val="0"/>
        <w:spacing w:after="0" w:line="240" w:lineRule="auto"/>
        <w:rPr>
          <w:rFonts w:ascii="Arial" w:hAnsi="Arial" w:cs="Arial"/>
          <w:color w:val="000000"/>
        </w:rPr>
      </w:pPr>
      <w:r>
        <w:rPr>
          <w:rFonts w:ascii="Arial" w:hAnsi="Arial" w:cs="Arial"/>
          <w:color w:val="000000"/>
        </w:rPr>
        <w:tab/>
      </w:r>
    </w:p>
    <w:p w14:paraId="702EE7E2" w14:textId="77777777" w:rsidR="002360A2" w:rsidRPr="001272BD" w:rsidRDefault="007C509A" w:rsidP="00CB345F">
      <w:pPr>
        <w:autoSpaceDE w:val="0"/>
        <w:autoSpaceDN w:val="0"/>
        <w:adjustRightInd w:val="0"/>
        <w:spacing w:after="0" w:line="240" w:lineRule="auto"/>
        <w:ind w:left="300"/>
        <w:rPr>
          <w:rFonts w:ascii="Arial" w:hAnsi="Arial" w:cs="Arial"/>
          <w:color w:val="000000"/>
          <w:sz w:val="24"/>
          <w:szCs w:val="24"/>
        </w:rPr>
      </w:pPr>
      <w:r>
        <w:rPr>
          <w:rFonts w:ascii="Arial" w:hAnsi="Arial" w:cs="Arial"/>
          <w:color w:val="000000"/>
        </w:rPr>
        <w:t>5</w:t>
      </w:r>
      <w:r w:rsidR="00CB345F">
        <w:rPr>
          <w:rFonts w:ascii="Arial" w:hAnsi="Arial" w:cs="Arial"/>
          <w:color w:val="000000"/>
        </w:rPr>
        <w:t>.</w:t>
      </w:r>
      <w:r w:rsidR="00CB345F" w:rsidRPr="001272BD">
        <w:rPr>
          <w:rFonts w:ascii="Arial" w:hAnsi="Arial" w:cs="Arial"/>
          <w:color w:val="000000"/>
        </w:rPr>
        <w:t xml:space="preserve"> The</w:t>
      </w:r>
      <w:r w:rsidR="000B42FF" w:rsidRPr="001272BD">
        <w:rPr>
          <w:rFonts w:ascii="Arial" w:hAnsi="Arial" w:cs="Arial"/>
          <w:color w:val="000000"/>
        </w:rPr>
        <w:t xml:space="preserve"> lines of succession for each position shall be in accordance with the SOPs </w:t>
      </w:r>
      <w:r w:rsidR="00CB345F" w:rsidRPr="001272BD">
        <w:rPr>
          <w:rFonts w:ascii="Arial" w:hAnsi="Arial" w:cs="Arial"/>
          <w:color w:val="000000"/>
        </w:rPr>
        <w:t xml:space="preserve">established </w:t>
      </w:r>
      <w:r w:rsidR="00CB345F">
        <w:rPr>
          <w:rFonts w:ascii="Arial" w:hAnsi="Arial" w:cs="Arial"/>
          <w:color w:val="000000"/>
        </w:rPr>
        <w:t>by</w:t>
      </w:r>
      <w:r w:rsidR="000B42FF" w:rsidRPr="001272BD">
        <w:rPr>
          <w:rFonts w:ascii="Arial" w:hAnsi="Arial" w:cs="Arial"/>
          <w:color w:val="000000"/>
        </w:rPr>
        <w:t xml:space="preserve"> </w:t>
      </w:r>
      <w:r w:rsidR="008B6380" w:rsidRPr="001272BD">
        <w:rPr>
          <w:rFonts w:ascii="Arial" w:hAnsi="Arial" w:cs="Arial"/>
          <w:color w:val="000000"/>
        </w:rPr>
        <w:t xml:space="preserve">the </w:t>
      </w:r>
      <w:r w:rsidR="004F768B">
        <w:rPr>
          <w:rFonts w:ascii="Arial" w:hAnsi="Arial" w:cs="Arial"/>
          <w:color w:val="000000"/>
        </w:rPr>
        <w:t>C</w:t>
      </w:r>
      <w:r w:rsidR="008B6380" w:rsidRPr="001272BD">
        <w:rPr>
          <w:rFonts w:ascii="Arial" w:hAnsi="Arial" w:cs="Arial"/>
          <w:color w:val="000000"/>
        </w:rPr>
        <w:t>ollege unless mandated otherwise by the emergency.</w:t>
      </w:r>
    </w:p>
    <w:p w14:paraId="5282BEBD" w14:textId="4F8FE59E" w:rsidR="00D4092E" w:rsidRDefault="00D4092E" w:rsidP="00D4092E">
      <w:pPr>
        <w:pStyle w:val="ListParagraph"/>
        <w:autoSpaceDE w:val="0"/>
        <w:autoSpaceDN w:val="0"/>
        <w:adjustRightInd w:val="0"/>
        <w:spacing w:after="0" w:line="240" w:lineRule="auto"/>
        <w:rPr>
          <w:rFonts w:ascii="Arial" w:hAnsi="Arial" w:cs="Arial"/>
          <w:color w:val="000000"/>
          <w:sz w:val="24"/>
          <w:szCs w:val="24"/>
        </w:rPr>
      </w:pPr>
    </w:p>
    <w:p w14:paraId="5E68B397" w14:textId="77777777" w:rsidR="00D1362E" w:rsidRDefault="00D1362E" w:rsidP="00D4092E">
      <w:pPr>
        <w:pStyle w:val="ListParagraph"/>
        <w:autoSpaceDE w:val="0"/>
        <w:autoSpaceDN w:val="0"/>
        <w:adjustRightInd w:val="0"/>
        <w:spacing w:after="0" w:line="240" w:lineRule="auto"/>
        <w:rPr>
          <w:rFonts w:ascii="Arial" w:hAnsi="Arial" w:cs="Arial"/>
          <w:color w:val="000000"/>
          <w:sz w:val="24"/>
          <w:szCs w:val="24"/>
        </w:rPr>
      </w:pPr>
    </w:p>
    <w:p w14:paraId="27929E47" w14:textId="77777777" w:rsidR="002360A2" w:rsidRPr="002360A2" w:rsidRDefault="002360A2" w:rsidP="002360A2">
      <w:pPr>
        <w:autoSpaceDE w:val="0"/>
        <w:autoSpaceDN w:val="0"/>
        <w:adjustRightInd w:val="0"/>
        <w:spacing w:after="0" w:line="240" w:lineRule="auto"/>
        <w:rPr>
          <w:rFonts w:ascii="Arial" w:hAnsi="Arial" w:cs="Arial"/>
          <w:color w:val="000000"/>
          <w:sz w:val="24"/>
          <w:szCs w:val="24"/>
        </w:rPr>
      </w:pPr>
    </w:p>
    <w:p w14:paraId="3ECEC177" w14:textId="77777777" w:rsidR="00F30123" w:rsidRPr="0064174D" w:rsidRDefault="008B6380" w:rsidP="008B6380">
      <w:pPr>
        <w:pStyle w:val="NoSpacing"/>
        <w:jc w:val="center"/>
        <w:rPr>
          <w:rFonts w:ascii="Arial" w:hAnsi="Arial" w:cs="Arial"/>
          <w:b/>
        </w:rPr>
      </w:pPr>
      <w:r w:rsidRPr="0064174D">
        <w:rPr>
          <w:rFonts w:ascii="Arial" w:hAnsi="Arial" w:cs="Arial"/>
          <w:b/>
        </w:rPr>
        <w:t>VIII. READINESS LEVELS</w:t>
      </w:r>
    </w:p>
    <w:p w14:paraId="1CE0CA80" w14:textId="77777777" w:rsidR="008B6380" w:rsidRPr="008B6380" w:rsidRDefault="008B6380" w:rsidP="008B6380">
      <w:pPr>
        <w:autoSpaceDE w:val="0"/>
        <w:autoSpaceDN w:val="0"/>
        <w:adjustRightInd w:val="0"/>
        <w:spacing w:after="0" w:line="240" w:lineRule="auto"/>
        <w:rPr>
          <w:rFonts w:ascii="Arial" w:hAnsi="Arial" w:cs="Arial"/>
          <w:color w:val="000000"/>
          <w:sz w:val="24"/>
          <w:szCs w:val="24"/>
        </w:rPr>
      </w:pPr>
    </w:p>
    <w:p w14:paraId="76C542EC" w14:textId="77777777" w:rsidR="008B6380" w:rsidRDefault="008B6380" w:rsidP="008B6380">
      <w:pPr>
        <w:autoSpaceDE w:val="0"/>
        <w:autoSpaceDN w:val="0"/>
        <w:adjustRightInd w:val="0"/>
        <w:spacing w:after="0" w:line="240" w:lineRule="auto"/>
        <w:rPr>
          <w:rFonts w:ascii="Arial" w:hAnsi="Arial" w:cs="Arial"/>
          <w:color w:val="000000"/>
        </w:rPr>
      </w:pPr>
      <w:r w:rsidRPr="008B6380">
        <w:rPr>
          <w:rFonts w:ascii="Arial" w:hAnsi="Arial" w:cs="Arial"/>
          <w:b/>
          <w:bCs/>
          <w:color w:val="000000"/>
        </w:rPr>
        <w:t xml:space="preserve">A. </w:t>
      </w:r>
      <w:r w:rsidRPr="00097963">
        <w:rPr>
          <w:rFonts w:ascii="Arial" w:hAnsi="Arial" w:cs="Arial"/>
          <w:b/>
          <w:color w:val="000000"/>
        </w:rPr>
        <w:t>Readiness Levels</w:t>
      </w:r>
      <w:r w:rsidRPr="008B6380">
        <w:rPr>
          <w:rFonts w:ascii="Arial" w:hAnsi="Arial" w:cs="Arial"/>
          <w:color w:val="000000"/>
        </w:rPr>
        <w:t xml:space="preserve"> </w:t>
      </w:r>
    </w:p>
    <w:p w14:paraId="08A5614E" w14:textId="77777777" w:rsidR="008B6380" w:rsidRPr="008B6380" w:rsidRDefault="008B6380" w:rsidP="008B6380">
      <w:pPr>
        <w:autoSpaceDE w:val="0"/>
        <w:autoSpaceDN w:val="0"/>
        <w:adjustRightInd w:val="0"/>
        <w:spacing w:after="0" w:line="240" w:lineRule="auto"/>
        <w:rPr>
          <w:rFonts w:ascii="Arial" w:hAnsi="Arial" w:cs="Arial"/>
          <w:color w:val="000000"/>
        </w:rPr>
      </w:pPr>
    </w:p>
    <w:p w14:paraId="4B92B3B1" w14:textId="77777777" w:rsidR="008B6380" w:rsidRPr="008B6380" w:rsidRDefault="008B6380" w:rsidP="008B6380">
      <w:pPr>
        <w:autoSpaceDE w:val="0"/>
        <w:autoSpaceDN w:val="0"/>
        <w:adjustRightInd w:val="0"/>
        <w:spacing w:after="0" w:line="240" w:lineRule="auto"/>
        <w:rPr>
          <w:rFonts w:ascii="Arial" w:hAnsi="Arial" w:cs="Arial"/>
          <w:color w:val="000000"/>
        </w:rPr>
      </w:pPr>
      <w:r w:rsidRPr="008B6380">
        <w:rPr>
          <w:rFonts w:ascii="Arial" w:hAnsi="Arial" w:cs="Arial"/>
          <w:color w:val="000000"/>
        </w:rPr>
        <w:t>Many emergencies follow some recognizable build-up period during which actions can be taken to achieve a gradually increasing state of readiness. A f</w:t>
      </w:r>
      <w:r>
        <w:rPr>
          <w:rFonts w:ascii="Arial" w:hAnsi="Arial" w:cs="Arial"/>
          <w:color w:val="000000"/>
        </w:rPr>
        <w:t>our</w:t>
      </w:r>
      <w:r w:rsidRPr="008B6380">
        <w:rPr>
          <w:rFonts w:ascii="Arial" w:hAnsi="Arial" w:cs="Arial"/>
          <w:color w:val="000000"/>
        </w:rPr>
        <w:t>-tier system is utilized. Readiness Levels will be</w:t>
      </w:r>
      <w:r w:rsidR="00046D96">
        <w:rPr>
          <w:rFonts w:ascii="Arial" w:hAnsi="Arial" w:cs="Arial"/>
          <w:color w:val="000000"/>
        </w:rPr>
        <w:t xml:space="preserve"> determined by the President</w:t>
      </w:r>
      <w:r w:rsidRPr="008B6380">
        <w:rPr>
          <w:rFonts w:ascii="Arial" w:hAnsi="Arial" w:cs="Arial"/>
          <w:color w:val="000000"/>
        </w:rPr>
        <w:t xml:space="preserve"> or his/her designee and the </w:t>
      </w:r>
      <w:r>
        <w:rPr>
          <w:rFonts w:ascii="Arial" w:hAnsi="Arial" w:cs="Arial"/>
          <w:color w:val="000000"/>
        </w:rPr>
        <w:t>MCC Chief of Police</w:t>
      </w:r>
      <w:r w:rsidRPr="008B6380">
        <w:rPr>
          <w:rFonts w:ascii="Arial" w:hAnsi="Arial" w:cs="Arial"/>
          <w:color w:val="000000"/>
        </w:rPr>
        <w:t xml:space="preserve">. General actions to be taken at each readiness level are outlined in the annexes to this plan; more specific actions will be detailed in departmental or agency SOPs. </w:t>
      </w:r>
    </w:p>
    <w:p w14:paraId="56047CA5" w14:textId="77777777" w:rsidR="008B6380" w:rsidRPr="008B6380" w:rsidRDefault="008B6380" w:rsidP="008B6380">
      <w:pPr>
        <w:autoSpaceDE w:val="0"/>
        <w:autoSpaceDN w:val="0"/>
        <w:adjustRightInd w:val="0"/>
        <w:spacing w:after="0" w:line="240" w:lineRule="auto"/>
        <w:rPr>
          <w:rFonts w:ascii="Arial" w:hAnsi="Arial" w:cs="Arial"/>
          <w:color w:val="000000"/>
        </w:rPr>
      </w:pPr>
    </w:p>
    <w:p w14:paraId="052E9CA3" w14:textId="77777777" w:rsidR="008B6380" w:rsidRPr="00097963" w:rsidRDefault="008B6380" w:rsidP="00120F9F">
      <w:pPr>
        <w:pStyle w:val="ListParagraph"/>
        <w:numPr>
          <w:ilvl w:val="0"/>
          <w:numId w:val="29"/>
        </w:numPr>
        <w:autoSpaceDE w:val="0"/>
        <w:autoSpaceDN w:val="0"/>
        <w:adjustRightInd w:val="0"/>
        <w:spacing w:after="0" w:line="240" w:lineRule="auto"/>
        <w:rPr>
          <w:rFonts w:ascii="Arial" w:hAnsi="Arial" w:cs="Arial"/>
          <w:b/>
          <w:color w:val="000000"/>
        </w:rPr>
      </w:pPr>
      <w:r w:rsidRPr="00097963">
        <w:rPr>
          <w:rFonts w:ascii="Arial" w:hAnsi="Arial" w:cs="Arial"/>
          <w:b/>
          <w:color w:val="000000"/>
        </w:rPr>
        <w:t xml:space="preserve">Readiness Action Level Descriptions </w:t>
      </w:r>
    </w:p>
    <w:p w14:paraId="683BD2C2" w14:textId="77777777" w:rsidR="008B6380" w:rsidRPr="008B6380" w:rsidRDefault="008B6380" w:rsidP="008B6380">
      <w:pPr>
        <w:pStyle w:val="ListParagraph"/>
        <w:autoSpaceDE w:val="0"/>
        <w:autoSpaceDN w:val="0"/>
        <w:adjustRightInd w:val="0"/>
        <w:spacing w:after="0" w:line="240" w:lineRule="auto"/>
        <w:ind w:left="360"/>
        <w:rPr>
          <w:rFonts w:ascii="Arial" w:hAnsi="Arial" w:cs="Arial"/>
          <w:color w:val="000000"/>
        </w:rPr>
      </w:pPr>
    </w:p>
    <w:p w14:paraId="5A11497F" w14:textId="77777777" w:rsidR="008B6380" w:rsidRPr="00F34A5C" w:rsidRDefault="008B6380" w:rsidP="00892F63">
      <w:pPr>
        <w:numPr>
          <w:ilvl w:val="1"/>
          <w:numId w:val="24"/>
        </w:numPr>
        <w:autoSpaceDE w:val="0"/>
        <w:autoSpaceDN w:val="0"/>
        <w:spacing w:after="0" w:line="240" w:lineRule="auto"/>
        <w:jc w:val="both"/>
        <w:rPr>
          <w:rFonts w:ascii="Arial" w:hAnsi="Arial" w:cs="Arial"/>
          <w:b/>
          <w:smallCaps/>
        </w:rPr>
      </w:pPr>
      <w:r w:rsidRPr="00F34A5C">
        <w:rPr>
          <w:rFonts w:ascii="Arial" w:hAnsi="Arial" w:cs="Arial"/>
          <w:b/>
        </w:rPr>
        <w:t>Level 4: Normal Conditions</w:t>
      </w:r>
    </w:p>
    <w:p w14:paraId="643D71FD" w14:textId="77777777" w:rsidR="00626F25" w:rsidRDefault="00626F25" w:rsidP="00626F25">
      <w:pPr>
        <w:autoSpaceDE w:val="0"/>
        <w:autoSpaceDN w:val="0"/>
        <w:spacing w:after="0" w:line="240" w:lineRule="auto"/>
        <w:jc w:val="both"/>
        <w:rPr>
          <w:rFonts w:ascii="Arial" w:hAnsi="Arial" w:cs="Arial"/>
          <w:smallCaps/>
        </w:rPr>
      </w:pPr>
    </w:p>
    <w:p w14:paraId="244AE37C" w14:textId="77777777" w:rsidR="008B6380" w:rsidRPr="00626F25" w:rsidRDefault="008B6380" w:rsidP="00892F63">
      <w:pPr>
        <w:pStyle w:val="ListParagraph"/>
        <w:numPr>
          <w:ilvl w:val="2"/>
          <w:numId w:val="24"/>
        </w:numPr>
        <w:autoSpaceDE w:val="0"/>
        <w:autoSpaceDN w:val="0"/>
        <w:spacing w:after="0" w:line="240" w:lineRule="auto"/>
        <w:jc w:val="both"/>
        <w:rPr>
          <w:rFonts w:ascii="Arial" w:hAnsi="Arial" w:cs="Arial"/>
          <w:smallCaps/>
        </w:rPr>
      </w:pPr>
      <w:r w:rsidRPr="00626F25">
        <w:rPr>
          <w:rFonts w:ascii="Arial" w:hAnsi="Arial" w:cs="Arial"/>
        </w:rPr>
        <w:lastRenderedPageBreak/>
        <w:t xml:space="preserve">Emergency incidents occur and </w:t>
      </w:r>
      <w:r w:rsidR="00626F25" w:rsidRPr="00626F25">
        <w:rPr>
          <w:rFonts w:ascii="Arial" w:hAnsi="Arial" w:cs="Arial"/>
        </w:rPr>
        <w:t>campus administration is</w:t>
      </w:r>
      <w:r w:rsidRPr="00626F25">
        <w:rPr>
          <w:rFonts w:ascii="Arial" w:hAnsi="Arial" w:cs="Arial"/>
        </w:rPr>
        <w:t xml:space="preserve"> notified.  One or more departments</w:t>
      </w:r>
      <w:r w:rsidR="00626F25" w:rsidRPr="00626F25">
        <w:rPr>
          <w:rFonts w:ascii="Arial" w:hAnsi="Arial" w:cs="Arial"/>
        </w:rPr>
        <w:t xml:space="preserve"> or outside agencies</w:t>
      </w:r>
      <w:r w:rsidRPr="00626F25">
        <w:rPr>
          <w:rFonts w:ascii="Arial" w:hAnsi="Arial" w:cs="Arial"/>
        </w:rPr>
        <w:t xml:space="preserve"> respond to handle the incident; an incident command post may be established. </w:t>
      </w:r>
      <w:r w:rsidR="00626F25">
        <w:rPr>
          <w:rFonts w:ascii="Arial" w:hAnsi="Arial" w:cs="Arial"/>
        </w:rPr>
        <w:t xml:space="preserve"> A </w:t>
      </w:r>
      <w:r w:rsidR="00981638">
        <w:rPr>
          <w:rFonts w:ascii="Arial" w:hAnsi="Arial" w:cs="Arial"/>
        </w:rPr>
        <w:t>L</w:t>
      </w:r>
      <w:r w:rsidR="00626F25">
        <w:rPr>
          <w:rFonts w:ascii="Arial" w:hAnsi="Arial" w:cs="Arial"/>
        </w:rPr>
        <w:t>evel 4 event will rarely prevent the College from carrying out all or part of its mission.</w:t>
      </w:r>
      <w:r w:rsidRPr="00626F25">
        <w:rPr>
          <w:rFonts w:ascii="Arial" w:hAnsi="Arial" w:cs="Arial"/>
        </w:rPr>
        <w:t xml:space="preserve"> </w:t>
      </w:r>
    </w:p>
    <w:p w14:paraId="6805C717" w14:textId="77777777" w:rsidR="008B6380" w:rsidRPr="00626F25" w:rsidRDefault="008B6380" w:rsidP="00892F63">
      <w:pPr>
        <w:numPr>
          <w:ilvl w:val="2"/>
          <w:numId w:val="24"/>
        </w:numPr>
        <w:autoSpaceDE w:val="0"/>
        <w:autoSpaceDN w:val="0"/>
        <w:spacing w:after="0" w:line="240" w:lineRule="auto"/>
        <w:jc w:val="both"/>
        <w:rPr>
          <w:rFonts w:ascii="Arial" w:hAnsi="Arial" w:cs="Arial"/>
          <w:smallCaps/>
        </w:rPr>
      </w:pPr>
      <w:r w:rsidRPr="008B6380">
        <w:rPr>
          <w:rFonts w:ascii="Arial" w:hAnsi="Arial" w:cs="Arial"/>
        </w:rPr>
        <w:t xml:space="preserve">The normal operations of </w:t>
      </w:r>
      <w:r w:rsidR="00626F25">
        <w:rPr>
          <w:rFonts w:ascii="Arial" w:hAnsi="Arial" w:cs="Arial"/>
        </w:rPr>
        <w:t xml:space="preserve">the </w:t>
      </w:r>
      <w:r w:rsidR="0000558B">
        <w:rPr>
          <w:rFonts w:ascii="Arial" w:hAnsi="Arial" w:cs="Arial"/>
        </w:rPr>
        <w:t>C</w:t>
      </w:r>
      <w:r w:rsidR="00626F25">
        <w:rPr>
          <w:rFonts w:ascii="Arial" w:hAnsi="Arial" w:cs="Arial"/>
        </w:rPr>
        <w:t>ollege</w:t>
      </w:r>
      <w:r w:rsidRPr="008B6380">
        <w:rPr>
          <w:rFonts w:ascii="Arial" w:hAnsi="Arial" w:cs="Arial"/>
        </w:rPr>
        <w:t xml:space="preserve"> are not affected.</w:t>
      </w:r>
    </w:p>
    <w:p w14:paraId="40B39C4A" w14:textId="77777777" w:rsidR="00626F25" w:rsidRPr="00626F25" w:rsidRDefault="00626F25" w:rsidP="00892F63">
      <w:pPr>
        <w:numPr>
          <w:ilvl w:val="2"/>
          <w:numId w:val="24"/>
        </w:numPr>
        <w:autoSpaceDE w:val="0"/>
        <w:autoSpaceDN w:val="0"/>
        <w:spacing w:after="0" w:line="240" w:lineRule="auto"/>
        <w:jc w:val="both"/>
        <w:rPr>
          <w:rFonts w:ascii="Arial" w:hAnsi="Arial" w:cs="Arial"/>
          <w:smallCaps/>
        </w:rPr>
      </w:pPr>
      <w:r>
        <w:rPr>
          <w:rFonts w:ascii="Arial" w:hAnsi="Arial" w:cs="Arial"/>
        </w:rPr>
        <w:t>Examples of Level 4:</w:t>
      </w:r>
    </w:p>
    <w:p w14:paraId="457FA20B" w14:textId="77777777" w:rsidR="00626F25" w:rsidRPr="00626F25" w:rsidRDefault="00626F25" w:rsidP="00892F63">
      <w:pPr>
        <w:numPr>
          <w:ilvl w:val="3"/>
          <w:numId w:val="24"/>
        </w:numPr>
        <w:autoSpaceDE w:val="0"/>
        <w:autoSpaceDN w:val="0"/>
        <w:spacing w:after="0" w:line="240" w:lineRule="auto"/>
        <w:jc w:val="both"/>
        <w:rPr>
          <w:rFonts w:ascii="Arial" w:hAnsi="Arial" w:cs="Arial"/>
          <w:smallCaps/>
        </w:rPr>
      </w:pPr>
      <w:r>
        <w:rPr>
          <w:rFonts w:ascii="Arial" w:hAnsi="Arial" w:cs="Arial"/>
        </w:rPr>
        <w:t>Isolated medical emergency</w:t>
      </w:r>
    </w:p>
    <w:p w14:paraId="4C784DB2" w14:textId="77777777" w:rsidR="00626F25" w:rsidRPr="002F2082" w:rsidRDefault="00626F25" w:rsidP="00892F63">
      <w:pPr>
        <w:numPr>
          <w:ilvl w:val="3"/>
          <w:numId w:val="24"/>
        </w:numPr>
        <w:autoSpaceDE w:val="0"/>
        <w:autoSpaceDN w:val="0"/>
        <w:spacing w:after="0" w:line="240" w:lineRule="auto"/>
        <w:jc w:val="both"/>
        <w:rPr>
          <w:rFonts w:ascii="Arial" w:hAnsi="Arial" w:cs="Arial"/>
          <w:smallCaps/>
        </w:rPr>
      </w:pPr>
      <w:r>
        <w:rPr>
          <w:rFonts w:ascii="Arial" w:hAnsi="Arial" w:cs="Arial"/>
        </w:rPr>
        <w:t xml:space="preserve">Minor </w:t>
      </w:r>
      <w:r w:rsidR="00981638">
        <w:rPr>
          <w:rFonts w:ascii="Arial" w:hAnsi="Arial" w:cs="Arial"/>
        </w:rPr>
        <w:t>h</w:t>
      </w:r>
      <w:r>
        <w:rPr>
          <w:rFonts w:ascii="Arial" w:hAnsi="Arial" w:cs="Arial"/>
        </w:rPr>
        <w:t>azardous material spill</w:t>
      </w:r>
    </w:p>
    <w:p w14:paraId="3E498D5E" w14:textId="77777777" w:rsidR="002F2082" w:rsidRPr="002F2082" w:rsidRDefault="002F2082" w:rsidP="00892F63">
      <w:pPr>
        <w:numPr>
          <w:ilvl w:val="3"/>
          <w:numId w:val="24"/>
        </w:numPr>
        <w:autoSpaceDE w:val="0"/>
        <w:autoSpaceDN w:val="0"/>
        <w:spacing w:after="0" w:line="240" w:lineRule="auto"/>
        <w:jc w:val="both"/>
        <w:rPr>
          <w:rFonts w:ascii="Arial" w:hAnsi="Arial" w:cs="Arial"/>
          <w:smallCaps/>
        </w:rPr>
      </w:pPr>
      <w:r>
        <w:rPr>
          <w:rFonts w:ascii="Arial" w:hAnsi="Arial" w:cs="Arial"/>
        </w:rPr>
        <w:t>Weather</w:t>
      </w:r>
      <w:r w:rsidR="00981638">
        <w:rPr>
          <w:rFonts w:ascii="Arial" w:hAnsi="Arial" w:cs="Arial"/>
        </w:rPr>
        <w:t>-</w:t>
      </w:r>
      <w:r>
        <w:rPr>
          <w:rFonts w:ascii="Arial" w:hAnsi="Arial" w:cs="Arial"/>
        </w:rPr>
        <w:t>related delay</w:t>
      </w:r>
    </w:p>
    <w:p w14:paraId="26C1119D" w14:textId="77777777" w:rsidR="002F2082" w:rsidRPr="002F2082" w:rsidRDefault="002F2082" w:rsidP="00892F63">
      <w:pPr>
        <w:numPr>
          <w:ilvl w:val="3"/>
          <w:numId w:val="24"/>
        </w:numPr>
        <w:autoSpaceDE w:val="0"/>
        <w:autoSpaceDN w:val="0"/>
        <w:spacing w:after="0" w:line="240" w:lineRule="auto"/>
        <w:jc w:val="both"/>
        <w:rPr>
          <w:rFonts w:ascii="Arial" w:hAnsi="Arial" w:cs="Arial"/>
          <w:smallCaps/>
        </w:rPr>
      </w:pPr>
      <w:r>
        <w:rPr>
          <w:rFonts w:ascii="Arial" w:hAnsi="Arial" w:cs="Arial"/>
        </w:rPr>
        <w:t>Small, localized fire</w:t>
      </w:r>
    </w:p>
    <w:p w14:paraId="57CD6BEE" w14:textId="77777777" w:rsidR="002F2082" w:rsidRPr="009F11BE" w:rsidRDefault="002F2082" w:rsidP="00892F63">
      <w:pPr>
        <w:numPr>
          <w:ilvl w:val="3"/>
          <w:numId w:val="24"/>
        </w:numPr>
        <w:autoSpaceDE w:val="0"/>
        <w:autoSpaceDN w:val="0"/>
        <w:spacing w:after="0" w:line="240" w:lineRule="auto"/>
        <w:jc w:val="both"/>
        <w:rPr>
          <w:rFonts w:ascii="Arial" w:hAnsi="Arial" w:cs="Arial"/>
          <w:smallCaps/>
        </w:rPr>
      </w:pPr>
      <w:r>
        <w:rPr>
          <w:rFonts w:ascii="Arial" w:hAnsi="Arial" w:cs="Arial"/>
        </w:rPr>
        <w:t>Short</w:t>
      </w:r>
      <w:r w:rsidR="00981638">
        <w:rPr>
          <w:rFonts w:ascii="Arial" w:hAnsi="Arial" w:cs="Arial"/>
        </w:rPr>
        <w:t>-</w:t>
      </w:r>
      <w:r>
        <w:rPr>
          <w:rFonts w:ascii="Arial" w:hAnsi="Arial" w:cs="Arial"/>
        </w:rPr>
        <w:t>term (1-4 hours) computer, telephone,</w:t>
      </w:r>
      <w:r w:rsidR="00264A15">
        <w:rPr>
          <w:rFonts w:ascii="Arial" w:hAnsi="Arial" w:cs="Arial"/>
        </w:rPr>
        <w:t xml:space="preserve"> power</w:t>
      </w:r>
      <w:r>
        <w:rPr>
          <w:rFonts w:ascii="Arial" w:hAnsi="Arial" w:cs="Arial"/>
        </w:rPr>
        <w:t xml:space="preserve"> or HVAC system failure</w:t>
      </w:r>
    </w:p>
    <w:p w14:paraId="7EB276A1" w14:textId="77777777" w:rsidR="009F11BE" w:rsidRPr="008B6380" w:rsidRDefault="009F11BE" w:rsidP="00892F63">
      <w:pPr>
        <w:numPr>
          <w:ilvl w:val="3"/>
          <w:numId w:val="24"/>
        </w:numPr>
        <w:autoSpaceDE w:val="0"/>
        <w:autoSpaceDN w:val="0"/>
        <w:spacing w:after="0" w:line="240" w:lineRule="auto"/>
        <w:jc w:val="both"/>
        <w:rPr>
          <w:rFonts w:ascii="Arial" w:hAnsi="Arial" w:cs="Arial"/>
          <w:smallCaps/>
        </w:rPr>
      </w:pPr>
      <w:r>
        <w:rPr>
          <w:rFonts w:ascii="Arial" w:hAnsi="Arial" w:cs="Arial"/>
        </w:rPr>
        <w:t xml:space="preserve">Death or </w:t>
      </w:r>
      <w:r w:rsidR="00981638">
        <w:rPr>
          <w:rFonts w:ascii="Arial" w:hAnsi="Arial" w:cs="Arial"/>
        </w:rPr>
        <w:t>i</w:t>
      </w:r>
      <w:r>
        <w:rPr>
          <w:rFonts w:ascii="Arial" w:hAnsi="Arial" w:cs="Arial"/>
        </w:rPr>
        <w:t xml:space="preserve">llness of a </w:t>
      </w:r>
      <w:r w:rsidR="0000558B">
        <w:rPr>
          <w:rFonts w:ascii="Arial" w:hAnsi="Arial" w:cs="Arial"/>
        </w:rPr>
        <w:t>C</w:t>
      </w:r>
      <w:r>
        <w:rPr>
          <w:rFonts w:ascii="Arial" w:hAnsi="Arial" w:cs="Arial"/>
        </w:rPr>
        <w:t>ollege or community member from natural causes</w:t>
      </w:r>
    </w:p>
    <w:p w14:paraId="1F7DF148" w14:textId="77777777" w:rsidR="008B6380" w:rsidRPr="008B6380" w:rsidRDefault="008B6380" w:rsidP="008B6380">
      <w:pPr>
        <w:jc w:val="both"/>
        <w:rPr>
          <w:rFonts w:ascii="Arial" w:hAnsi="Arial" w:cs="Arial"/>
          <w:smallCaps/>
        </w:rPr>
      </w:pPr>
    </w:p>
    <w:p w14:paraId="3D9E151F" w14:textId="77777777" w:rsidR="008B6380" w:rsidRPr="00F34A5C" w:rsidRDefault="008B6380" w:rsidP="00892F63">
      <w:pPr>
        <w:numPr>
          <w:ilvl w:val="1"/>
          <w:numId w:val="24"/>
        </w:numPr>
        <w:autoSpaceDE w:val="0"/>
        <w:autoSpaceDN w:val="0"/>
        <w:spacing w:after="0" w:line="240" w:lineRule="auto"/>
        <w:jc w:val="both"/>
        <w:rPr>
          <w:rFonts w:ascii="Arial" w:hAnsi="Arial" w:cs="Arial"/>
          <w:b/>
          <w:smallCaps/>
        </w:rPr>
      </w:pPr>
      <w:r w:rsidRPr="00F34A5C">
        <w:rPr>
          <w:rFonts w:ascii="Arial" w:hAnsi="Arial" w:cs="Arial"/>
          <w:b/>
        </w:rPr>
        <w:t xml:space="preserve">Level 3: Increased Readiness </w:t>
      </w:r>
    </w:p>
    <w:p w14:paraId="749D286A" w14:textId="77777777" w:rsidR="008B6380" w:rsidRPr="008B6380" w:rsidRDefault="008B6380" w:rsidP="008B6380">
      <w:pPr>
        <w:jc w:val="both"/>
        <w:rPr>
          <w:rFonts w:ascii="Arial" w:hAnsi="Arial" w:cs="Arial"/>
          <w:smallCaps/>
        </w:rPr>
      </w:pPr>
    </w:p>
    <w:p w14:paraId="4C2468C3" w14:textId="77777777" w:rsidR="008B6380" w:rsidRPr="008B6380" w:rsidRDefault="008B6380" w:rsidP="00892F63">
      <w:pPr>
        <w:numPr>
          <w:ilvl w:val="2"/>
          <w:numId w:val="24"/>
        </w:numPr>
        <w:autoSpaceDE w:val="0"/>
        <w:autoSpaceDN w:val="0"/>
        <w:spacing w:after="0" w:line="240" w:lineRule="auto"/>
        <w:jc w:val="both"/>
        <w:rPr>
          <w:rFonts w:ascii="Arial" w:hAnsi="Arial" w:cs="Arial"/>
          <w:smallCaps/>
        </w:rPr>
      </w:pPr>
      <w:r w:rsidRPr="008B6380">
        <w:rPr>
          <w:rFonts w:ascii="Arial" w:hAnsi="Arial" w:cs="Arial"/>
        </w:rPr>
        <w:t xml:space="preserve">Increased Readiness refers to a situation that presents a greater potential threat than Level 4 but poses no immediate threat to life and/or property. Increased </w:t>
      </w:r>
      <w:r w:rsidR="00981638">
        <w:rPr>
          <w:rFonts w:ascii="Arial" w:hAnsi="Arial" w:cs="Arial"/>
        </w:rPr>
        <w:t>R</w:t>
      </w:r>
      <w:r w:rsidRPr="008B6380">
        <w:rPr>
          <w:rFonts w:ascii="Arial" w:hAnsi="Arial" w:cs="Arial"/>
        </w:rPr>
        <w:t xml:space="preserve">eadiness actions may be appropriate when situations similar to the following occur: </w:t>
      </w:r>
    </w:p>
    <w:p w14:paraId="2BD3DD3A" w14:textId="77777777" w:rsidR="008B6380" w:rsidRPr="008B6380" w:rsidRDefault="008B6380" w:rsidP="008B6380">
      <w:pPr>
        <w:jc w:val="both"/>
        <w:rPr>
          <w:rFonts w:ascii="Arial" w:hAnsi="Arial" w:cs="Arial"/>
          <w:smallCaps/>
        </w:rPr>
      </w:pPr>
    </w:p>
    <w:p w14:paraId="79DAD27C" w14:textId="77777777" w:rsidR="008B6380" w:rsidRPr="00046D96" w:rsidRDefault="008B6380" w:rsidP="00892F63">
      <w:pPr>
        <w:pStyle w:val="ListParagraph"/>
        <w:numPr>
          <w:ilvl w:val="3"/>
          <w:numId w:val="15"/>
        </w:numPr>
        <w:autoSpaceDE w:val="0"/>
        <w:autoSpaceDN w:val="0"/>
        <w:spacing w:after="0" w:line="240" w:lineRule="auto"/>
        <w:jc w:val="both"/>
        <w:rPr>
          <w:rFonts w:ascii="Arial" w:hAnsi="Arial" w:cs="Arial"/>
          <w:smallCaps/>
          <w:u w:val="single"/>
        </w:rPr>
      </w:pPr>
      <w:r w:rsidRPr="00046D96">
        <w:rPr>
          <w:rFonts w:ascii="Arial" w:hAnsi="Arial" w:cs="Arial"/>
          <w:u w:val="single"/>
        </w:rPr>
        <w:t>Severe Thunderstorm Watch.</w:t>
      </w:r>
      <w:r w:rsidRPr="00046D96">
        <w:rPr>
          <w:rFonts w:ascii="Arial" w:hAnsi="Arial" w:cs="Arial"/>
        </w:rPr>
        <w:t xml:space="preserve"> A watch is issued to alert persons to the possibility of a development in a specified period of time. </w:t>
      </w:r>
      <w:r w:rsidR="00626F25" w:rsidRPr="00046D96">
        <w:rPr>
          <w:rFonts w:ascii="Arial" w:hAnsi="Arial" w:cs="Arial"/>
        </w:rPr>
        <w:t>Persons in the</w:t>
      </w:r>
      <w:r w:rsidRPr="00046D96">
        <w:rPr>
          <w:rFonts w:ascii="Arial" w:hAnsi="Arial" w:cs="Arial"/>
        </w:rPr>
        <w:t xml:space="preserve"> watch area should remain alert and be prepared to take immediate action. These actions could be generated by severe weather watch information issued by the National Weather Service</w:t>
      </w:r>
      <w:r w:rsidR="00981638">
        <w:rPr>
          <w:rFonts w:ascii="Arial" w:hAnsi="Arial" w:cs="Arial"/>
        </w:rPr>
        <w:t>.</w:t>
      </w:r>
    </w:p>
    <w:p w14:paraId="5AC9C5C6" w14:textId="77777777" w:rsidR="008B6380" w:rsidRPr="008B6380" w:rsidRDefault="008B6380" w:rsidP="00892F63">
      <w:pPr>
        <w:numPr>
          <w:ilvl w:val="3"/>
          <w:numId w:val="15"/>
        </w:numPr>
        <w:autoSpaceDE w:val="0"/>
        <w:autoSpaceDN w:val="0"/>
        <w:spacing w:after="0" w:line="240" w:lineRule="auto"/>
        <w:jc w:val="both"/>
        <w:rPr>
          <w:rFonts w:ascii="Arial" w:hAnsi="Arial" w:cs="Arial"/>
          <w:smallCaps/>
        </w:rPr>
      </w:pPr>
      <w:r w:rsidRPr="008B6380">
        <w:rPr>
          <w:rFonts w:ascii="Arial" w:hAnsi="Arial" w:cs="Arial"/>
          <w:u w:val="single"/>
        </w:rPr>
        <w:t>Tornado Watch</w:t>
      </w:r>
      <w:r w:rsidRPr="008B6380">
        <w:rPr>
          <w:rFonts w:ascii="Arial" w:hAnsi="Arial" w:cs="Arial"/>
        </w:rPr>
        <w:t xml:space="preserve"> indicates possibility of tornado development. Readiness actions may include increased situation monitoring and placing selected staff on alert. </w:t>
      </w:r>
    </w:p>
    <w:p w14:paraId="09B517F9" w14:textId="77777777" w:rsidR="008B6380" w:rsidRPr="008B6380" w:rsidRDefault="008B6380" w:rsidP="00892F63">
      <w:pPr>
        <w:numPr>
          <w:ilvl w:val="3"/>
          <w:numId w:val="15"/>
        </w:numPr>
        <w:autoSpaceDE w:val="0"/>
        <w:autoSpaceDN w:val="0"/>
        <w:spacing w:after="0" w:line="240" w:lineRule="auto"/>
        <w:jc w:val="both"/>
        <w:rPr>
          <w:rFonts w:ascii="Arial" w:hAnsi="Arial" w:cs="Arial"/>
          <w:smallCaps/>
        </w:rPr>
      </w:pPr>
      <w:r w:rsidRPr="008B6380">
        <w:rPr>
          <w:rFonts w:ascii="Arial" w:hAnsi="Arial" w:cs="Arial"/>
          <w:u w:val="single"/>
        </w:rPr>
        <w:t>Flash Flood Watch</w:t>
      </w:r>
      <w:r w:rsidRPr="008B6380">
        <w:rPr>
          <w:rFonts w:ascii="Arial" w:hAnsi="Arial" w:cs="Arial"/>
        </w:rPr>
        <w:t xml:space="preserve"> indicates flash flooding is possible due to heavy rains occurring or expected to occur. Readiness actions may include increased situation monitoring, reconnaissance of known trouble spots, deploying warning signs. </w:t>
      </w:r>
    </w:p>
    <w:p w14:paraId="0365532C" w14:textId="77777777" w:rsidR="008B6380" w:rsidRPr="009F11BE" w:rsidRDefault="008B6380" w:rsidP="00892F63">
      <w:pPr>
        <w:pStyle w:val="BodyTextIndent3"/>
        <w:numPr>
          <w:ilvl w:val="3"/>
          <w:numId w:val="15"/>
        </w:numPr>
        <w:autoSpaceDE w:val="0"/>
        <w:autoSpaceDN w:val="0"/>
        <w:spacing w:after="0" w:line="240" w:lineRule="auto"/>
        <w:jc w:val="both"/>
        <w:rPr>
          <w:rFonts w:ascii="Arial" w:hAnsi="Arial" w:cs="Arial"/>
          <w:smallCaps/>
          <w:sz w:val="22"/>
          <w:szCs w:val="22"/>
          <w:u w:val="single"/>
        </w:rPr>
      </w:pPr>
      <w:r w:rsidRPr="009F11BE">
        <w:rPr>
          <w:rFonts w:ascii="Arial" w:hAnsi="Arial" w:cs="Arial"/>
          <w:sz w:val="22"/>
          <w:szCs w:val="22"/>
          <w:u w:val="single"/>
        </w:rPr>
        <w:t>Wildfire Threat</w:t>
      </w:r>
      <w:r w:rsidRPr="009F11BE">
        <w:rPr>
          <w:rFonts w:ascii="Arial" w:hAnsi="Arial" w:cs="Arial"/>
          <w:sz w:val="22"/>
          <w:szCs w:val="22"/>
        </w:rPr>
        <w:t xml:space="preserve">.  During periods of extreme wildfire threat, readiness actions may include deploying additional </w:t>
      </w:r>
      <w:r w:rsidR="009F11BE">
        <w:rPr>
          <w:rFonts w:ascii="Arial" w:hAnsi="Arial" w:cs="Arial"/>
          <w:sz w:val="22"/>
          <w:szCs w:val="22"/>
        </w:rPr>
        <w:t>resources to areas most at risk or</w:t>
      </w:r>
      <w:r w:rsidRPr="009F11BE">
        <w:rPr>
          <w:rFonts w:ascii="Arial" w:hAnsi="Arial" w:cs="Arial"/>
          <w:sz w:val="22"/>
          <w:szCs w:val="22"/>
        </w:rPr>
        <w:t xml:space="preserve"> arranging for standby commercial water tanker support</w:t>
      </w:r>
      <w:r w:rsidR="0000558B">
        <w:rPr>
          <w:rFonts w:ascii="Arial" w:hAnsi="Arial" w:cs="Arial"/>
          <w:sz w:val="22"/>
          <w:szCs w:val="22"/>
        </w:rPr>
        <w:t>.</w:t>
      </w:r>
    </w:p>
    <w:p w14:paraId="61347CCC" w14:textId="77777777" w:rsidR="009F11BE" w:rsidRPr="009F11BE" w:rsidRDefault="009F11BE" w:rsidP="009F11BE">
      <w:pPr>
        <w:pStyle w:val="BodyTextIndent3"/>
        <w:autoSpaceDE w:val="0"/>
        <w:autoSpaceDN w:val="0"/>
        <w:spacing w:after="0" w:line="240" w:lineRule="auto"/>
        <w:ind w:left="1440"/>
        <w:jc w:val="both"/>
        <w:rPr>
          <w:rFonts w:ascii="Arial" w:hAnsi="Arial" w:cs="Arial"/>
          <w:smallCaps/>
          <w:sz w:val="22"/>
          <w:szCs w:val="22"/>
          <w:u w:val="single"/>
        </w:rPr>
      </w:pPr>
    </w:p>
    <w:p w14:paraId="35A498B1" w14:textId="77777777" w:rsidR="008B6380" w:rsidRPr="008B6380" w:rsidRDefault="008B6380" w:rsidP="00892F63">
      <w:pPr>
        <w:pStyle w:val="BodyTextIndent3"/>
        <w:numPr>
          <w:ilvl w:val="2"/>
          <w:numId w:val="21"/>
        </w:numPr>
        <w:autoSpaceDE w:val="0"/>
        <w:autoSpaceDN w:val="0"/>
        <w:spacing w:after="0" w:line="240" w:lineRule="auto"/>
        <w:jc w:val="both"/>
        <w:rPr>
          <w:rFonts w:ascii="Arial" w:hAnsi="Arial" w:cs="Arial"/>
          <w:smallCaps/>
          <w:sz w:val="22"/>
          <w:szCs w:val="22"/>
        </w:rPr>
      </w:pPr>
      <w:r w:rsidRPr="008B6380">
        <w:rPr>
          <w:rFonts w:ascii="Arial" w:hAnsi="Arial" w:cs="Arial"/>
          <w:sz w:val="22"/>
          <w:szCs w:val="22"/>
        </w:rPr>
        <w:t>Declaration of Level 3 will generally require the initiation of the Increased Readiness activities identified in each annex to this plan.</w:t>
      </w:r>
    </w:p>
    <w:p w14:paraId="06829E70" w14:textId="77777777" w:rsidR="008B6380" w:rsidRPr="008B6380" w:rsidRDefault="008B6380" w:rsidP="008B6380">
      <w:pPr>
        <w:ind w:left="2880" w:hanging="720"/>
        <w:jc w:val="both"/>
        <w:rPr>
          <w:rFonts w:ascii="Arial" w:hAnsi="Arial" w:cs="Arial"/>
          <w:smallCaps/>
        </w:rPr>
      </w:pPr>
    </w:p>
    <w:p w14:paraId="5C04E3E3" w14:textId="77777777" w:rsidR="008B6380" w:rsidRPr="00F34A5C" w:rsidRDefault="008B6380" w:rsidP="00892F63">
      <w:pPr>
        <w:numPr>
          <w:ilvl w:val="1"/>
          <w:numId w:val="18"/>
        </w:numPr>
        <w:autoSpaceDE w:val="0"/>
        <w:autoSpaceDN w:val="0"/>
        <w:spacing w:after="0" w:line="240" w:lineRule="auto"/>
        <w:jc w:val="both"/>
        <w:rPr>
          <w:rFonts w:ascii="Arial" w:hAnsi="Arial" w:cs="Arial"/>
          <w:b/>
          <w:smallCaps/>
        </w:rPr>
      </w:pPr>
      <w:r w:rsidRPr="00F34A5C">
        <w:rPr>
          <w:rFonts w:ascii="Arial" w:hAnsi="Arial" w:cs="Arial"/>
          <w:b/>
        </w:rPr>
        <w:t>Level 2:  High Readiness</w:t>
      </w:r>
    </w:p>
    <w:p w14:paraId="42A753F5" w14:textId="77777777" w:rsidR="008B6380" w:rsidRPr="008B6380" w:rsidRDefault="008B6380" w:rsidP="008B6380">
      <w:pPr>
        <w:jc w:val="both"/>
        <w:rPr>
          <w:rFonts w:ascii="Arial" w:hAnsi="Arial" w:cs="Arial"/>
          <w:smallCaps/>
        </w:rPr>
      </w:pPr>
    </w:p>
    <w:p w14:paraId="284CA556" w14:textId="77777777" w:rsidR="008B6380" w:rsidRPr="00046D96" w:rsidRDefault="008B6380" w:rsidP="00892F63">
      <w:pPr>
        <w:numPr>
          <w:ilvl w:val="2"/>
          <w:numId w:val="22"/>
        </w:numPr>
        <w:tabs>
          <w:tab w:val="left" w:pos="1170"/>
        </w:tabs>
        <w:autoSpaceDE w:val="0"/>
        <w:autoSpaceDN w:val="0"/>
        <w:spacing w:after="0" w:line="240" w:lineRule="auto"/>
        <w:jc w:val="both"/>
        <w:rPr>
          <w:rFonts w:ascii="Arial" w:hAnsi="Arial" w:cs="Arial"/>
          <w:smallCaps/>
        </w:rPr>
      </w:pPr>
      <w:r w:rsidRPr="00046D96">
        <w:rPr>
          <w:rFonts w:ascii="Arial" w:hAnsi="Arial" w:cs="Arial"/>
        </w:rPr>
        <w:t>High Readiness refers to a situation with a significant potential and probability of causing loss of life and/or property</w:t>
      </w:r>
      <w:r w:rsidR="009F11BE" w:rsidRPr="00046D96">
        <w:rPr>
          <w:rFonts w:ascii="Arial" w:hAnsi="Arial" w:cs="Arial"/>
        </w:rPr>
        <w:t xml:space="preserve"> or may result in a closure of all or part of the </w:t>
      </w:r>
      <w:r w:rsidR="00981638">
        <w:rPr>
          <w:rFonts w:ascii="Arial" w:hAnsi="Arial" w:cs="Arial"/>
        </w:rPr>
        <w:t>C</w:t>
      </w:r>
      <w:r w:rsidR="001E2CA5" w:rsidRPr="00046D96">
        <w:rPr>
          <w:rFonts w:ascii="Arial" w:hAnsi="Arial" w:cs="Arial"/>
        </w:rPr>
        <w:t>ollege</w:t>
      </w:r>
      <w:r w:rsidR="00FD6EB0" w:rsidRPr="00046D96">
        <w:rPr>
          <w:rFonts w:ascii="Arial" w:hAnsi="Arial" w:cs="Arial"/>
        </w:rPr>
        <w:t>.  This would likely require outside agency involvement</w:t>
      </w:r>
      <w:r w:rsidRPr="00046D96">
        <w:rPr>
          <w:rFonts w:ascii="Arial" w:hAnsi="Arial" w:cs="Arial"/>
        </w:rPr>
        <w:t xml:space="preserve">.  This condition will normally require some degree of warning to the </w:t>
      </w:r>
      <w:r w:rsidR="009F11BE" w:rsidRPr="00046D96">
        <w:rPr>
          <w:rFonts w:ascii="Arial" w:hAnsi="Arial" w:cs="Arial"/>
        </w:rPr>
        <w:t>campus</w:t>
      </w:r>
      <w:r w:rsidRPr="00046D96">
        <w:rPr>
          <w:rFonts w:ascii="Arial" w:hAnsi="Arial" w:cs="Arial"/>
        </w:rPr>
        <w:t xml:space="preserve">. Actions could be triggered by severe weather warning information issued by the National Weather Service such as: </w:t>
      </w:r>
    </w:p>
    <w:p w14:paraId="1F6FAB16" w14:textId="77777777" w:rsidR="008B6380" w:rsidRPr="001E2CA5" w:rsidRDefault="008B6380" w:rsidP="00892F63">
      <w:pPr>
        <w:numPr>
          <w:ilvl w:val="3"/>
          <w:numId w:val="16"/>
        </w:numPr>
        <w:autoSpaceDE w:val="0"/>
        <w:autoSpaceDN w:val="0"/>
        <w:spacing w:after="0" w:line="240" w:lineRule="auto"/>
        <w:jc w:val="both"/>
        <w:rPr>
          <w:rFonts w:ascii="Arial" w:hAnsi="Arial" w:cs="Arial"/>
          <w:smallCaps/>
        </w:rPr>
      </w:pPr>
      <w:r w:rsidRPr="001E2CA5">
        <w:rPr>
          <w:rFonts w:ascii="Arial" w:hAnsi="Arial" w:cs="Arial"/>
          <w:u w:val="single"/>
        </w:rPr>
        <w:t>Severe Thunderstorm Warning.</w:t>
      </w:r>
      <w:r w:rsidRPr="001E2CA5">
        <w:rPr>
          <w:rFonts w:ascii="Arial" w:hAnsi="Arial" w:cs="Arial"/>
        </w:rPr>
        <w:t xml:space="preserve"> A </w:t>
      </w:r>
      <w:r w:rsidR="0000558B">
        <w:rPr>
          <w:rFonts w:ascii="Arial" w:hAnsi="Arial" w:cs="Arial"/>
        </w:rPr>
        <w:t>w</w:t>
      </w:r>
      <w:r w:rsidRPr="001E2CA5">
        <w:rPr>
          <w:rFonts w:ascii="Arial" w:hAnsi="Arial" w:cs="Arial"/>
        </w:rPr>
        <w:t xml:space="preserve">arning is issued to alert persons </w:t>
      </w:r>
      <w:r w:rsidR="00517678">
        <w:rPr>
          <w:rFonts w:ascii="Arial" w:hAnsi="Arial" w:cs="Arial"/>
        </w:rPr>
        <w:t xml:space="preserve">that </w:t>
      </w:r>
      <w:r w:rsidRPr="001E2CA5">
        <w:rPr>
          <w:rFonts w:ascii="Arial" w:hAnsi="Arial" w:cs="Arial"/>
        </w:rPr>
        <w:t xml:space="preserve">a specific event is imminent, may </w:t>
      </w:r>
      <w:r w:rsidR="009F11BE" w:rsidRPr="001E2CA5">
        <w:rPr>
          <w:rFonts w:ascii="Arial" w:hAnsi="Arial" w:cs="Arial"/>
        </w:rPr>
        <w:t>affect</w:t>
      </w:r>
      <w:r w:rsidRPr="001E2CA5">
        <w:rPr>
          <w:rFonts w:ascii="Arial" w:hAnsi="Arial" w:cs="Arial"/>
        </w:rPr>
        <w:t xml:space="preserve"> their area</w:t>
      </w:r>
      <w:r w:rsidR="00517678">
        <w:rPr>
          <w:rFonts w:ascii="Arial" w:hAnsi="Arial" w:cs="Arial"/>
        </w:rPr>
        <w:t>,</w:t>
      </w:r>
      <w:r w:rsidRPr="001E2CA5">
        <w:rPr>
          <w:rFonts w:ascii="Arial" w:hAnsi="Arial" w:cs="Arial"/>
        </w:rPr>
        <w:t xml:space="preserve"> and immediate action should be taken</w:t>
      </w:r>
      <w:r w:rsidR="00517678">
        <w:rPr>
          <w:rFonts w:ascii="Arial" w:hAnsi="Arial" w:cs="Arial"/>
        </w:rPr>
        <w:t>.</w:t>
      </w:r>
    </w:p>
    <w:p w14:paraId="1A03327A" w14:textId="77777777" w:rsidR="008B6380" w:rsidRPr="001E2CA5" w:rsidRDefault="008B6380" w:rsidP="00892F63">
      <w:pPr>
        <w:numPr>
          <w:ilvl w:val="3"/>
          <w:numId w:val="16"/>
        </w:numPr>
        <w:autoSpaceDE w:val="0"/>
        <w:autoSpaceDN w:val="0"/>
        <w:spacing w:after="0" w:line="240" w:lineRule="auto"/>
        <w:jc w:val="both"/>
        <w:rPr>
          <w:rFonts w:ascii="Arial" w:hAnsi="Arial" w:cs="Arial"/>
          <w:smallCaps/>
        </w:rPr>
      </w:pPr>
      <w:r w:rsidRPr="001E2CA5">
        <w:rPr>
          <w:rFonts w:ascii="Arial" w:hAnsi="Arial" w:cs="Arial"/>
          <w:u w:val="single"/>
        </w:rPr>
        <w:lastRenderedPageBreak/>
        <w:t>Tornado Warning.</w:t>
      </w:r>
      <w:r w:rsidRPr="001E2CA5">
        <w:rPr>
          <w:rFonts w:ascii="Arial" w:hAnsi="Arial" w:cs="Arial"/>
        </w:rPr>
        <w:t xml:space="preserve"> Issued when a tornado has been sighted in the vicinity or indicated by radio and may strike in the local area.  Readiness actions may include activating the </w:t>
      </w:r>
      <w:proofErr w:type="spellStart"/>
      <w:r w:rsidRPr="001E2CA5">
        <w:rPr>
          <w:rFonts w:ascii="Arial" w:hAnsi="Arial" w:cs="Arial"/>
        </w:rPr>
        <w:t>EOC</w:t>
      </w:r>
      <w:proofErr w:type="spellEnd"/>
      <w:r w:rsidRPr="001E2CA5">
        <w:rPr>
          <w:rFonts w:ascii="Arial" w:hAnsi="Arial" w:cs="Arial"/>
        </w:rPr>
        <w:t>, continuous situation monitoring, and notifying the public about the warning.</w:t>
      </w:r>
    </w:p>
    <w:p w14:paraId="07B430BD" w14:textId="77777777" w:rsidR="008B6380" w:rsidRPr="001E2CA5" w:rsidRDefault="008B6380" w:rsidP="00892F63">
      <w:pPr>
        <w:numPr>
          <w:ilvl w:val="3"/>
          <w:numId w:val="16"/>
        </w:numPr>
        <w:autoSpaceDE w:val="0"/>
        <w:autoSpaceDN w:val="0"/>
        <w:spacing w:after="0" w:line="240" w:lineRule="auto"/>
        <w:jc w:val="both"/>
        <w:rPr>
          <w:rFonts w:ascii="Arial" w:hAnsi="Arial" w:cs="Arial"/>
          <w:smallCaps/>
        </w:rPr>
      </w:pPr>
      <w:r w:rsidRPr="001E2CA5">
        <w:rPr>
          <w:rFonts w:ascii="Arial" w:hAnsi="Arial" w:cs="Arial"/>
          <w:u w:val="single"/>
        </w:rPr>
        <w:t>Flash Flood Warning.</w:t>
      </w:r>
      <w:r w:rsidRPr="001E2CA5">
        <w:rPr>
          <w:rFonts w:ascii="Arial" w:hAnsi="Arial" w:cs="Arial"/>
        </w:rPr>
        <w:t xml:space="preserve"> Issued to alert persons that flash flooding is imminent or occurring </w:t>
      </w:r>
      <w:r w:rsidR="00517678">
        <w:rPr>
          <w:rFonts w:ascii="Arial" w:hAnsi="Arial" w:cs="Arial"/>
        </w:rPr>
        <w:t>in</w:t>
      </w:r>
      <w:r w:rsidR="00517678" w:rsidRPr="001E2CA5">
        <w:rPr>
          <w:rFonts w:ascii="Arial" w:hAnsi="Arial" w:cs="Arial"/>
        </w:rPr>
        <w:t xml:space="preserve"> </w:t>
      </w:r>
      <w:r w:rsidRPr="001E2CA5">
        <w:rPr>
          <w:rFonts w:ascii="Arial" w:hAnsi="Arial" w:cs="Arial"/>
        </w:rPr>
        <w:t>certain designated areas and immediate action should be taken.  Readiness actions may include notifying the public about the warning, evacuating low-lying areas, open shelters to house evacuees, and continuous situation monitoring.</w:t>
      </w:r>
    </w:p>
    <w:p w14:paraId="26BE81E7" w14:textId="77777777" w:rsidR="008B6380" w:rsidRPr="001E2CA5" w:rsidRDefault="008B6380" w:rsidP="00892F63">
      <w:pPr>
        <w:numPr>
          <w:ilvl w:val="3"/>
          <w:numId w:val="16"/>
        </w:numPr>
        <w:autoSpaceDE w:val="0"/>
        <w:autoSpaceDN w:val="0"/>
        <w:spacing w:after="0" w:line="240" w:lineRule="auto"/>
        <w:jc w:val="both"/>
        <w:rPr>
          <w:rFonts w:ascii="Arial" w:hAnsi="Arial" w:cs="Arial"/>
          <w:smallCaps/>
        </w:rPr>
      </w:pPr>
      <w:r w:rsidRPr="008B6380">
        <w:rPr>
          <w:rFonts w:ascii="Arial" w:hAnsi="Arial" w:cs="Arial"/>
          <w:u w:val="single"/>
        </w:rPr>
        <w:t>Winter Storm Warning.</w:t>
      </w:r>
      <w:r w:rsidRPr="008B6380">
        <w:rPr>
          <w:rFonts w:ascii="Arial" w:hAnsi="Arial" w:cs="Arial"/>
        </w:rPr>
        <w:t xml:space="preserve"> Issued when heavy snow, sleet, or freezing rain are forecast to occur separately or in a combination.  Readiness actions may include preparing for possible power outages, putting </w:t>
      </w:r>
      <w:r w:rsidR="00046D96">
        <w:rPr>
          <w:rFonts w:ascii="Arial" w:hAnsi="Arial" w:cs="Arial"/>
        </w:rPr>
        <w:t>maintenance</w:t>
      </w:r>
      <w:r w:rsidRPr="008B6380">
        <w:rPr>
          <w:rFonts w:ascii="Arial" w:hAnsi="Arial" w:cs="Arial"/>
        </w:rPr>
        <w:t xml:space="preserve"> crews on stand-by to clear and/or sand the roads</w:t>
      </w:r>
      <w:r w:rsidR="00046D96">
        <w:rPr>
          <w:rFonts w:ascii="Arial" w:hAnsi="Arial" w:cs="Arial"/>
        </w:rPr>
        <w:t xml:space="preserve"> and sidewalks</w:t>
      </w:r>
      <w:r w:rsidRPr="008B6380">
        <w:rPr>
          <w:rFonts w:ascii="Arial" w:hAnsi="Arial" w:cs="Arial"/>
        </w:rPr>
        <w:t>, and continuous situation monitoring.</w:t>
      </w:r>
    </w:p>
    <w:p w14:paraId="758A3A14" w14:textId="77777777" w:rsidR="001E2CA5" w:rsidRDefault="001E2CA5" w:rsidP="001E2CA5">
      <w:pPr>
        <w:pStyle w:val="ListParagraph"/>
        <w:rPr>
          <w:rFonts w:ascii="Arial" w:hAnsi="Arial" w:cs="Arial"/>
          <w:smallCaps/>
        </w:rPr>
      </w:pPr>
    </w:p>
    <w:p w14:paraId="52E31630" w14:textId="77777777" w:rsidR="00AE3A22" w:rsidRDefault="001E2CA5" w:rsidP="00AE3A22">
      <w:pPr>
        <w:pStyle w:val="Heading5"/>
        <w:rPr>
          <w:b w:val="0"/>
        </w:rPr>
      </w:pPr>
      <w:r w:rsidRPr="001E2CA5">
        <w:rPr>
          <w:b w:val="0"/>
        </w:rPr>
        <w:t>Other conditions that fall under the Level 2 Readiness levels are:</w:t>
      </w:r>
    </w:p>
    <w:p w14:paraId="6CD71244" w14:textId="77777777" w:rsidR="001E2CA5" w:rsidRDefault="001E2CA5" w:rsidP="00892F63">
      <w:pPr>
        <w:pStyle w:val="ListParagraph"/>
        <w:numPr>
          <w:ilvl w:val="3"/>
          <w:numId w:val="16"/>
        </w:numPr>
        <w:tabs>
          <w:tab w:val="clear" w:pos="1440"/>
          <w:tab w:val="left" w:pos="1170"/>
          <w:tab w:val="left" w:pos="1260"/>
        </w:tabs>
        <w:rPr>
          <w:rFonts w:ascii="Arial" w:hAnsi="Arial" w:cs="Arial"/>
        </w:rPr>
      </w:pPr>
      <w:r w:rsidRPr="001E2CA5">
        <w:rPr>
          <w:rFonts w:ascii="Arial" w:hAnsi="Arial" w:cs="Arial"/>
        </w:rPr>
        <w:t>Major fire, haz</w:t>
      </w:r>
      <w:r>
        <w:rPr>
          <w:rFonts w:ascii="Arial" w:hAnsi="Arial" w:cs="Arial"/>
        </w:rPr>
        <w:t xml:space="preserve">ardous </w:t>
      </w:r>
      <w:r w:rsidRPr="001E2CA5">
        <w:rPr>
          <w:rFonts w:ascii="Arial" w:hAnsi="Arial" w:cs="Arial"/>
        </w:rPr>
        <w:t>mat</w:t>
      </w:r>
      <w:r>
        <w:rPr>
          <w:rFonts w:ascii="Arial" w:hAnsi="Arial" w:cs="Arial"/>
        </w:rPr>
        <w:t xml:space="preserve">erial </w:t>
      </w:r>
      <w:r w:rsidRPr="001E2CA5">
        <w:rPr>
          <w:rFonts w:ascii="Arial" w:hAnsi="Arial" w:cs="Arial"/>
        </w:rPr>
        <w:t>spill</w:t>
      </w:r>
      <w:r w:rsidR="00146644">
        <w:rPr>
          <w:rFonts w:ascii="Arial" w:hAnsi="Arial" w:cs="Arial"/>
        </w:rPr>
        <w:t>,</w:t>
      </w:r>
      <w:r w:rsidRPr="001E2CA5">
        <w:rPr>
          <w:rFonts w:ascii="Arial" w:hAnsi="Arial" w:cs="Arial"/>
        </w:rPr>
        <w:t xml:space="preserve"> or flood in one area or building</w:t>
      </w:r>
    </w:p>
    <w:p w14:paraId="11E4AAF3" w14:textId="77777777" w:rsidR="001E2CA5" w:rsidRDefault="001E2CA5" w:rsidP="00892F63">
      <w:pPr>
        <w:pStyle w:val="ListParagraph"/>
        <w:numPr>
          <w:ilvl w:val="3"/>
          <w:numId w:val="16"/>
        </w:numPr>
        <w:tabs>
          <w:tab w:val="clear" w:pos="1440"/>
          <w:tab w:val="left" w:pos="1170"/>
          <w:tab w:val="left" w:pos="1260"/>
        </w:tabs>
        <w:rPr>
          <w:rFonts w:ascii="Arial" w:hAnsi="Arial" w:cs="Arial"/>
        </w:rPr>
      </w:pPr>
      <w:r>
        <w:rPr>
          <w:rFonts w:ascii="Arial" w:hAnsi="Arial" w:cs="Arial"/>
        </w:rPr>
        <w:t>Hostage situation with a probability of personal injury</w:t>
      </w:r>
    </w:p>
    <w:p w14:paraId="0C7EE3A7" w14:textId="77777777" w:rsidR="001E2CA5" w:rsidRDefault="001E2CA5" w:rsidP="00892F63">
      <w:pPr>
        <w:pStyle w:val="ListParagraph"/>
        <w:numPr>
          <w:ilvl w:val="3"/>
          <w:numId w:val="16"/>
        </w:numPr>
        <w:tabs>
          <w:tab w:val="clear" w:pos="1440"/>
          <w:tab w:val="left" w:pos="1170"/>
          <w:tab w:val="left" w:pos="1260"/>
        </w:tabs>
        <w:rPr>
          <w:rFonts w:ascii="Arial" w:hAnsi="Arial" w:cs="Arial"/>
        </w:rPr>
      </w:pPr>
      <w:r>
        <w:rPr>
          <w:rFonts w:ascii="Arial" w:hAnsi="Arial" w:cs="Arial"/>
        </w:rPr>
        <w:t xml:space="preserve">Environmental </w:t>
      </w:r>
      <w:r w:rsidR="00146644">
        <w:rPr>
          <w:rFonts w:ascii="Arial" w:hAnsi="Arial" w:cs="Arial"/>
        </w:rPr>
        <w:t>t</w:t>
      </w:r>
      <w:r>
        <w:rPr>
          <w:rFonts w:ascii="Arial" w:hAnsi="Arial" w:cs="Arial"/>
        </w:rPr>
        <w:t xml:space="preserve">hreats (bio-terrorism, radiation, etc.) </w:t>
      </w:r>
    </w:p>
    <w:p w14:paraId="7AF03A0F" w14:textId="77777777" w:rsidR="00AE3A22" w:rsidRDefault="00AE3A22" w:rsidP="00892F63">
      <w:pPr>
        <w:pStyle w:val="ListParagraph"/>
        <w:numPr>
          <w:ilvl w:val="3"/>
          <w:numId w:val="16"/>
        </w:numPr>
        <w:tabs>
          <w:tab w:val="clear" w:pos="1440"/>
          <w:tab w:val="left" w:pos="1170"/>
          <w:tab w:val="left" w:pos="1260"/>
        </w:tabs>
        <w:spacing w:after="0"/>
        <w:rPr>
          <w:rFonts w:ascii="Arial" w:hAnsi="Arial" w:cs="Arial"/>
        </w:rPr>
      </w:pPr>
      <w:r>
        <w:rPr>
          <w:rFonts w:ascii="Arial" w:hAnsi="Arial" w:cs="Arial"/>
        </w:rPr>
        <w:t xml:space="preserve">Threats or actions against the College or members of the MCC community (i.e.          </w:t>
      </w:r>
    </w:p>
    <w:p w14:paraId="6CF03AB9" w14:textId="77777777" w:rsidR="00AE3A22" w:rsidRPr="0000558B" w:rsidRDefault="00AE3A22" w:rsidP="00DF3F74">
      <w:pPr>
        <w:spacing w:after="0"/>
        <w:ind w:left="1440"/>
        <w:rPr>
          <w:rFonts w:ascii="Arial" w:hAnsi="Arial" w:cs="Arial"/>
        </w:rPr>
      </w:pPr>
      <w:r w:rsidRPr="0000558B">
        <w:rPr>
          <w:rFonts w:ascii="Arial" w:hAnsi="Arial" w:cs="Arial"/>
        </w:rPr>
        <w:t>bomb threat, riots, civil disorder, threats against individuals, rape)</w:t>
      </w:r>
    </w:p>
    <w:p w14:paraId="5709ACFD" w14:textId="77777777" w:rsidR="00AE3A22" w:rsidRPr="00AE3A22" w:rsidRDefault="00AE3A22" w:rsidP="00892F63">
      <w:pPr>
        <w:pStyle w:val="ListParagraph"/>
        <w:numPr>
          <w:ilvl w:val="3"/>
          <w:numId w:val="16"/>
        </w:numPr>
        <w:tabs>
          <w:tab w:val="clear" w:pos="1440"/>
          <w:tab w:val="left" w:pos="1170"/>
          <w:tab w:val="left" w:pos="1260"/>
        </w:tabs>
        <w:rPr>
          <w:rFonts w:ascii="Arial" w:hAnsi="Arial" w:cs="Arial"/>
        </w:rPr>
      </w:pPr>
      <w:r>
        <w:rPr>
          <w:rFonts w:ascii="Arial" w:hAnsi="Arial" w:cs="Arial"/>
        </w:rPr>
        <w:t>Long</w:t>
      </w:r>
      <w:r w:rsidR="00146644">
        <w:rPr>
          <w:rFonts w:ascii="Arial" w:hAnsi="Arial" w:cs="Arial"/>
        </w:rPr>
        <w:t>-</w:t>
      </w:r>
      <w:r>
        <w:rPr>
          <w:rFonts w:ascii="Arial" w:hAnsi="Arial" w:cs="Arial"/>
        </w:rPr>
        <w:t>term (4+ hours) computer, telephone, HVAC, power,</w:t>
      </w:r>
      <w:r w:rsidR="00264A15">
        <w:rPr>
          <w:rFonts w:ascii="Arial" w:hAnsi="Arial" w:cs="Arial"/>
        </w:rPr>
        <w:t xml:space="preserve"> or</w:t>
      </w:r>
      <w:r>
        <w:rPr>
          <w:rFonts w:ascii="Arial" w:hAnsi="Arial" w:cs="Arial"/>
        </w:rPr>
        <w:t xml:space="preserve"> water failure</w:t>
      </w:r>
    </w:p>
    <w:p w14:paraId="293E4166" w14:textId="77777777" w:rsidR="008B6380" w:rsidRPr="008B6380" w:rsidRDefault="008B6380" w:rsidP="00892F63">
      <w:pPr>
        <w:numPr>
          <w:ilvl w:val="2"/>
          <w:numId w:val="17"/>
        </w:numPr>
        <w:autoSpaceDE w:val="0"/>
        <w:autoSpaceDN w:val="0"/>
        <w:spacing w:after="0" w:line="240" w:lineRule="auto"/>
        <w:jc w:val="both"/>
        <w:rPr>
          <w:rFonts w:ascii="Arial" w:hAnsi="Arial" w:cs="Arial"/>
          <w:smallCaps/>
        </w:rPr>
      </w:pPr>
      <w:r w:rsidRPr="008B6380">
        <w:rPr>
          <w:rFonts w:ascii="Arial" w:hAnsi="Arial" w:cs="Arial"/>
        </w:rPr>
        <w:t xml:space="preserve">Declaration of Level 2 will generally require the initiation of the High Readiness activities identified in each annex to this plan. </w:t>
      </w:r>
    </w:p>
    <w:p w14:paraId="545FB793" w14:textId="77777777" w:rsidR="008B6380" w:rsidRDefault="008B6380" w:rsidP="008B6380">
      <w:pPr>
        <w:ind w:left="1440" w:hanging="720"/>
        <w:jc w:val="both"/>
        <w:rPr>
          <w:rFonts w:ascii="Arial" w:hAnsi="Arial" w:cs="Arial"/>
          <w:smallCaps/>
        </w:rPr>
      </w:pPr>
    </w:p>
    <w:p w14:paraId="77127437" w14:textId="77777777" w:rsidR="008B6380" w:rsidRPr="0053630D" w:rsidRDefault="008B6380" w:rsidP="00892F63">
      <w:pPr>
        <w:numPr>
          <w:ilvl w:val="1"/>
          <w:numId w:val="19"/>
        </w:numPr>
        <w:autoSpaceDE w:val="0"/>
        <w:autoSpaceDN w:val="0"/>
        <w:spacing w:after="0" w:line="240" w:lineRule="auto"/>
        <w:jc w:val="both"/>
        <w:rPr>
          <w:rFonts w:ascii="Arial" w:hAnsi="Arial" w:cs="Arial"/>
          <w:b/>
          <w:smallCaps/>
        </w:rPr>
      </w:pPr>
      <w:r w:rsidRPr="0053630D">
        <w:rPr>
          <w:rFonts w:ascii="Arial" w:hAnsi="Arial" w:cs="Arial"/>
          <w:b/>
        </w:rPr>
        <w:t>Level 1:  Maximum Readiness</w:t>
      </w:r>
    </w:p>
    <w:p w14:paraId="1A015ED0" w14:textId="77777777" w:rsidR="008B6380" w:rsidRPr="008B6380" w:rsidRDefault="008B6380" w:rsidP="008B6380">
      <w:pPr>
        <w:jc w:val="both"/>
        <w:rPr>
          <w:rFonts w:ascii="Arial" w:hAnsi="Arial" w:cs="Arial"/>
          <w:smallCaps/>
        </w:rPr>
      </w:pPr>
    </w:p>
    <w:p w14:paraId="419F1CB7" w14:textId="77777777" w:rsidR="008B6380" w:rsidRPr="008B6380" w:rsidRDefault="008B6380" w:rsidP="00892F63">
      <w:pPr>
        <w:numPr>
          <w:ilvl w:val="2"/>
          <w:numId w:val="23"/>
        </w:numPr>
        <w:autoSpaceDE w:val="0"/>
        <w:autoSpaceDN w:val="0"/>
        <w:spacing w:after="0" w:line="240" w:lineRule="auto"/>
        <w:jc w:val="both"/>
        <w:rPr>
          <w:rFonts w:ascii="Arial" w:hAnsi="Arial" w:cs="Arial"/>
          <w:smallCaps/>
        </w:rPr>
      </w:pPr>
      <w:r w:rsidRPr="008B6380">
        <w:rPr>
          <w:rFonts w:ascii="Arial" w:hAnsi="Arial" w:cs="Arial"/>
        </w:rPr>
        <w:t xml:space="preserve">Maximum Readiness refers to situation that hazardous conditions are imminent.  This condition denotes a greater sense of danger and urgency than associated with a Level 2 event. </w:t>
      </w:r>
      <w:r w:rsidR="00AE3A22">
        <w:rPr>
          <w:rFonts w:ascii="Arial" w:hAnsi="Arial" w:cs="Arial"/>
        </w:rPr>
        <w:t xml:space="preserve"> An incident that affects the entire campus</w:t>
      </w:r>
      <w:r w:rsidR="00122164">
        <w:rPr>
          <w:rFonts w:ascii="Arial" w:hAnsi="Arial" w:cs="Arial"/>
        </w:rPr>
        <w:t xml:space="preserve"> or</w:t>
      </w:r>
      <w:r w:rsidR="00AE3A22">
        <w:rPr>
          <w:rFonts w:ascii="Arial" w:hAnsi="Arial" w:cs="Arial"/>
        </w:rPr>
        <w:t xml:space="preserve"> will likely result in human injury and/or death and extensive damage to the campus.  A </w:t>
      </w:r>
      <w:r w:rsidR="00122164">
        <w:rPr>
          <w:rFonts w:ascii="Arial" w:hAnsi="Arial" w:cs="Arial"/>
        </w:rPr>
        <w:t>L</w:t>
      </w:r>
      <w:r w:rsidR="00AE3A22">
        <w:rPr>
          <w:rFonts w:ascii="Arial" w:hAnsi="Arial" w:cs="Arial"/>
        </w:rPr>
        <w:t>evel 1 event will have major implications on the College’s ability to carry out its mission and will require outside involvement and coordination of multiple agencies.</w:t>
      </w:r>
      <w:r w:rsidRPr="008B6380">
        <w:rPr>
          <w:rFonts w:ascii="Arial" w:hAnsi="Arial" w:cs="Arial"/>
        </w:rPr>
        <w:t xml:space="preserve"> Actions could also be generated by severe weather warning information issued by the National Weather Service combined with factors making the event more imminent.</w:t>
      </w:r>
      <w:r w:rsidR="00122164" w:rsidRPr="00122164">
        <w:rPr>
          <w:rFonts w:ascii="Arial" w:hAnsi="Arial" w:cs="Arial"/>
        </w:rPr>
        <w:t xml:space="preserve"> </w:t>
      </w:r>
      <w:r w:rsidR="00122164">
        <w:rPr>
          <w:rFonts w:ascii="Arial" w:hAnsi="Arial" w:cs="Arial"/>
        </w:rPr>
        <w:t>Maximum</w:t>
      </w:r>
      <w:r w:rsidR="00122164" w:rsidRPr="008B6380">
        <w:rPr>
          <w:rFonts w:ascii="Arial" w:hAnsi="Arial" w:cs="Arial"/>
        </w:rPr>
        <w:t xml:space="preserve"> </w:t>
      </w:r>
      <w:r w:rsidR="00122164">
        <w:rPr>
          <w:rFonts w:ascii="Arial" w:hAnsi="Arial" w:cs="Arial"/>
        </w:rPr>
        <w:t>R</w:t>
      </w:r>
      <w:r w:rsidR="00122164" w:rsidRPr="008B6380">
        <w:rPr>
          <w:rFonts w:ascii="Arial" w:hAnsi="Arial" w:cs="Arial"/>
        </w:rPr>
        <w:t>eadiness actions may be appropriate when situations similar to the following occur:</w:t>
      </w:r>
    </w:p>
    <w:p w14:paraId="101D7971" w14:textId="77777777" w:rsidR="008B6380" w:rsidRPr="008B6380" w:rsidRDefault="008B6380" w:rsidP="008B6380">
      <w:pPr>
        <w:ind w:left="720"/>
        <w:jc w:val="both"/>
        <w:rPr>
          <w:rFonts w:ascii="Arial" w:hAnsi="Arial" w:cs="Arial"/>
          <w:smallCaps/>
        </w:rPr>
      </w:pPr>
    </w:p>
    <w:p w14:paraId="55C8992D" w14:textId="77777777" w:rsidR="008B6380" w:rsidRPr="008B6380" w:rsidRDefault="008B6380" w:rsidP="00C70EFF">
      <w:pPr>
        <w:pStyle w:val="BodyTextIndent3"/>
        <w:ind w:left="720" w:firstLine="360"/>
        <w:rPr>
          <w:rFonts w:ascii="Arial" w:hAnsi="Arial" w:cs="Arial"/>
          <w:smallCaps/>
          <w:sz w:val="22"/>
          <w:szCs w:val="22"/>
        </w:rPr>
      </w:pPr>
      <w:r w:rsidRPr="008B6380">
        <w:rPr>
          <w:rFonts w:ascii="Arial" w:hAnsi="Arial" w:cs="Arial"/>
          <w:sz w:val="22"/>
          <w:szCs w:val="22"/>
        </w:rPr>
        <w:t>1)</w:t>
      </w:r>
      <w:r w:rsidRPr="008B6380">
        <w:rPr>
          <w:rFonts w:ascii="Arial" w:hAnsi="Arial" w:cs="Arial"/>
          <w:sz w:val="22"/>
          <w:szCs w:val="22"/>
        </w:rPr>
        <w:tab/>
      </w:r>
      <w:r w:rsidRPr="00C70EFF">
        <w:rPr>
          <w:rFonts w:ascii="Arial" w:hAnsi="Arial" w:cs="Arial"/>
          <w:sz w:val="22"/>
          <w:szCs w:val="22"/>
        </w:rPr>
        <w:t xml:space="preserve">Major </w:t>
      </w:r>
      <w:r w:rsidR="00122164">
        <w:rPr>
          <w:rFonts w:ascii="Arial" w:hAnsi="Arial" w:cs="Arial"/>
          <w:sz w:val="22"/>
          <w:szCs w:val="22"/>
        </w:rPr>
        <w:t>f</w:t>
      </w:r>
      <w:r w:rsidRPr="00C70EFF">
        <w:rPr>
          <w:rFonts w:ascii="Arial" w:hAnsi="Arial" w:cs="Arial"/>
          <w:sz w:val="22"/>
          <w:szCs w:val="22"/>
        </w:rPr>
        <w:t>ire</w:t>
      </w:r>
      <w:r w:rsidR="00122164">
        <w:rPr>
          <w:rFonts w:ascii="Arial" w:hAnsi="Arial" w:cs="Arial"/>
          <w:sz w:val="22"/>
          <w:szCs w:val="22"/>
        </w:rPr>
        <w:t>: a c</w:t>
      </w:r>
      <w:r w:rsidRPr="00C70EFF">
        <w:rPr>
          <w:rFonts w:ascii="Arial" w:hAnsi="Arial" w:cs="Arial"/>
          <w:sz w:val="22"/>
          <w:szCs w:val="22"/>
        </w:rPr>
        <w:t>onflagration</w:t>
      </w:r>
      <w:r w:rsidRPr="008B6380">
        <w:rPr>
          <w:rFonts w:ascii="Arial" w:hAnsi="Arial" w:cs="Arial"/>
          <w:sz w:val="22"/>
          <w:szCs w:val="22"/>
        </w:rPr>
        <w:t xml:space="preserve"> </w:t>
      </w:r>
      <w:r w:rsidR="00F34A5C">
        <w:rPr>
          <w:rFonts w:ascii="Arial" w:hAnsi="Arial" w:cs="Arial"/>
          <w:sz w:val="22"/>
          <w:szCs w:val="22"/>
        </w:rPr>
        <w:t>that damages two or more buildings</w:t>
      </w:r>
    </w:p>
    <w:p w14:paraId="3E0A14CF" w14:textId="77777777" w:rsidR="00423A73" w:rsidRDefault="00F34A5C" w:rsidP="00F95D4B">
      <w:pPr>
        <w:pStyle w:val="BodyTextIndent3"/>
        <w:spacing w:after="0"/>
        <w:ind w:left="1080"/>
        <w:rPr>
          <w:rFonts w:ascii="Arial" w:hAnsi="Arial" w:cs="Arial"/>
          <w:sz w:val="22"/>
          <w:szCs w:val="22"/>
        </w:rPr>
      </w:pPr>
      <w:r w:rsidRPr="00F34A5C">
        <w:rPr>
          <w:rFonts w:ascii="Arial" w:hAnsi="Arial" w:cs="Arial"/>
          <w:sz w:val="22"/>
          <w:szCs w:val="22"/>
        </w:rPr>
        <w:t xml:space="preserve">2)  </w:t>
      </w:r>
      <w:r w:rsidRPr="00C70EFF">
        <w:rPr>
          <w:rFonts w:ascii="Arial" w:hAnsi="Arial" w:cs="Arial"/>
          <w:sz w:val="22"/>
          <w:szCs w:val="22"/>
        </w:rPr>
        <w:t>Major</w:t>
      </w:r>
      <w:r w:rsidR="008B6380" w:rsidRPr="00C70EFF">
        <w:rPr>
          <w:rFonts w:ascii="Arial" w:hAnsi="Arial" w:cs="Arial"/>
          <w:sz w:val="22"/>
          <w:szCs w:val="22"/>
        </w:rPr>
        <w:t xml:space="preserve"> </w:t>
      </w:r>
      <w:r w:rsidR="00122164">
        <w:rPr>
          <w:rFonts w:ascii="Arial" w:hAnsi="Arial" w:cs="Arial"/>
          <w:sz w:val="22"/>
          <w:szCs w:val="22"/>
        </w:rPr>
        <w:t>h</w:t>
      </w:r>
      <w:r w:rsidR="008B6380" w:rsidRPr="00C70EFF">
        <w:rPr>
          <w:rFonts w:ascii="Arial" w:hAnsi="Arial" w:cs="Arial"/>
          <w:sz w:val="22"/>
          <w:szCs w:val="22"/>
        </w:rPr>
        <w:t xml:space="preserve">azardous </w:t>
      </w:r>
      <w:r w:rsidR="00122164">
        <w:rPr>
          <w:rFonts w:ascii="Arial" w:hAnsi="Arial" w:cs="Arial"/>
          <w:sz w:val="22"/>
          <w:szCs w:val="22"/>
        </w:rPr>
        <w:t>m</w:t>
      </w:r>
      <w:r w:rsidR="008B6380" w:rsidRPr="00C70EFF">
        <w:rPr>
          <w:rFonts w:ascii="Arial" w:hAnsi="Arial" w:cs="Arial"/>
          <w:sz w:val="22"/>
          <w:szCs w:val="22"/>
        </w:rPr>
        <w:t>aterial</w:t>
      </w:r>
      <w:r w:rsidR="008B6380" w:rsidRPr="00F34A5C">
        <w:rPr>
          <w:rFonts w:ascii="Arial" w:hAnsi="Arial" w:cs="Arial"/>
          <w:sz w:val="22"/>
          <w:szCs w:val="22"/>
        </w:rPr>
        <w:t xml:space="preserve"> </w:t>
      </w:r>
      <w:r w:rsidR="00423A73" w:rsidRPr="00F34A5C">
        <w:rPr>
          <w:rFonts w:ascii="Arial" w:hAnsi="Arial" w:cs="Arial"/>
          <w:sz w:val="22"/>
          <w:szCs w:val="22"/>
        </w:rPr>
        <w:t>releases</w:t>
      </w:r>
      <w:r w:rsidR="008B6380" w:rsidRPr="00F34A5C">
        <w:rPr>
          <w:rFonts w:ascii="Arial" w:hAnsi="Arial" w:cs="Arial"/>
          <w:sz w:val="22"/>
          <w:szCs w:val="22"/>
        </w:rPr>
        <w:t xml:space="preserve"> </w:t>
      </w:r>
      <w:r w:rsidR="0000558B">
        <w:rPr>
          <w:rFonts w:ascii="Arial" w:hAnsi="Arial" w:cs="Arial"/>
          <w:sz w:val="22"/>
          <w:szCs w:val="22"/>
        </w:rPr>
        <w:t xml:space="preserve">that </w:t>
      </w:r>
      <w:r w:rsidRPr="00F34A5C">
        <w:rPr>
          <w:rFonts w:ascii="Arial" w:hAnsi="Arial" w:cs="Arial"/>
          <w:sz w:val="22"/>
          <w:szCs w:val="22"/>
        </w:rPr>
        <w:t>result</w:t>
      </w:r>
      <w:r w:rsidR="00122164">
        <w:rPr>
          <w:rFonts w:ascii="Arial" w:hAnsi="Arial" w:cs="Arial"/>
          <w:sz w:val="22"/>
          <w:szCs w:val="22"/>
        </w:rPr>
        <w:t>s</w:t>
      </w:r>
      <w:r w:rsidRPr="00F34A5C">
        <w:rPr>
          <w:rFonts w:ascii="Arial" w:hAnsi="Arial" w:cs="Arial"/>
          <w:sz w:val="22"/>
          <w:szCs w:val="22"/>
        </w:rPr>
        <w:t xml:space="preserve"> in</w:t>
      </w:r>
      <w:r>
        <w:rPr>
          <w:rFonts w:ascii="Arial" w:hAnsi="Arial" w:cs="Arial"/>
          <w:sz w:val="22"/>
          <w:szCs w:val="22"/>
        </w:rPr>
        <w:t xml:space="preserve"> e</w:t>
      </w:r>
      <w:r w:rsidRPr="00F34A5C">
        <w:rPr>
          <w:rFonts w:ascii="Arial" w:hAnsi="Arial" w:cs="Arial"/>
          <w:sz w:val="22"/>
          <w:szCs w:val="22"/>
        </w:rPr>
        <w:t xml:space="preserve">vacuation of a major </w:t>
      </w:r>
    </w:p>
    <w:p w14:paraId="4BB45069" w14:textId="7713AA8C" w:rsidR="00423A73" w:rsidRDefault="00F34A5C" w:rsidP="00F95D4B">
      <w:pPr>
        <w:pStyle w:val="BodyTextIndent3"/>
        <w:spacing w:after="0"/>
        <w:ind w:left="1080" w:firstLine="360"/>
        <w:rPr>
          <w:rFonts w:ascii="Arial" w:hAnsi="Arial" w:cs="Arial"/>
          <w:sz w:val="22"/>
          <w:szCs w:val="22"/>
        </w:rPr>
      </w:pPr>
      <w:r w:rsidRPr="00F34A5C">
        <w:rPr>
          <w:rFonts w:ascii="Arial" w:hAnsi="Arial" w:cs="Arial"/>
          <w:sz w:val="22"/>
          <w:szCs w:val="22"/>
        </w:rPr>
        <w:t>portion o</w:t>
      </w:r>
      <w:r w:rsidR="00423A73">
        <w:rPr>
          <w:rFonts w:ascii="Arial" w:hAnsi="Arial" w:cs="Arial"/>
          <w:sz w:val="22"/>
          <w:szCs w:val="22"/>
        </w:rPr>
        <w:t xml:space="preserve">f </w:t>
      </w:r>
      <w:r w:rsidRPr="00F34A5C">
        <w:rPr>
          <w:rFonts w:ascii="Arial" w:hAnsi="Arial" w:cs="Arial"/>
          <w:sz w:val="22"/>
          <w:szCs w:val="22"/>
        </w:rPr>
        <w:t>the campus</w:t>
      </w:r>
    </w:p>
    <w:p w14:paraId="72F84A76" w14:textId="5F7D9C8A" w:rsidR="00F34A5C" w:rsidRDefault="00C70EFF" w:rsidP="00423A73">
      <w:pPr>
        <w:pStyle w:val="BodyTextIndent3"/>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3)  Serious</w:t>
      </w:r>
      <w:r w:rsidR="00F34A5C">
        <w:rPr>
          <w:rFonts w:ascii="Arial" w:hAnsi="Arial" w:cs="Arial"/>
          <w:sz w:val="22"/>
          <w:szCs w:val="22"/>
        </w:rPr>
        <w:t xml:space="preserve"> weather</w:t>
      </w:r>
      <w:r w:rsidR="00122164">
        <w:rPr>
          <w:rFonts w:ascii="Arial" w:hAnsi="Arial" w:cs="Arial"/>
          <w:sz w:val="22"/>
          <w:szCs w:val="22"/>
        </w:rPr>
        <w:t>-</w:t>
      </w:r>
      <w:r w:rsidR="00F34A5C">
        <w:rPr>
          <w:rFonts w:ascii="Arial" w:hAnsi="Arial" w:cs="Arial"/>
          <w:sz w:val="22"/>
          <w:szCs w:val="22"/>
        </w:rPr>
        <w:t xml:space="preserve">related damage to the campus buildings </w:t>
      </w:r>
    </w:p>
    <w:p w14:paraId="3A4D8DB3" w14:textId="77777777" w:rsidR="00C70EFF" w:rsidRDefault="00C70EFF" w:rsidP="00C70EFF">
      <w:pPr>
        <w:pStyle w:val="BodyTextIndent3"/>
        <w:tabs>
          <w:tab w:val="left" w:pos="450"/>
        </w:tabs>
        <w:ind w:left="0"/>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w:t>
      </w:r>
      <w:r>
        <w:rPr>
          <w:rFonts w:ascii="Arial" w:hAnsi="Arial" w:cs="Arial"/>
          <w:sz w:val="22"/>
          <w:szCs w:val="22"/>
        </w:rPr>
        <w:tab/>
        <w:t xml:space="preserve">      4)   Mass </w:t>
      </w:r>
      <w:r w:rsidR="00122164">
        <w:rPr>
          <w:rFonts w:ascii="Arial" w:hAnsi="Arial" w:cs="Arial"/>
          <w:sz w:val="22"/>
          <w:szCs w:val="22"/>
        </w:rPr>
        <w:t>c</w:t>
      </w:r>
      <w:r>
        <w:rPr>
          <w:rFonts w:ascii="Arial" w:hAnsi="Arial" w:cs="Arial"/>
          <w:sz w:val="22"/>
          <w:szCs w:val="22"/>
        </w:rPr>
        <w:t>asualties or deaths on campus</w:t>
      </w:r>
    </w:p>
    <w:p w14:paraId="4C41D72E" w14:textId="77777777" w:rsidR="00C70EFF" w:rsidRPr="00F34A5C" w:rsidRDefault="00C70EFF" w:rsidP="00C70EFF">
      <w:pPr>
        <w:pStyle w:val="BodyTextIndent3"/>
        <w:tabs>
          <w:tab w:val="left" w:pos="450"/>
          <w:tab w:val="left" w:pos="1170"/>
        </w:tabs>
        <w:ind w:left="0"/>
        <w:rPr>
          <w:rFonts w:ascii="Arial" w:hAnsi="Arial" w:cs="Arial"/>
          <w:sz w:val="22"/>
          <w:szCs w:val="22"/>
        </w:rPr>
      </w:pPr>
      <w:r>
        <w:rPr>
          <w:rFonts w:ascii="Arial" w:hAnsi="Arial" w:cs="Arial"/>
          <w:sz w:val="22"/>
          <w:szCs w:val="22"/>
        </w:rPr>
        <w:t xml:space="preserve">    </w:t>
      </w:r>
      <w:r>
        <w:rPr>
          <w:rFonts w:ascii="Arial" w:hAnsi="Arial" w:cs="Arial"/>
          <w:sz w:val="22"/>
          <w:szCs w:val="22"/>
        </w:rPr>
        <w:tab/>
        <w:t xml:space="preserve">          5)  Power outages that require the closing of the College</w:t>
      </w:r>
    </w:p>
    <w:p w14:paraId="14E8E0AC" w14:textId="77777777" w:rsidR="008B6380" w:rsidRPr="008B6380" w:rsidRDefault="008B6380" w:rsidP="008B6380">
      <w:pPr>
        <w:jc w:val="both"/>
        <w:rPr>
          <w:rFonts w:ascii="Arial" w:hAnsi="Arial" w:cs="Arial"/>
          <w:smallCaps/>
        </w:rPr>
      </w:pPr>
    </w:p>
    <w:p w14:paraId="2698C132" w14:textId="77777777" w:rsidR="00AC62CA" w:rsidRDefault="00AC62CA" w:rsidP="00AC62CA">
      <w:pPr>
        <w:autoSpaceDE w:val="0"/>
        <w:autoSpaceDN w:val="0"/>
        <w:spacing w:after="0" w:line="240" w:lineRule="auto"/>
        <w:jc w:val="both"/>
        <w:rPr>
          <w:rFonts w:ascii="Arial" w:hAnsi="Arial" w:cs="Arial"/>
        </w:rPr>
      </w:pPr>
    </w:p>
    <w:p w14:paraId="03DB6D5D" w14:textId="77777777" w:rsidR="0011131F" w:rsidRDefault="0011131F" w:rsidP="007B7A7F">
      <w:pPr>
        <w:autoSpaceDE w:val="0"/>
        <w:autoSpaceDN w:val="0"/>
        <w:spacing w:after="0" w:line="240" w:lineRule="auto"/>
        <w:jc w:val="center"/>
        <w:rPr>
          <w:rFonts w:ascii="Arial" w:hAnsi="Arial" w:cs="Arial"/>
          <w:b/>
        </w:rPr>
      </w:pPr>
    </w:p>
    <w:p w14:paraId="4D38669E" w14:textId="32FBE05F" w:rsidR="00AC62CA" w:rsidRPr="0064174D" w:rsidRDefault="007B7A7F" w:rsidP="007B7A7F">
      <w:pPr>
        <w:autoSpaceDE w:val="0"/>
        <w:autoSpaceDN w:val="0"/>
        <w:spacing w:after="0" w:line="240" w:lineRule="auto"/>
        <w:jc w:val="center"/>
        <w:rPr>
          <w:rFonts w:ascii="Arial" w:hAnsi="Arial" w:cs="Arial"/>
          <w:b/>
          <w:smallCaps/>
        </w:rPr>
      </w:pPr>
      <w:r w:rsidRPr="0064174D">
        <w:rPr>
          <w:rFonts w:ascii="Arial" w:hAnsi="Arial" w:cs="Arial"/>
          <w:b/>
        </w:rPr>
        <w:t xml:space="preserve">IX. </w:t>
      </w:r>
      <w:r w:rsidR="00AC62CA" w:rsidRPr="0064174D">
        <w:rPr>
          <w:rFonts w:ascii="Arial" w:hAnsi="Arial" w:cs="Arial"/>
          <w:b/>
        </w:rPr>
        <w:t>ADMINISTRATION AND SUPPORT</w:t>
      </w:r>
    </w:p>
    <w:p w14:paraId="07C591DF" w14:textId="77777777" w:rsidR="007B7A7F" w:rsidRPr="007B7A7F" w:rsidRDefault="007B7A7F" w:rsidP="007B7A7F">
      <w:pPr>
        <w:autoSpaceDE w:val="0"/>
        <w:autoSpaceDN w:val="0"/>
        <w:adjustRightInd w:val="0"/>
        <w:spacing w:after="0" w:line="240" w:lineRule="auto"/>
        <w:rPr>
          <w:rFonts w:ascii="Arial" w:hAnsi="Arial" w:cs="Arial"/>
          <w:color w:val="000000"/>
          <w:sz w:val="24"/>
          <w:szCs w:val="24"/>
        </w:rPr>
      </w:pPr>
    </w:p>
    <w:p w14:paraId="4179BCA7" w14:textId="77777777" w:rsidR="007B7A7F" w:rsidRPr="004355C7" w:rsidRDefault="007B7A7F" w:rsidP="007B7A7F">
      <w:pPr>
        <w:rPr>
          <w:rFonts w:ascii="Arial Black" w:hAnsi="Arial Black" w:cs="Arial"/>
        </w:rPr>
      </w:pPr>
      <w:r w:rsidRPr="004355C7">
        <w:rPr>
          <w:rFonts w:ascii="Arial Black" w:hAnsi="Arial Black" w:cs="Arial"/>
        </w:rPr>
        <w:t xml:space="preserve">A. Agreements and Contracts </w:t>
      </w:r>
    </w:p>
    <w:p w14:paraId="764725AF" w14:textId="77777777" w:rsidR="007B7A7F" w:rsidRPr="007B7A7F" w:rsidRDefault="007B7A7F" w:rsidP="007B7A7F">
      <w:pPr>
        <w:rPr>
          <w:rFonts w:ascii="Arial" w:hAnsi="Arial" w:cs="Arial"/>
        </w:rPr>
      </w:pPr>
      <w:r w:rsidRPr="007B7A7F">
        <w:rPr>
          <w:rFonts w:ascii="Arial" w:hAnsi="Arial" w:cs="Arial"/>
        </w:rPr>
        <w:t xml:space="preserve">1. Should </w:t>
      </w:r>
      <w:proofErr w:type="spellStart"/>
      <w:r>
        <w:rPr>
          <w:rFonts w:ascii="Arial" w:hAnsi="Arial" w:cs="Arial"/>
        </w:rPr>
        <w:t>MCC’s</w:t>
      </w:r>
      <w:proofErr w:type="spellEnd"/>
      <w:r w:rsidRPr="007B7A7F">
        <w:rPr>
          <w:rFonts w:ascii="Arial" w:hAnsi="Arial" w:cs="Arial"/>
        </w:rPr>
        <w:t xml:space="preserve"> resources prove to be inadequate during an emergency</w:t>
      </w:r>
      <w:r w:rsidR="00616862">
        <w:rPr>
          <w:rFonts w:ascii="Arial" w:hAnsi="Arial" w:cs="Arial"/>
        </w:rPr>
        <w:t>,</w:t>
      </w:r>
      <w:r w:rsidR="00616862" w:rsidRPr="007B7A7F">
        <w:rPr>
          <w:rFonts w:ascii="Arial" w:hAnsi="Arial" w:cs="Arial"/>
        </w:rPr>
        <w:t xml:space="preserve"> </w:t>
      </w:r>
      <w:r w:rsidRPr="007B7A7F">
        <w:rPr>
          <w:rFonts w:ascii="Arial" w:hAnsi="Arial" w:cs="Arial"/>
        </w:rPr>
        <w:t xml:space="preserve">requests will be </w:t>
      </w:r>
      <w:r>
        <w:rPr>
          <w:rFonts w:ascii="Arial" w:hAnsi="Arial" w:cs="Arial"/>
        </w:rPr>
        <w:t xml:space="preserve">      </w:t>
      </w:r>
      <w:r w:rsidRPr="007B7A7F">
        <w:rPr>
          <w:rFonts w:ascii="Arial" w:hAnsi="Arial" w:cs="Arial"/>
        </w:rPr>
        <w:t xml:space="preserve">made for assistance from local emergency services, other agencies, and industry in accordance with existing mutual-aid agreements and contracts and those agreements and contracts concluded during the emergency. Such assistance may include equipment, supplies, or personnel. All agreements will be entered into by authorized officials and should be in writing whenever possible. Agreements and contracts should identify the </w:t>
      </w:r>
      <w:r w:rsidR="005F3EF9">
        <w:rPr>
          <w:rFonts w:ascii="Arial" w:hAnsi="Arial" w:cs="Arial"/>
        </w:rPr>
        <w:t>C</w:t>
      </w:r>
      <w:r>
        <w:rPr>
          <w:rFonts w:ascii="Arial" w:hAnsi="Arial" w:cs="Arial"/>
        </w:rPr>
        <w:t xml:space="preserve">ollege </w:t>
      </w:r>
      <w:r w:rsidRPr="007B7A7F">
        <w:rPr>
          <w:rFonts w:ascii="Arial" w:hAnsi="Arial" w:cs="Arial"/>
        </w:rPr>
        <w:t xml:space="preserve">officials authorized to request assistance pursuant to those documents. </w:t>
      </w:r>
    </w:p>
    <w:p w14:paraId="227DB4AB" w14:textId="4145FF83" w:rsidR="007B7A7F" w:rsidRPr="007B7A7F" w:rsidRDefault="007B7A7F" w:rsidP="007B7A7F">
      <w:pPr>
        <w:rPr>
          <w:rFonts w:ascii="Arial" w:hAnsi="Arial" w:cs="Arial"/>
        </w:rPr>
      </w:pPr>
      <w:r w:rsidRPr="007B7A7F">
        <w:rPr>
          <w:rFonts w:ascii="Arial" w:hAnsi="Arial" w:cs="Arial"/>
        </w:rPr>
        <w:t xml:space="preserve">2. The agreements and contracts pertinent to emergency management that </w:t>
      </w:r>
      <w:r w:rsidR="00B14A42">
        <w:rPr>
          <w:rFonts w:ascii="Arial" w:hAnsi="Arial" w:cs="Arial"/>
        </w:rPr>
        <w:t>MCC</w:t>
      </w:r>
      <w:r w:rsidRPr="007B7A7F">
        <w:rPr>
          <w:rFonts w:ascii="Arial" w:hAnsi="Arial" w:cs="Arial"/>
        </w:rPr>
        <w:t xml:space="preserve"> is party to are summarized </w:t>
      </w:r>
      <w:r w:rsidRPr="00122BB1">
        <w:rPr>
          <w:rFonts w:ascii="Arial" w:hAnsi="Arial" w:cs="Arial"/>
        </w:rPr>
        <w:t xml:space="preserve">in </w:t>
      </w:r>
      <w:r w:rsidR="00B93966" w:rsidRPr="00122BB1">
        <w:rPr>
          <w:rFonts w:ascii="Arial" w:hAnsi="Arial" w:cs="Arial"/>
        </w:rPr>
        <w:t>Attachment</w:t>
      </w:r>
      <w:r w:rsidR="00953185" w:rsidRPr="00122BB1">
        <w:rPr>
          <w:rFonts w:ascii="Arial" w:hAnsi="Arial" w:cs="Arial"/>
        </w:rPr>
        <w:t xml:space="preserve"> </w:t>
      </w:r>
      <w:r w:rsidR="00122BB1" w:rsidRPr="00122BB1">
        <w:rPr>
          <w:rFonts w:ascii="Arial" w:hAnsi="Arial" w:cs="Arial"/>
        </w:rPr>
        <w:t>I</w:t>
      </w:r>
      <w:r w:rsidR="002F0C5F">
        <w:rPr>
          <w:rFonts w:ascii="Arial" w:hAnsi="Arial" w:cs="Arial"/>
        </w:rPr>
        <w:t>I</w:t>
      </w:r>
      <w:r w:rsidRPr="007B7A7F">
        <w:rPr>
          <w:rFonts w:ascii="Arial" w:hAnsi="Arial" w:cs="Arial"/>
        </w:rPr>
        <w:t xml:space="preserve">. </w:t>
      </w:r>
    </w:p>
    <w:p w14:paraId="4B88D4F8" w14:textId="77777777" w:rsidR="007B7A7F" w:rsidRPr="00C2306C" w:rsidRDefault="007B7A7F" w:rsidP="007B7A7F">
      <w:pPr>
        <w:rPr>
          <w:rFonts w:ascii="Arial Black" w:hAnsi="Arial Black" w:cs="Arial"/>
        </w:rPr>
      </w:pPr>
      <w:r w:rsidRPr="00C2306C">
        <w:rPr>
          <w:rFonts w:ascii="Arial Black" w:hAnsi="Arial Black" w:cs="Arial"/>
          <w:bCs/>
        </w:rPr>
        <w:t xml:space="preserve">B. </w:t>
      </w:r>
      <w:r w:rsidRPr="00C2306C">
        <w:rPr>
          <w:rFonts w:ascii="Arial Black" w:hAnsi="Arial Black" w:cs="Arial"/>
        </w:rPr>
        <w:t xml:space="preserve">Reports </w:t>
      </w:r>
    </w:p>
    <w:p w14:paraId="5B5F078F" w14:textId="77777777" w:rsidR="007B7A7F" w:rsidRPr="007B7A7F" w:rsidRDefault="007B7A7F" w:rsidP="007B7A7F">
      <w:pPr>
        <w:rPr>
          <w:rFonts w:ascii="Arial" w:hAnsi="Arial" w:cs="Arial"/>
        </w:rPr>
      </w:pPr>
      <w:r w:rsidRPr="007B7A7F">
        <w:rPr>
          <w:rFonts w:ascii="Arial" w:hAnsi="Arial" w:cs="Arial"/>
        </w:rPr>
        <w:t xml:space="preserve">1. Initial Emergency Report </w:t>
      </w:r>
    </w:p>
    <w:p w14:paraId="67B1CE24" w14:textId="77777777" w:rsidR="00C2306C" w:rsidRPr="00C2306C" w:rsidRDefault="00C2306C" w:rsidP="00C2306C">
      <w:pPr>
        <w:autoSpaceDE w:val="0"/>
        <w:autoSpaceDN w:val="0"/>
        <w:adjustRightInd w:val="0"/>
        <w:spacing w:after="0" w:line="240" w:lineRule="auto"/>
        <w:rPr>
          <w:rFonts w:ascii="Arial" w:hAnsi="Arial" w:cs="Arial"/>
          <w:color w:val="000000"/>
        </w:rPr>
      </w:pPr>
      <w:r w:rsidRPr="00C2306C">
        <w:rPr>
          <w:rFonts w:ascii="Arial" w:hAnsi="Arial" w:cs="Arial"/>
          <w:color w:val="000000"/>
        </w:rPr>
        <w:t xml:space="preserve">This short report should be prepared and transmitted by the Incident Command Post when an ongoing emergency incident appears likely to worsen and assistance from local emergency services may be needed. </w:t>
      </w:r>
    </w:p>
    <w:p w14:paraId="2B3E2913"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0ABA8A42" w14:textId="77777777" w:rsidR="00C2306C" w:rsidRPr="00C2306C" w:rsidRDefault="00C2306C" w:rsidP="00C2306C">
      <w:pPr>
        <w:autoSpaceDE w:val="0"/>
        <w:autoSpaceDN w:val="0"/>
        <w:adjustRightInd w:val="0"/>
        <w:spacing w:after="0" w:line="240" w:lineRule="auto"/>
        <w:rPr>
          <w:rFonts w:ascii="Arial" w:hAnsi="Arial" w:cs="Arial"/>
          <w:color w:val="000000"/>
        </w:rPr>
      </w:pPr>
      <w:r w:rsidRPr="00C2306C">
        <w:rPr>
          <w:rFonts w:ascii="Arial" w:hAnsi="Arial" w:cs="Arial"/>
          <w:color w:val="000000"/>
        </w:rPr>
        <w:t xml:space="preserve">2. Situation Report </w:t>
      </w:r>
    </w:p>
    <w:p w14:paraId="3156BCFA"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679C82BB" w14:textId="77777777" w:rsidR="00C2306C" w:rsidRPr="00C2306C" w:rsidRDefault="00C2306C" w:rsidP="00C2306C">
      <w:pPr>
        <w:autoSpaceDE w:val="0"/>
        <w:autoSpaceDN w:val="0"/>
        <w:adjustRightInd w:val="0"/>
        <w:spacing w:after="0" w:line="240" w:lineRule="auto"/>
        <w:rPr>
          <w:rFonts w:ascii="Arial" w:hAnsi="Arial" w:cs="Arial"/>
          <w:color w:val="000000"/>
        </w:rPr>
      </w:pPr>
      <w:r w:rsidRPr="00C2306C">
        <w:rPr>
          <w:rFonts w:ascii="Arial" w:hAnsi="Arial" w:cs="Arial"/>
          <w:color w:val="000000"/>
        </w:rPr>
        <w:t xml:space="preserve">A daily situation report should be prepared and distributed by the Incident Command Post during major emergencies or disasters. </w:t>
      </w:r>
    </w:p>
    <w:p w14:paraId="7A503DCF"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73603465" w14:textId="77777777" w:rsidR="00C2306C" w:rsidRPr="00C2306C" w:rsidRDefault="00C2306C" w:rsidP="00C2306C">
      <w:pPr>
        <w:autoSpaceDE w:val="0"/>
        <w:autoSpaceDN w:val="0"/>
        <w:adjustRightInd w:val="0"/>
        <w:spacing w:after="0" w:line="240" w:lineRule="auto"/>
        <w:rPr>
          <w:rFonts w:ascii="Arial" w:hAnsi="Arial" w:cs="Arial"/>
          <w:color w:val="000000"/>
        </w:rPr>
      </w:pPr>
      <w:r w:rsidRPr="00C2306C">
        <w:rPr>
          <w:rFonts w:ascii="Arial" w:hAnsi="Arial" w:cs="Arial"/>
          <w:color w:val="000000"/>
        </w:rPr>
        <w:t xml:space="preserve">3. Other Reports </w:t>
      </w:r>
    </w:p>
    <w:p w14:paraId="4CC6ECD1"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0677FDF3" w14:textId="77777777" w:rsidR="00C2306C" w:rsidRPr="00C2306C" w:rsidRDefault="00C2306C" w:rsidP="00C2306C">
      <w:pPr>
        <w:autoSpaceDE w:val="0"/>
        <w:autoSpaceDN w:val="0"/>
        <w:adjustRightInd w:val="0"/>
        <w:spacing w:after="0" w:line="240" w:lineRule="auto"/>
        <w:rPr>
          <w:rFonts w:ascii="Arial" w:hAnsi="Arial" w:cs="Arial"/>
          <w:color w:val="000000"/>
        </w:rPr>
      </w:pPr>
      <w:r w:rsidRPr="00C2306C">
        <w:rPr>
          <w:rFonts w:ascii="Arial" w:hAnsi="Arial" w:cs="Arial"/>
          <w:color w:val="000000"/>
        </w:rPr>
        <w:t xml:space="preserve">Several other reports covering specific functions are described in the annexes to this plan. </w:t>
      </w:r>
    </w:p>
    <w:p w14:paraId="4455F598"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30BBA967" w14:textId="77777777" w:rsidR="00C2306C" w:rsidRPr="00C2306C" w:rsidRDefault="00C2306C" w:rsidP="00C2306C">
      <w:pPr>
        <w:autoSpaceDE w:val="0"/>
        <w:autoSpaceDN w:val="0"/>
        <w:adjustRightInd w:val="0"/>
        <w:spacing w:after="0" w:line="240" w:lineRule="auto"/>
        <w:rPr>
          <w:rFonts w:ascii="Arial Black" w:hAnsi="Arial Black" w:cs="Arial"/>
          <w:color w:val="000000"/>
        </w:rPr>
      </w:pPr>
      <w:r w:rsidRPr="00C2306C">
        <w:rPr>
          <w:rFonts w:ascii="Arial Black" w:hAnsi="Arial Black" w:cs="Arial"/>
          <w:color w:val="000000"/>
        </w:rPr>
        <w:t>C. Records</w:t>
      </w:r>
    </w:p>
    <w:p w14:paraId="2A5E9E73" w14:textId="77777777" w:rsidR="00C2306C" w:rsidRPr="00C2306C" w:rsidRDefault="00C2306C" w:rsidP="00C2306C">
      <w:pPr>
        <w:pStyle w:val="ListParagraph"/>
        <w:autoSpaceDE w:val="0"/>
        <w:autoSpaceDN w:val="0"/>
        <w:adjustRightInd w:val="0"/>
        <w:spacing w:after="0" w:line="240" w:lineRule="auto"/>
        <w:ind w:left="360"/>
        <w:rPr>
          <w:rFonts w:ascii="Arial" w:hAnsi="Arial" w:cs="Arial"/>
          <w:color w:val="000000"/>
        </w:rPr>
      </w:pPr>
      <w:r w:rsidRPr="00C2306C">
        <w:rPr>
          <w:rFonts w:ascii="Arial" w:hAnsi="Arial" w:cs="Arial"/>
          <w:color w:val="000000"/>
        </w:rPr>
        <w:t xml:space="preserve"> </w:t>
      </w:r>
    </w:p>
    <w:p w14:paraId="0AF166F1" w14:textId="77777777" w:rsidR="00C2306C" w:rsidRPr="00C2306C" w:rsidRDefault="00C2306C" w:rsidP="00C2306C">
      <w:pPr>
        <w:autoSpaceDE w:val="0"/>
        <w:autoSpaceDN w:val="0"/>
        <w:adjustRightInd w:val="0"/>
        <w:spacing w:after="0" w:line="240" w:lineRule="auto"/>
        <w:rPr>
          <w:rFonts w:ascii="Arial" w:hAnsi="Arial" w:cs="Arial"/>
          <w:color w:val="000000"/>
        </w:rPr>
      </w:pPr>
      <w:r w:rsidRPr="00C2306C">
        <w:rPr>
          <w:rFonts w:ascii="Arial" w:hAnsi="Arial" w:cs="Arial"/>
          <w:color w:val="000000"/>
        </w:rPr>
        <w:t xml:space="preserve">1. Record Keeping for Emergency Operations </w:t>
      </w:r>
    </w:p>
    <w:p w14:paraId="6A06D1C3"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22AA181C" w14:textId="77777777" w:rsidR="00C2306C" w:rsidRPr="00C2306C" w:rsidRDefault="005F3EF9" w:rsidP="00C2306C">
      <w:pPr>
        <w:autoSpaceDE w:val="0"/>
        <w:autoSpaceDN w:val="0"/>
        <w:adjustRightInd w:val="0"/>
        <w:spacing w:after="0" w:line="240" w:lineRule="auto"/>
        <w:rPr>
          <w:rFonts w:ascii="Arial" w:hAnsi="Arial" w:cs="Arial"/>
          <w:color w:val="000000"/>
        </w:rPr>
      </w:pPr>
      <w:r>
        <w:rPr>
          <w:rFonts w:ascii="Arial" w:hAnsi="Arial" w:cs="Arial"/>
          <w:color w:val="000000"/>
        </w:rPr>
        <w:t>MCC</w:t>
      </w:r>
      <w:r w:rsidR="00C2306C" w:rsidRPr="00C2306C">
        <w:rPr>
          <w:rFonts w:ascii="Arial" w:hAnsi="Arial" w:cs="Arial"/>
          <w:color w:val="000000"/>
        </w:rPr>
        <w:t xml:space="preserve"> is responsible for establishing the administrative controls necessary to manage the expenditure of funds and to provide reasonable accountability and justification for expenditures made to support emergency operations. This shall be done in accordance with the established local fiscal policies and standard cost accounting procedures. </w:t>
      </w:r>
    </w:p>
    <w:p w14:paraId="726B9DB8" w14:textId="77777777" w:rsidR="00C2306C" w:rsidRDefault="00C2306C" w:rsidP="00C2306C">
      <w:pPr>
        <w:autoSpaceDE w:val="0"/>
        <w:autoSpaceDN w:val="0"/>
        <w:adjustRightInd w:val="0"/>
        <w:spacing w:after="0" w:line="240" w:lineRule="auto"/>
        <w:rPr>
          <w:rFonts w:ascii="Arial" w:hAnsi="Arial" w:cs="Arial"/>
          <w:color w:val="000000"/>
        </w:rPr>
      </w:pPr>
    </w:p>
    <w:p w14:paraId="258E9AD9" w14:textId="77777777" w:rsidR="00C2306C" w:rsidRPr="00C2306C" w:rsidRDefault="00C2306C" w:rsidP="00C2306C">
      <w:pPr>
        <w:autoSpaceDE w:val="0"/>
        <w:autoSpaceDN w:val="0"/>
        <w:adjustRightInd w:val="0"/>
        <w:spacing w:after="0" w:line="240" w:lineRule="auto"/>
        <w:rPr>
          <w:rFonts w:ascii="Arial" w:hAnsi="Arial" w:cs="Arial"/>
          <w:color w:val="000000"/>
        </w:rPr>
      </w:pPr>
      <w:r w:rsidRPr="00C2306C">
        <w:rPr>
          <w:rFonts w:ascii="Arial" w:hAnsi="Arial" w:cs="Arial"/>
          <w:color w:val="000000"/>
        </w:rPr>
        <w:t xml:space="preserve">a. Activity Logs </w:t>
      </w:r>
    </w:p>
    <w:p w14:paraId="6AD74C2C"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60922FEA" w14:textId="77777777" w:rsidR="00C2306C" w:rsidRPr="00C2306C" w:rsidRDefault="00C2306C" w:rsidP="00C2306C">
      <w:pPr>
        <w:autoSpaceDE w:val="0"/>
        <w:autoSpaceDN w:val="0"/>
        <w:adjustRightInd w:val="0"/>
        <w:spacing w:after="0" w:line="240" w:lineRule="auto"/>
        <w:rPr>
          <w:rFonts w:ascii="Arial" w:hAnsi="Arial" w:cs="Arial"/>
          <w:color w:val="000000"/>
        </w:rPr>
      </w:pPr>
      <w:r>
        <w:rPr>
          <w:rFonts w:ascii="Arial" w:hAnsi="Arial" w:cs="Arial"/>
          <w:color w:val="000000"/>
        </w:rPr>
        <w:t xml:space="preserve">    </w:t>
      </w:r>
      <w:r w:rsidRPr="00C2306C">
        <w:rPr>
          <w:rFonts w:ascii="Arial" w:hAnsi="Arial" w:cs="Arial"/>
          <w:color w:val="000000"/>
        </w:rPr>
        <w:t xml:space="preserve">The </w:t>
      </w:r>
      <w:proofErr w:type="spellStart"/>
      <w:r w:rsidRPr="00C2306C">
        <w:rPr>
          <w:rFonts w:ascii="Arial" w:hAnsi="Arial" w:cs="Arial"/>
          <w:color w:val="000000"/>
        </w:rPr>
        <w:t>ICP</w:t>
      </w:r>
      <w:proofErr w:type="spellEnd"/>
      <w:r w:rsidRPr="00C2306C">
        <w:rPr>
          <w:rFonts w:ascii="Arial" w:hAnsi="Arial" w:cs="Arial"/>
          <w:color w:val="000000"/>
        </w:rPr>
        <w:t xml:space="preserve"> shall maintain accurate logs recording key response activities, including: </w:t>
      </w:r>
    </w:p>
    <w:p w14:paraId="63450EA1" w14:textId="77777777" w:rsidR="00C2306C" w:rsidRPr="00C2306C" w:rsidRDefault="00C2306C" w:rsidP="00C2306C">
      <w:pPr>
        <w:autoSpaceDE w:val="0"/>
        <w:autoSpaceDN w:val="0"/>
        <w:adjustRightInd w:val="0"/>
        <w:spacing w:after="0" w:line="240" w:lineRule="auto"/>
        <w:rPr>
          <w:rFonts w:ascii="Arial" w:hAnsi="Arial" w:cs="Arial"/>
          <w:color w:val="000000"/>
        </w:rPr>
      </w:pPr>
    </w:p>
    <w:p w14:paraId="6B4F2288"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r w:rsidRPr="00C2306C">
        <w:rPr>
          <w:rFonts w:ascii="Arial" w:hAnsi="Arial" w:cs="Arial"/>
          <w:color w:val="000000"/>
        </w:rPr>
        <w:lastRenderedPageBreak/>
        <w:t xml:space="preserve">1) Activation or deactivation of emergency facilities. </w:t>
      </w:r>
    </w:p>
    <w:p w14:paraId="55ECB8C3"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p>
    <w:p w14:paraId="7578E655"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r w:rsidRPr="00C2306C">
        <w:rPr>
          <w:rFonts w:ascii="Arial" w:hAnsi="Arial" w:cs="Arial"/>
          <w:color w:val="000000"/>
        </w:rPr>
        <w:t>2) Emergency notifications to local emergency services</w:t>
      </w:r>
      <w:r w:rsidR="005F3EF9">
        <w:rPr>
          <w:rFonts w:ascii="Arial" w:hAnsi="Arial" w:cs="Arial"/>
          <w:color w:val="000000"/>
        </w:rPr>
        <w:t>.</w:t>
      </w:r>
      <w:r w:rsidRPr="00C2306C">
        <w:rPr>
          <w:rFonts w:ascii="Arial" w:hAnsi="Arial" w:cs="Arial"/>
          <w:color w:val="000000"/>
        </w:rPr>
        <w:t xml:space="preserve"> </w:t>
      </w:r>
    </w:p>
    <w:p w14:paraId="3A292E62"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p>
    <w:p w14:paraId="58E547D5"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r w:rsidRPr="00C2306C">
        <w:rPr>
          <w:rFonts w:ascii="Arial" w:hAnsi="Arial" w:cs="Arial"/>
          <w:color w:val="000000"/>
        </w:rPr>
        <w:t xml:space="preserve">3) Significant changes in the emergency situation. </w:t>
      </w:r>
    </w:p>
    <w:p w14:paraId="6F01953C"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p>
    <w:p w14:paraId="2AC71D5A" w14:textId="77777777" w:rsidR="00C2306C" w:rsidRPr="00C2306C" w:rsidRDefault="00C2306C" w:rsidP="00DF3F74">
      <w:pPr>
        <w:autoSpaceDE w:val="0"/>
        <w:autoSpaceDN w:val="0"/>
        <w:adjustRightInd w:val="0"/>
        <w:spacing w:after="0" w:line="240" w:lineRule="auto"/>
        <w:ind w:left="630" w:hanging="270"/>
        <w:rPr>
          <w:rFonts w:ascii="Arial" w:hAnsi="Arial" w:cs="Arial"/>
          <w:color w:val="000000"/>
        </w:rPr>
      </w:pPr>
      <w:r w:rsidRPr="00C2306C">
        <w:rPr>
          <w:rFonts w:ascii="Arial" w:hAnsi="Arial" w:cs="Arial"/>
          <w:color w:val="000000"/>
        </w:rPr>
        <w:t xml:space="preserve">4) Major commitments of resources or requests for additional resources from external sources. </w:t>
      </w:r>
    </w:p>
    <w:p w14:paraId="33BDD798"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p>
    <w:p w14:paraId="1504AA27"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r w:rsidRPr="00C2306C">
        <w:rPr>
          <w:rFonts w:ascii="Arial" w:hAnsi="Arial" w:cs="Arial"/>
          <w:color w:val="000000"/>
        </w:rPr>
        <w:t xml:space="preserve">5) Issuance of protective action recommendations to the campus. </w:t>
      </w:r>
    </w:p>
    <w:p w14:paraId="6F005C07"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p>
    <w:p w14:paraId="7BD76BC8"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r w:rsidRPr="00C2306C">
        <w:rPr>
          <w:rFonts w:ascii="Arial" w:hAnsi="Arial" w:cs="Arial"/>
          <w:color w:val="000000"/>
        </w:rPr>
        <w:t xml:space="preserve">6) Evacuations. </w:t>
      </w:r>
    </w:p>
    <w:p w14:paraId="124EBF96"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p>
    <w:p w14:paraId="72188E91"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r w:rsidRPr="00C2306C">
        <w:rPr>
          <w:rFonts w:ascii="Arial" w:hAnsi="Arial" w:cs="Arial"/>
          <w:color w:val="000000"/>
        </w:rPr>
        <w:t xml:space="preserve">7) Casualties. </w:t>
      </w:r>
    </w:p>
    <w:p w14:paraId="33224FE8" w14:textId="77777777" w:rsidR="00C2306C" w:rsidRPr="00C2306C" w:rsidRDefault="00C2306C" w:rsidP="00C2306C">
      <w:pPr>
        <w:autoSpaceDE w:val="0"/>
        <w:autoSpaceDN w:val="0"/>
        <w:adjustRightInd w:val="0"/>
        <w:spacing w:after="0" w:line="240" w:lineRule="auto"/>
        <w:ind w:left="360"/>
        <w:rPr>
          <w:rFonts w:ascii="Arial" w:hAnsi="Arial" w:cs="Arial"/>
          <w:color w:val="000000"/>
        </w:rPr>
      </w:pPr>
    </w:p>
    <w:p w14:paraId="46603B3E" w14:textId="77777777" w:rsidR="00C2306C" w:rsidRDefault="00C2306C" w:rsidP="00C2306C">
      <w:pPr>
        <w:autoSpaceDE w:val="0"/>
        <w:autoSpaceDN w:val="0"/>
        <w:adjustRightInd w:val="0"/>
        <w:spacing w:after="0" w:line="240" w:lineRule="auto"/>
        <w:ind w:left="360"/>
        <w:rPr>
          <w:rFonts w:ascii="Arial" w:hAnsi="Arial" w:cs="Arial"/>
          <w:color w:val="000000"/>
        </w:rPr>
      </w:pPr>
      <w:r w:rsidRPr="00C2306C">
        <w:rPr>
          <w:rFonts w:ascii="Arial" w:hAnsi="Arial" w:cs="Arial"/>
          <w:color w:val="000000"/>
        </w:rPr>
        <w:t xml:space="preserve">8) Containment or termination of the incident. </w:t>
      </w:r>
    </w:p>
    <w:p w14:paraId="74CD89B2" w14:textId="77777777" w:rsidR="00C2306C" w:rsidRDefault="00C2306C" w:rsidP="00C2306C">
      <w:pPr>
        <w:autoSpaceDE w:val="0"/>
        <w:autoSpaceDN w:val="0"/>
        <w:adjustRightInd w:val="0"/>
        <w:spacing w:after="0" w:line="240" w:lineRule="auto"/>
        <w:ind w:left="360"/>
        <w:rPr>
          <w:rFonts w:ascii="Arial" w:hAnsi="Arial" w:cs="Arial"/>
          <w:color w:val="000000"/>
        </w:rPr>
      </w:pPr>
    </w:p>
    <w:p w14:paraId="0C285925" w14:textId="77777777" w:rsidR="00C2306C" w:rsidRPr="00C2306C" w:rsidRDefault="00C2306C" w:rsidP="00C2306C">
      <w:pPr>
        <w:autoSpaceDE w:val="0"/>
        <w:autoSpaceDN w:val="0"/>
        <w:adjustRightInd w:val="0"/>
        <w:spacing w:after="0" w:line="240" w:lineRule="auto"/>
        <w:rPr>
          <w:rFonts w:ascii="Arial" w:hAnsi="Arial" w:cs="Arial"/>
        </w:rPr>
      </w:pPr>
      <w:r>
        <w:rPr>
          <w:rFonts w:ascii="Arial" w:hAnsi="Arial" w:cs="Arial"/>
        </w:rPr>
        <w:t>b.</w:t>
      </w:r>
      <w:r w:rsidRPr="00C2306C">
        <w:rPr>
          <w:rFonts w:ascii="Arial" w:hAnsi="Arial" w:cs="Arial"/>
        </w:rPr>
        <w:t xml:space="preserve"> Incident Costs. </w:t>
      </w:r>
    </w:p>
    <w:p w14:paraId="02F08E14" w14:textId="77777777" w:rsidR="00C2306C" w:rsidRPr="00C2306C" w:rsidRDefault="00C2306C" w:rsidP="00C2306C">
      <w:pPr>
        <w:pStyle w:val="ListParagraph"/>
        <w:autoSpaceDE w:val="0"/>
        <w:autoSpaceDN w:val="0"/>
        <w:adjustRightInd w:val="0"/>
        <w:spacing w:after="0" w:line="240" w:lineRule="auto"/>
        <w:ind w:left="1080"/>
        <w:rPr>
          <w:rFonts w:ascii="Arial" w:hAnsi="Arial" w:cs="Arial"/>
        </w:rPr>
      </w:pPr>
    </w:p>
    <w:p w14:paraId="61873A21" w14:textId="77777777" w:rsidR="00C2306C" w:rsidRDefault="00C2306C" w:rsidP="00DF3F74">
      <w:pPr>
        <w:autoSpaceDE w:val="0"/>
        <w:autoSpaceDN w:val="0"/>
        <w:adjustRightInd w:val="0"/>
        <w:spacing w:after="0" w:line="240" w:lineRule="auto"/>
        <w:ind w:left="630" w:hanging="270"/>
        <w:rPr>
          <w:rFonts w:ascii="Arial" w:hAnsi="Arial" w:cs="Arial"/>
        </w:rPr>
      </w:pPr>
      <w:r w:rsidRPr="00C2306C">
        <w:rPr>
          <w:rFonts w:ascii="Arial" w:hAnsi="Arial" w:cs="Arial"/>
        </w:rPr>
        <w:t>1) MCC shall maintain records summarizing the use of personnel, equipment, and supplies          during the response to day-to-day incidents to obtain an estimate of annual</w:t>
      </w:r>
      <w:r>
        <w:rPr>
          <w:rFonts w:ascii="Arial" w:hAnsi="Arial" w:cs="Arial"/>
        </w:rPr>
        <w:t xml:space="preserve"> </w:t>
      </w:r>
      <w:r w:rsidRPr="00C2306C">
        <w:rPr>
          <w:rFonts w:ascii="Arial" w:hAnsi="Arial" w:cs="Arial"/>
        </w:rPr>
        <w:t>emergency response costs that can be used in preparing future budgets.</w:t>
      </w:r>
    </w:p>
    <w:p w14:paraId="1BCDEBEB" w14:textId="77777777" w:rsidR="00C2306C" w:rsidRDefault="00C2306C" w:rsidP="00C2306C">
      <w:pPr>
        <w:autoSpaceDE w:val="0"/>
        <w:autoSpaceDN w:val="0"/>
        <w:adjustRightInd w:val="0"/>
        <w:spacing w:after="0" w:line="240" w:lineRule="auto"/>
        <w:ind w:left="360"/>
        <w:rPr>
          <w:rFonts w:ascii="Arial" w:hAnsi="Arial" w:cs="Arial"/>
        </w:rPr>
      </w:pPr>
    </w:p>
    <w:p w14:paraId="45E05E61" w14:textId="77777777" w:rsidR="00F57E9F" w:rsidRPr="00F57E9F" w:rsidRDefault="00F57E9F" w:rsidP="00F57E9F">
      <w:pPr>
        <w:autoSpaceDE w:val="0"/>
        <w:autoSpaceDN w:val="0"/>
        <w:adjustRightInd w:val="0"/>
        <w:spacing w:after="0" w:line="240" w:lineRule="auto"/>
        <w:rPr>
          <w:rFonts w:ascii="Arial" w:hAnsi="Arial" w:cs="Arial"/>
        </w:rPr>
      </w:pPr>
      <w:r>
        <w:rPr>
          <w:rFonts w:ascii="Arial" w:hAnsi="Arial" w:cs="Arial"/>
        </w:rPr>
        <w:t>c.</w:t>
      </w:r>
      <w:r w:rsidRPr="00F57E9F">
        <w:rPr>
          <w:rFonts w:ascii="Arial" w:hAnsi="Arial" w:cs="Arial"/>
        </w:rPr>
        <w:t xml:space="preserve"> Emergency</w:t>
      </w:r>
      <w:r w:rsidR="00C2306C" w:rsidRPr="00F57E9F">
        <w:rPr>
          <w:rFonts w:ascii="Arial" w:hAnsi="Arial" w:cs="Arial"/>
        </w:rPr>
        <w:t xml:space="preserve"> or Disaster Costs. For major emergencies or disasters, </w:t>
      </w:r>
      <w:r w:rsidR="00377D48">
        <w:rPr>
          <w:rFonts w:ascii="Arial" w:hAnsi="Arial" w:cs="Arial"/>
        </w:rPr>
        <w:t>MCC</w:t>
      </w:r>
      <w:r w:rsidR="00C2306C" w:rsidRPr="00F57E9F">
        <w:rPr>
          <w:rFonts w:ascii="Arial" w:hAnsi="Arial" w:cs="Arial"/>
        </w:rPr>
        <w:t xml:space="preserve"> shall maintain </w:t>
      </w:r>
      <w:r w:rsidRPr="00F57E9F">
        <w:rPr>
          <w:rFonts w:ascii="Arial" w:hAnsi="Arial" w:cs="Arial"/>
        </w:rPr>
        <w:t xml:space="preserve"> </w:t>
      </w:r>
    </w:p>
    <w:p w14:paraId="4B917811" w14:textId="77777777" w:rsidR="00DE1965" w:rsidRDefault="00F57E9F" w:rsidP="00DE1965">
      <w:pPr>
        <w:autoSpaceDE w:val="0"/>
        <w:autoSpaceDN w:val="0"/>
        <w:adjustRightInd w:val="0"/>
        <w:spacing w:after="0" w:line="240" w:lineRule="auto"/>
        <w:rPr>
          <w:rFonts w:ascii="Arial" w:hAnsi="Arial" w:cs="Arial"/>
          <w:b/>
        </w:rPr>
      </w:pPr>
      <w:r>
        <w:rPr>
          <w:rFonts w:ascii="Arial" w:hAnsi="Arial" w:cs="Arial"/>
        </w:rPr>
        <w:t xml:space="preserve">    </w:t>
      </w:r>
      <w:r w:rsidR="00C2306C" w:rsidRPr="00F57E9F">
        <w:rPr>
          <w:rFonts w:ascii="Arial" w:hAnsi="Arial" w:cs="Arial"/>
        </w:rPr>
        <w:t>detailed records of costs for emergency operations to include:</w:t>
      </w:r>
      <w:r w:rsidR="00C2306C" w:rsidRPr="00F57E9F">
        <w:rPr>
          <w:rFonts w:ascii="Arial" w:hAnsi="Arial" w:cs="Arial"/>
          <w:b/>
        </w:rPr>
        <w:t xml:space="preserve"> </w:t>
      </w:r>
    </w:p>
    <w:p w14:paraId="26B8134C" w14:textId="77777777" w:rsidR="00DE1965" w:rsidRPr="00DE1965" w:rsidRDefault="00C2306C" w:rsidP="00DE1965">
      <w:pPr>
        <w:autoSpaceDE w:val="0"/>
        <w:autoSpaceDN w:val="0"/>
        <w:adjustRightInd w:val="0"/>
        <w:spacing w:after="0" w:line="240" w:lineRule="auto"/>
        <w:ind w:firstLine="720"/>
        <w:rPr>
          <w:rFonts w:ascii="Arial" w:hAnsi="Arial" w:cs="Arial"/>
        </w:rPr>
      </w:pPr>
      <w:r w:rsidRPr="00DE1965">
        <w:rPr>
          <w:rFonts w:ascii="Arial" w:hAnsi="Arial" w:cs="Arial"/>
        </w:rPr>
        <w:t xml:space="preserve">1) Personnel costs, especially overtime costs </w:t>
      </w:r>
    </w:p>
    <w:p w14:paraId="7EC90C65" w14:textId="77777777" w:rsidR="00DE1965" w:rsidRPr="00DE1965" w:rsidRDefault="00C2306C" w:rsidP="00DE1965">
      <w:pPr>
        <w:autoSpaceDE w:val="0"/>
        <w:autoSpaceDN w:val="0"/>
        <w:adjustRightInd w:val="0"/>
        <w:spacing w:after="0" w:line="240" w:lineRule="auto"/>
        <w:ind w:firstLine="720"/>
        <w:rPr>
          <w:rFonts w:ascii="Arial" w:hAnsi="Arial" w:cs="Arial"/>
        </w:rPr>
      </w:pPr>
      <w:r w:rsidRPr="00DE1965">
        <w:rPr>
          <w:rFonts w:ascii="Arial" w:hAnsi="Arial" w:cs="Arial"/>
        </w:rPr>
        <w:t xml:space="preserve">2) Equipment operations costs </w:t>
      </w:r>
    </w:p>
    <w:p w14:paraId="01ED6AF8" w14:textId="77777777" w:rsidR="00DE1965" w:rsidRPr="00DE1965" w:rsidRDefault="00C2306C" w:rsidP="00DE1965">
      <w:pPr>
        <w:autoSpaceDE w:val="0"/>
        <w:autoSpaceDN w:val="0"/>
        <w:adjustRightInd w:val="0"/>
        <w:spacing w:after="0" w:line="240" w:lineRule="auto"/>
        <w:ind w:firstLine="720"/>
        <w:rPr>
          <w:rFonts w:ascii="Arial" w:hAnsi="Arial" w:cs="Arial"/>
        </w:rPr>
      </w:pPr>
      <w:r w:rsidRPr="00DE1965">
        <w:rPr>
          <w:rFonts w:ascii="Arial" w:hAnsi="Arial" w:cs="Arial"/>
        </w:rPr>
        <w:t xml:space="preserve">3) Costs for leased or rented equipment </w:t>
      </w:r>
    </w:p>
    <w:p w14:paraId="0C2D4B58" w14:textId="77777777" w:rsidR="00DE1965" w:rsidRPr="00DE1965" w:rsidRDefault="00C2306C" w:rsidP="00DE1965">
      <w:pPr>
        <w:autoSpaceDE w:val="0"/>
        <w:autoSpaceDN w:val="0"/>
        <w:adjustRightInd w:val="0"/>
        <w:spacing w:after="0" w:line="240" w:lineRule="auto"/>
        <w:ind w:firstLine="720"/>
        <w:rPr>
          <w:rFonts w:ascii="Arial" w:hAnsi="Arial" w:cs="Arial"/>
        </w:rPr>
      </w:pPr>
      <w:r w:rsidRPr="00DE1965">
        <w:rPr>
          <w:rFonts w:ascii="Arial" w:hAnsi="Arial" w:cs="Arial"/>
        </w:rPr>
        <w:t xml:space="preserve">4) Costs for contract services to support emergency operations </w:t>
      </w:r>
    </w:p>
    <w:p w14:paraId="40B018A2" w14:textId="77777777" w:rsidR="00DE1965" w:rsidRPr="00DE1965" w:rsidRDefault="00C2306C" w:rsidP="00DE1965">
      <w:pPr>
        <w:autoSpaceDE w:val="0"/>
        <w:autoSpaceDN w:val="0"/>
        <w:adjustRightInd w:val="0"/>
        <w:spacing w:after="0" w:line="240" w:lineRule="auto"/>
        <w:ind w:firstLine="720"/>
        <w:rPr>
          <w:rFonts w:ascii="Arial" w:hAnsi="Arial" w:cs="Arial"/>
        </w:rPr>
      </w:pPr>
      <w:r w:rsidRPr="00DE1965">
        <w:rPr>
          <w:rFonts w:ascii="Arial" w:hAnsi="Arial" w:cs="Arial"/>
        </w:rPr>
        <w:t xml:space="preserve">5) Costs of specialized supplies expended for emergency operations </w:t>
      </w:r>
    </w:p>
    <w:p w14:paraId="3EADC906" w14:textId="77777777" w:rsidR="00AD6716" w:rsidRDefault="00AD6716" w:rsidP="00DE1965">
      <w:pPr>
        <w:autoSpaceDE w:val="0"/>
        <w:autoSpaceDN w:val="0"/>
        <w:adjustRightInd w:val="0"/>
        <w:spacing w:after="0" w:line="240" w:lineRule="auto"/>
        <w:rPr>
          <w:rFonts w:ascii="Arial" w:hAnsi="Arial" w:cs="Arial"/>
        </w:rPr>
      </w:pPr>
      <w:r>
        <w:rPr>
          <w:rFonts w:ascii="Arial" w:hAnsi="Arial" w:cs="Arial"/>
        </w:rPr>
        <w:t xml:space="preserve">  </w:t>
      </w:r>
      <w:r w:rsidR="00C2306C" w:rsidRPr="00DE1965">
        <w:rPr>
          <w:rFonts w:ascii="Arial" w:hAnsi="Arial" w:cs="Arial"/>
        </w:rPr>
        <w:t xml:space="preserve">These records may be used to recover costs from the responsible party or insurers or as basis </w:t>
      </w:r>
      <w:r>
        <w:rPr>
          <w:rFonts w:ascii="Arial" w:hAnsi="Arial" w:cs="Arial"/>
        </w:rPr>
        <w:t xml:space="preserve">   </w:t>
      </w:r>
    </w:p>
    <w:p w14:paraId="2C05AEFE" w14:textId="77777777" w:rsidR="00AD6716" w:rsidRDefault="00AD6716" w:rsidP="00DE1965">
      <w:pPr>
        <w:autoSpaceDE w:val="0"/>
        <w:autoSpaceDN w:val="0"/>
        <w:adjustRightInd w:val="0"/>
        <w:spacing w:after="0" w:line="240" w:lineRule="auto"/>
        <w:rPr>
          <w:rFonts w:ascii="Arial" w:hAnsi="Arial" w:cs="Arial"/>
        </w:rPr>
      </w:pPr>
      <w:r>
        <w:rPr>
          <w:rFonts w:ascii="Arial" w:hAnsi="Arial" w:cs="Arial"/>
        </w:rPr>
        <w:t xml:space="preserve">  </w:t>
      </w:r>
      <w:r w:rsidR="00C2306C" w:rsidRPr="00DE1965">
        <w:rPr>
          <w:rFonts w:ascii="Arial" w:hAnsi="Arial" w:cs="Arial"/>
        </w:rPr>
        <w:t xml:space="preserve">for requesting financial assistance for certain allowable response and recovery costs from the </w:t>
      </w:r>
      <w:r>
        <w:rPr>
          <w:rFonts w:ascii="Arial" w:hAnsi="Arial" w:cs="Arial"/>
        </w:rPr>
        <w:t xml:space="preserve">  </w:t>
      </w:r>
    </w:p>
    <w:p w14:paraId="71170882" w14:textId="70DA6F73" w:rsidR="00581CE0" w:rsidRDefault="00AD6716" w:rsidP="00DE1965">
      <w:pPr>
        <w:autoSpaceDE w:val="0"/>
        <w:autoSpaceDN w:val="0"/>
        <w:adjustRightInd w:val="0"/>
        <w:spacing w:after="0" w:line="240" w:lineRule="auto"/>
        <w:rPr>
          <w:rFonts w:ascii="Arial" w:hAnsi="Arial" w:cs="Arial"/>
        </w:rPr>
      </w:pPr>
      <w:r>
        <w:rPr>
          <w:rFonts w:ascii="Arial" w:hAnsi="Arial" w:cs="Arial"/>
        </w:rPr>
        <w:t xml:space="preserve">  </w:t>
      </w:r>
      <w:r w:rsidR="00C2306C" w:rsidRPr="00DE1965">
        <w:rPr>
          <w:rFonts w:ascii="Arial" w:hAnsi="Arial" w:cs="Arial"/>
        </w:rPr>
        <w:t xml:space="preserve">state and/or federal government. </w:t>
      </w:r>
    </w:p>
    <w:p w14:paraId="09B0E12A" w14:textId="171DE4AD" w:rsidR="00DE1965" w:rsidRPr="00DE1965" w:rsidRDefault="00581CE0" w:rsidP="00581CE0">
      <w:pPr>
        <w:pStyle w:val="Heading5"/>
        <w:numPr>
          <w:ilvl w:val="2"/>
          <w:numId w:val="16"/>
        </w:numPr>
        <w:rPr>
          <w:b w:val="0"/>
        </w:rPr>
      </w:pPr>
      <w:r>
        <w:rPr>
          <w:b w:val="0"/>
        </w:rPr>
        <w:t>P</w:t>
      </w:r>
      <w:r w:rsidR="00DE1965" w:rsidRPr="00DE1965">
        <w:rPr>
          <w:b w:val="0"/>
        </w:rPr>
        <w:t xml:space="preserve">reservation of Records </w:t>
      </w:r>
    </w:p>
    <w:p w14:paraId="61BAB42A" w14:textId="77777777" w:rsidR="00DE1965" w:rsidRPr="00DE1965" w:rsidRDefault="00DE1965" w:rsidP="00DE1965">
      <w:pPr>
        <w:pStyle w:val="Heading5"/>
        <w:rPr>
          <w:b w:val="0"/>
        </w:rPr>
      </w:pPr>
      <w:r w:rsidRPr="00DE1965">
        <w:rPr>
          <w:b w:val="0"/>
        </w:rPr>
        <w:t xml:space="preserve"> </w:t>
      </w:r>
    </w:p>
    <w:p w14:paraId="529E9A08" w14:textId="77777777" w:rsidR="00DE1965" w:rsidRPr="00DE1965" w:rsidRDefault="00DE1965" w:rsidP="00DE1965">
      <w:pPr>
        <w:pStyle w:val="Heading5"/>
        <w:rPr>
          <w:b w:val="0"/>
        </w:rPr>
      </w:pPr>
      <w:r w:rsidRPr="00DE1965">
        <w:rPr>
          <w:b w:val="0"/>
        </w:rPr>
        <w:t xml:space="preserve">  1) In order to continue normal College operations following an emergency situation,   </w:t>
      </w:r>
    </w:p>
    <w:p w14:paraId="2987F887" w14:textId="77777777" w:rsidR="00DE1965" w:rsidRDefault="00DE1965" w:rsidP="00DE1965">
      <w:pPr>
        <w:pStyle w:val="Heading5"/>
        <w:rPr>
          <w:b w:val="0"/>
        </w:rPr>
      </w:pPr>
      <w:r w:rsidRPr="00DE1965">
        <w:rPr>
          <w:b w:val="0"/>
        </w:rPr>
        <w:t xml:space="preserve">    </w:t>
      </w:r>
      <w:r>
        <w:rPr>
          <w:b w:val="0"/>
        </w:rPr>
        <w:t xml:space="preserve">  </w:t>
      </w:r>
      <w:r w:rsidRPr="00DE1965">
        <w:rPr>
          <w:b w:val="0"/>
        </w:rPr>
        <w:t xml:space="preserve"> vital records must be protected. These include legal documents and student files. </w:t>
      </w:r>
      <w:r>
        <w:rPr>
          <w:b w:val="0"/>
        </w:rPr>
        <w:t xml:space="preserve">        </w:t>
      </w:r>
    </w:p>
    <w:p w14:paraId="605621CA" w14:textId="77777777" w:rsidR="00DE1965" w:rsidRDefault="00DE1965" w:rsidP="00DE1965">
      <w:pPr>
        <w:pStyle w:val="Heading5"/>
        <w:rPr>
          <w:b w:val="0"/>
        </w:rPr>
      </w:pPr>
      <w:r>
        <w:rPr>
          <w:b w:val="0"/>
        </w:rPr>
        <w:t xml:space="preserve">      </w:t>
      </w:r>
      <w:r w:rsidRPr="00DE1965">
        <w:rPr>
          <w:b w:val="0"/>
        </w:rPr>
        <w:t>The</w:t>
      </w:r>
      <w:r>
        <w:rPr>
          <w:b w:val="0"/>
        </w:rPr>
        <w:t xml:space="preserve"> </w:t>
      </w:r>
      <w:r w:rsidRPr="00DE1965">
        <w:rPr>
          <w:b w:val="0"/>
        </w:rPr>
        <w:t xml:space="preserve">principal causes of damage to records are fire and water; therefore, essential </w:t>
      </w:r>
      <w:r>
        <w:rPr>
          <w:b w:val="0"/>
        </w:rPr>
        <w:t xml:space="preserve">    </w:t>
      </w:r>
    </w:p>
    <w:p w14:paraId="635B3EE9" w14:textId="77777777" w:rsidR="00DE1965" w:rsidRDefault="00DE1965" w:rsidP="00DE1965">
      <w:pPr>
        <w:pStyle w:val="Heading5"/>
        <w:rPr>
          <w:b w:val="0"/>
        </w:rPr>
      </w:pPr>
      <w:r>
        <w:rPr>
          <w:b w:val="0"/>
        </w:rPr>
        <w:t xml:space="preserve">      </w:t>
      </w:r>
      <w:r w:rsidRPr="00DE1965">
        <w:rPr>
          <w:b w:val="0"/>
        </w:rPr>
        <w:t xml:space="preserve">records </w:t>
      </w:r>
      <w:r>
        <w:rPr>
          <w:b w:val="0"/>
        </w:rPr>
        <w:t>s</w:t>
      </w:r>
      <w:r w:rsidRPr="00DE1965">
        <w:rPr>
          <w:b w:val="0"/>
        </w:rPr>
        <w:t xml:space="preserve">hould be protected accordingly. Personnel responsible for preparation of </w:t>
      </w:r>
      <w:r>
        <w:rPr>
          <w:b w:val="0"/>
        </w:rPr>
        <w:t xml:space="preserve">    </w:t>
      </w:r>
    </w:p>
    <w:p w14:paraId="3E896C80" w14:textId="77777777" w:rsidR="00DE1965" w:rsidRPr="00DE1965" w:rsidRDefault="00DE1965" w:rsidP="00DE1965">
      <w:pPr>
        <w:pStyle w:val="Heading5"/>
        <w:rPr>
          <w:b w:val="0"/>
        </w:rPr>
      </w:pPr>
      <w:r>
        <w:rPr>
          <w:b w:val="0"/>
        </w:rPr>
        <w:t xml:space="preserve">      </w:t>
      </w:r>
      <w:r w:rsidRPr="00DE1965">
        <w:rPr>
          <w:b w:val="0"/>
        </w:rPr>
        <w:t xml:space="preserve">annexes to this plan will include protection of vital records in its SOPs. </w:t>
      </w:r>
    </w:p>
    <w:p w14:paraId="39144E01" w14:textId="77777777" w:rsidR="00DE1965" w:rsidRPr="00DE1965" w:rsidRDefault="00DE1965" w:rsidP="00DE1965">
      <w:pPr>
        <w:pStyle w:val="Heading5"/>
        <w:rPr>
          <w:b w:val="0"/>
        </w:rPr>
      </w:pPr>
    </w:p>
    <w:p w14:paraId="5B015E98" w14:textId="77777777" w:rsidR="00DE1965" w:rsidRPr="00DE1965" w:rsidRDefault="00DE1965" w:rsidP="00DE1965">
      <w:pPr>
        <w:pStyle w:val="Heading5"/>
        <w:rPr>
          <w:b w:val="0"/>
        </w:rPr>
      </w:pPr>
      <w:r w:rsidRPr="00DE1965">
        <w:rPr>
          <w:b w:val="0"/>
        </w:rPr>
        <w:t xml:space="preserve"> 2) If records are damaged during an emergency situation, MCC will seek professional   </w:t>
      </w:r>
    </w:p>
    <w:p w14:paraId="5E96CC14" w14:textId="77777777" w:rsidR="00C2306C" w:rsidRPr="00C2306C" w:rsidRDefault="00DE1965" w:rsidP="00DE1965">
      <w:pPr>
        <w:pStyle w:val="Heading5"/>
        <w:rPr>
          <w:b w:val="0"/>
        </w:rPr>
      </w:pPr>
      <w:r>
        <w:rPr>
          <w:b w:val="0"/>
        </w:rPr>
        <w:t xml:space="preserve">     </w:t>
      </w:r>
      <w:r w:rsidRPr="00DE1965">
        <w:rPr>
          <w:b w:val="0"/>
        </w:rPr>
        <w:t>assistance to preserve and restore them.</w:t>
      </w:r>
    </w:p>
    <w:p w14:paraId="3716C4A0" w14:textId="77777777" w:rsidR="00377D48" w:rsidRDefault="00377D48" w:rsidP="00377D48">
      <w:pPr>
        <w:pStyle w:val="Heading5"/>
        <w:ind w:firstLine="0"/>
        <w:rPr>
          <w:b w:val="0"/>
        </w:rPr>
      </w:pPr>
    </w:p>
    <w:p w14:paraId="7F81F30E" w14:textId="77777777" w:rsidR="00C2306C" w:rsidRPr="00DF3F74" w:rsidRDefault="00C2306C" w:rsidP="00892F63">
      <w:pPr>
        <w:pStyle w:val="Heading5"/>
        <w:numPr>
          <w:ilvl w:val="0"/>
          <w:numId w:val="20"/>
        </w:numPr>
        <w:rPr>
          <w:rFonts w:ascii="Arial Black" w:hAnsi="Arial Black"/>
          <w:b w:val="0"/>
        </w:rPr>
      </w:pPr>
      <w:r w:rsidRPr="00DF3F74">
        <w:rPr>
          <w:rFonts w:ascii="Arial Black" w:hAnsi="Arial Black"/>
          <w:b w:val="0"/>
        </w:rPr>
        <w:t xml:space="preserve">Post-Incident and Exercise Review </w:t>
      </w:r>
    </w:p>
    <w:p w14:paraId="3756647C" w14:textId="77777777" w:rsidR="00C2306C" w:rsidRPr="00C2306C" w:rsidRDefault="00C2306C" w:rsidP="00C2306C">
      <w:pPr>
        <w:pStyle w:val="Heading5"/>
        <w:rPr>
          <w:b w:val="0"/>
        </w:rPr>
      </w:pPr>
    </w:p>
    <w:p w14:paraId="0859C164" w14:textId="2A08BF8C" w:rsidR="00377D48" w:rsidRDefault="00C2306C" w:rsidP="0082510B">
      <w:pPr>
        <w:pStyle w:val="Heading5"/>
        <w:ind w:left="360" w:firstLine="0"/>
        <w:rPr>
          <w:b w:val="0"/>
        </w:rPr>
      </w:pPr>
      <w:r w:rsidRPr="00C2306C">
        <w:rPr>
          <w:b w:val="0"/>
        </w:rPr>
        <w:t xml:space="preserve">The </w:t>
      </w:r>
      <w:r w:rsidR="00F95D4B">
        <w:rPr>
          <w:b w:val="0"/>
        </w:rPr>
        <w:t xml:space="preserve">Director of Emergency/Risk Management </w:t>
      </w:r>
      <w:r w:rsidRPr="00C2306C">
        <w:rPr>
          <w:b w:val="0"/>
        </w:rPr>
        <w:t>is responsible for organizing and conducting a</w:t>
      </w:r>
    </w:p>
    <w:p w14:paraId="2057CB84" w14:textId="70197EC6" w:rsidR="00C2306C" w:rsidRDefault="00F16B74" w:rsidP="0082510B">
      <w:pPr>
        <w:pStyle w:val="Heading5"/>
        <w:ind w:left="360" w:firstLine="0"/>
        <w:rPr>
          <w:b w:val="0"/>
        </w:rPr>
      </w:pPr>
      <w:r>
        <w:rPr>
          <w:b w:val="0"/>
        </w:rPr>
        <w:t>After Action Review</w:t>
      </w:r>
      <w:r w:rsidR="00C2306C" w:rsidRPr="00C2306C">
        <w:rPr>
          <w:b w:val="0"/>
        </w:rPr>
        <w:t xml:space="preserve"> following the conclusion of a significant emergency event, incident, or</w:t>
      </w:r>
      <w:r>
        <w:rPr>
          <w:b w:val="0"/>
        </w:rPr>
        <w:t xml:space="preserve">            </w:t>
      </w:r>
      <w:r w:rsidR="0082510B">
        <w:rPr>
          <w:b w:val="0"/>
        </w:rPr>
        <w:t xml:space="preserve">    </w:t>
      </w:r>
      <w:r w:rsidR="00C2306C" w:rsidRPr="00C2306C">
        <w:rPr>
          <w:b w:val="0"/>
        </w:rPr>
        <w:t>exercise. The</w:t>
      </w:r>
      <w:r w:rsidR="0082510B">
        <w:rPr>
          <w:b w:val="0"/>
        </w:rPr>
        <w:t xml:space="preserve"> review</w:t>
      </w:r>
      <w:r w:rsidR="00C2306C" w:rsidRPr="00C2306C">
        <w:rPr>
          <w:b w:val="0"/>
        </w:rPr>
        <w:t xml:space="preserve"> will entail both written and verbal input from all appropriate participants. </w:t>
      </w:r>
      <w:r w:rsidR="00C2306C" w:rsidRPr="00C2306C">
        <w:rPr>
          <w:b w:val="0"/>
        </w:rPr>
        <w:lastRenderedPageBreak/>
        <w:t>Where</w:t>
      </w:r>
      <w:r w:rsidR="00377D48">
        <w:rPr>
          <w:b w:val="0"/>
        </w:rPr>
        <w:t xml:space="preserve"> </w:t>
      </w:r>
      <w:r w:rsidR="00C2306C" w:rsidRPr="00C2306C">
        <w:rPr>
          <w:b w:val="0"/>
        </w:rPr>
        <w:t xml:space="preserve">deficiencies are identified, </w:t>
      </w:r>
      <w:r w:rsidR="001F2F86">
        <w:rPr>
          <w:b w:val="0"/>
        </w:rPr>
        <w:t xml:space="preserve">College </w:t>
      </w:r>
      <w:r w:rsidR="00C2306C" w:rsidRPr="00C2306C">
        <w:rPr>
          <w:b w:val="0"/>
        </w:rPr>
        <w:t>personnel will be assigned responsibility for correcting</w:t>
      </w:r>
      <w:r w:rsidR="0082510B">
        <w:rPr>
          <w:b w:val="0"/>
        </w:rPr>
        <w:t xml:space="preserve"> </w:t>
      </w:r>
      <w:r w:rsidR="00C2306C" w:rsidRPr="00C2306C">
        <w:rPr>
          <w:b w:val="0"/>
        </w:rPr>
        <w:t>the deficiency and a due date shall be established for that action.</w:t>
      </w:r>
    </w:p>
    <w:p w14:paraId="69E4A909" w14:textId="77777777" w:rsidR="00F95D4B" w:rsidRDefault="00F95D4B" w:rsidP="00F95D4B">
      <w:pPr>
        <w:pStyle w:val="Heading5"/>
        <w:ind w:firstLine="0"/>
        <w:rPr>
          <w:rFonts w:ascii="Arial Black" w:hAnsi="Arial Black"/>
          <w:b w:val="0"/>
          <w:sz w:val="24"/>
          <w:szCs w:val="24"/>
        </w:rPr>
      </w:pPr>
    </w:p>
    <w:p w14:paraId="228CD5A3" w14:textId="336FFA5E" w:rsidR="00C2306C" w:rsidRPr="0064174D" w:rsidRDefault="00C2306C" w:rsidP="00F95D4B">
      <w:pPr>
        <w:pStyle w:val="Heading5"/>
        <w:ind w:firstLine="0"/>
        <w:jc w:val="center"/>
        <w:rPr>
          <w:sz w:val="24"/>
          <w:szCs w:val="24"/>
        </w:rPr>
      </w:pPr>
      <w:r w:rsidRPr="0064174D">
        <w:rPr>
          <w:sz w:val="24"/>
          <w:szCs w:val="24"/>
        </w:rPr>
        <w:t>X. PLAN DEVELOPMENT AND MAINTENANCE</w:t>
      </w:r>
    </w:p>
    <w:p w14:paraId="0FEC82D1" w14:textId="77777777" w:rsidR="00C2306C" w:rsidRPr="00C2306C" w:rsidRDefault="00C2306C" w:rsidP="00C2306C">
      <w:pPr>
        <w:pStyle w:val="Heading5"/>
        <w:rPr>
          <w:b w:val="0"/>
        </w:rPr>
      </w:pPr>
    </w:p>
    <w:p w14:paraId="7F635307" w14:textId="77777777" w:rsidR="00147678" w:rsidRDefault="001F2F86" w:rsidP="002325B9">
      <w:pPr>
        <w:pStyle w:val="Heading5"/>
        <w:numPr>
          <w:ilvl w:val="0"/>
          <w:numId w:val="25"/>
        </w:numPr>
        <w:rPr>
          <w:rFonts w:ascii="Arial Black" w:hAnsi="Arial Black"/>
          <w:b w:val="0"/>
        </w:rPr>
      </w:pPr>
      <w:r w:rsidRPr="004355C7">
        <w:rPr>
          <w:rFonts w:ascii="Arial Black" w:hAnsi="Arial Black"/>
          <w:b w:val="0"/>
        </w:rPr>
        <w:t>Plan</w:t>
      </w:r>
      <w:r w:rsidR="00C2306C" w:rsidRPr="004355C7">
        <w:rPr>
          <w:rFonts w:ascii="Arial Black" w:hAnsi="Arial Black"/>
          <w:b w:val="0"/>
        </w:rPr>
        <w:t xml:space="preserve"> </w:t>
      </w:r>
      <w:r w:rsidRPr="004355C7">
        <w:rPr>
          <w:rFonts w:ascii="Arial Black" w:hAnsi="Arial Black"/>
          <w:b w:val="0"/>
        </w:rPr>
        <w:t>Development</w:t>
      </w:r>
    </w:p>
    <w:p w14:paraId="20754235" w14:textId="77777777" w:rsidR="00147678" w:rsidRPr="00147678" w:rsidRDefault="00147678" w:rsidP="00147678">
      <w:pPr>
        <w:pStyle w:val="Heading5"/>
      </w:pPr>
    </w:p>
    <w:p w14:paraId="4D79BF19" w14:textId="20CE110D" w:rsidR="001F2F86" w:rsidRPr="001F2F86" w:rsidRDefault="001F2F86" w:rsidP="00147678">
      <w:pPr>
        <w:pStyle w:val="Heading5"/>
        <w:ind w:left="720" w:firstLine="0"/>
        <w:rPr>
          <w:b w:val="0"/>
          <w:color w:val="000000"/>
        </w:rPr>
      </w:pPr>
      <w:r w:rsidRPr="00147678">
        <w:rPr>
          <w:b w:val="0"/>
          <w:color w:val="000000"/>
        </w:rPr>
        <w:t xml:space="preserve">The </w:t>
      </w:r>
      <w:r w:rsidR="00F95D4B">
        <w:rPr>
          <w:b w:val="0"/>
          <w:color w:val="000000"/>
        </w:rPr>
        <w:t>Safety and Security Committee</w:t>
      </w:r>
      <w:r w:rsidRPr="00147678">
        <w:rPr>
          <w:b w:val="0"/>
          <w:color w:val="000000"/>
        </w:rPr>
        <w:t xml:space="preserve"> is responsible for the overall development</w:t>
      </w:r>
      <w:r w:rsidR="00147678" w:rsidRPr="00147678">
        <w:rPr>
          <w:b w:val="0"/>
          <w:color w:val="000000"/>
        </w:rPr>
        <w:t xml:space="preserve"> </w:t>
      </w:r>
      <w:r w:rsidRPr="00147678">
        <w:rPr>
          <w:b w:val="0"/>
          <w:color w:val="000000"/>
        </w:rPr>
        <w:t xml:space="preserve">and </w:t>
      </w:r>
      <w:r w:rsidR="00147678" w:rsidRPr="00147678">
        <w:rPr>
          <w:b w:val="0"/>
          <w:color w:val="000000"/>
        </w:rPr>
        <w:t xml:space="preserve"> </w:t>
      </w:r>
      <w:r w:rsidRPr="00147678">
        <w:rPr>
          <w:b w:val="0"/>
          <w:color w:val="000000"/>
        </w:rPr>
        <w:t xml:space="preserve">      completion of the Emergency Operations Plan, including annexes. The </w:t>
      </w:r>
      <w:r w:rsidR="00F95D4B">
        <w:rPr>
          <w:b w:val="0"/>
          <w:color w:val="000000"/>
        </w:rPr>
        <w:t>Policy Group</w:t>
      </w:r>
      <w:r w:rsidRPr="00147678">
        <w:rPr>
          <w:b w:val="0"/>
          <w:color w:val="000000"/>
        </w:rPr>
        <w:t xml:space="preserve"> </w:t>
      </w:r>
      <w:r w:rsidR="00147678" w:rsidRPr="00147678">
        <w:rPr>
          <w:b w:val="0"/>
          <w:color w:val="000000"/>
        </w:rPr>
        <w:t xml:space="preserve">is </w:t>
      </w:r>
      <w:r w:rsidR="00147678">
        <w:rPr>
          <w:b w:val="0"/>
          <w:color w:val="000000"/>
        </w:rPr>
        <w:t>responsible</w:t>
      </w:r>
      <w:r w:rsidRPr="001F2F86">
        <w:rPr>
          <w:b w:val="0"/>
          <w:color w:val="000000"/>
        </w:rPr>
        <w:t xml:space="preserve"> for approving and promulgating this plan. </w:t>
      </w:r>
    </w:p>
    <w:p w14:paraId="52A505BC" w14:textId="77777777" w:rsidR="001F2F86" w:rsidRPr="001F2F86" w:rsidRDefault="001F2F86" w:rsidP="001F2F86">
      <w:pPr>
        <w:pStyle w:val="Heading5"/>
        <w:rPr>
          <w:b w:val="0"/>
          <w:color w:val="000000"/>
        </w:rPr>
      </w:pPr>
    </w:p>
    <w:p w14:paraId="1FD9ED78" w14:textId="77777777" w:rsidR="001F2F86" w:rsidRPr="004355C7" w:rsidRDefault="001F2F86" w:rsidP="002325B9">
      <w:pPr>
        <w:pStyle w:val="Heading5"/>
        <w:numPr>
          <w:ilvl w:val="0"/>
          <w:numId w:val="25"/>
        </w:numPr>
        <w:rPr>
          <w:rFonts w:ascii="Arial Black" w:hAnsi="Arial Black"/>
          <w:b w:val="0"/>
          <w:color w:val="000000"/>
        </w:rPr>
      </w:pPr>
      <w:r w:rsidRPr="004355C7">
        <w:rPr>
          <w:rFonts w:ascii="Arial Black" w:hAnsi="Arial Black"/>
          <w:b w:val="0"/>
          <w:color w:val="000000"/>
        </w:rPr>
        <w:t>Distribution of Planning Documents</w:t>
      </w:r>
    </w:p>
    <w:p w14:paraId="0677C4DA" w14:textId="77777777" w:rsidR="001F2F86" w:rsidRPr="001F2F86" w:rsidRDefault="001F2F86" w:rsidP="001F2F86">
      <w:pPr>
        <w:pStyle w:val="Heading5"/>
        <w:ind w:left="360" w:firstLine="0"/>
        <w:rPr>
          <w:b w:val="0"/>
          <w:color w:val="000000"/>
        </w:rPr>
      </w:pPr>
      <w:r w:rsidRPr="001F2F86">
        <w:rPr>
          <w:b w:val="0"/>
          <w:color w:val="000000"/>
        </w:rPr>
        <w:t xml:space="preserve"> </w:t>
      </w:r>
    </w:p>
    <w:p w14:paraId="37D9B69A" w14:textId="41C171A6" w:rsidR="001F2F86" w:rsidRPr="00F95D4B" w:rsidRDefault="001F2F86" w:rsidP="00F95D4B">
      <w:pPr>
        <w:pStyle w:val="Heading5"/>
        <w:keepNext w:val="0"/>
        <w:numPr>
          <w:ilvl w:val="1"/>
          <w:numId w:val="25"/>
        </w:numPr>
        <w:jc w:val="left"/>
        <w:rPr>
          <w:b w:val="0"/>
          <w:color w:val="000000"/>
        </w:rPr>
      </w:pPr>
      <w:r w:rsidRPr="001F2F86">
        <w:rPr>
          <w:b w:val="0"/>
          <w:color w:val="000000"/>
        </w:rPr>
        <w:t>The</w:t>
      </w:r>
      <w:r w:rsidR="00CD1038">
        <w:rPr>
          <w:b w:val="0"/>
          <w:color w:val="000000"/>
        </w:rPr>
        <w:t xml:space="preserve"> Emergency/Risk Manager with input of the</w:t>
      </w:r>
      <w:r w:rsidRPr="001F2F86">
        <w:rPr>
          <w:b w:val="0"/>
          <w:color w:val="000000"/>
        </w:rPr>
        <w:t xml:space="preserve"> </w:t>
      </w:r>
      <w:r w:rsidR="00F95D4B">
        <w:rPr>
          <w:b w:val="0"/>
          <w:color w:val="000000"/>
        </w:rPr>
        <w:t>Safety and Security Committee</w:t>
      </w:r>
      <w:r w:rsidRPr="001F2F86">
        <w:rPr>
          <w:b w:val="0"/>
          <w:color w:val="000000"/>
        </w:rPr>
        <w:t xml:space="preserve"> shall determine the distribution of this pla</w:t>
      </w:r>
      <w:r w:rsidR="00F95D4B">
        <w:rPr>
          <w:b w:val="0"/>
          <w:color w:val="000000"/>
        </w:rPr>
        <w:t>n</w:t>
      </w:r>
      <w:r w:rsidRPr="00F95D4B">
        <w:rPr>
          <w:b w:val="0"/>
          <w:color w:val="000000"/>
        </w:rPr>
        <w:t xml:space="preserve"> and its</w:t>
      </w:r>
      <w:r w:rsidR="00F95D4B" w:rsidRPr="00F95D4B">
        <w:rPr>
          <w:b w:val="0"/>
          <w:color w:val="000000"/>
        </w:rPr>
        <w:t xml:space="preserve"> </w:t>
      </w:r>
      <w:r w:rsidRPr="00F95D4B">
        <w:rPr>
          <w:b w:val="0"/>
          <w:color w:val="000000"/>
        </w:rPr>
        <w:t>annexes. In general, copies of plans and annexes should be distributed to</w:t>
      </w:r>
      <w:r w:rsidR="00F95D4B">
        <w:rPr>
          <w:b w:val="0"/>
          <w:color w:val="000000"/>
        </w:rPr>
        <w:t xml:space="preserve"> </w:t>
      </w:r>
      <w:r w:rsidRPr="00F95D4B">
        <w:rPr>
          <w:b w:val="0"/>
          <w:color w:val="000000"/>
        </w:rPr>
        <w:t>those tasked in this</w:t>
      </w:r>
      <w:r w:rsidR="00264A15" w:rsidRPr="00F95D4B">
        <w:rPr>
          <w:b w:val="0"/>
          <w:color w:val="000000"/>
        </w:rPr>
        <w:t xml:space="preserve"> </w:t>
      </w:r>
      <w:r w:rsidRPr="00F95D4B">
        <w:rPr>
          <w:b w:val="0"/>
          <w:color w:val="000000"/>
        </w:rPr>
        <w:t xml:space="preserve">document. Copies should also be set aside for the </w:t>
      </w:r>
      <w:proofErr w:type="spellStart"/>
      <w:r w:rsidRPr="00F95D4B">
        <w:rPr>
          <w:b w:val="0"/>
          <w:color w:val="000000"/>
        </w:rPr>
        <w:t>EOC</w:t>
      </w:r>
      <w:proofErr w:type="spellEnd"/>
      <w:r w:rsidRPr="00F95D4B">
        <w:rPr>
          <w:b w:val="0"/>
          <w:color w:val="000000"/>
        </w:rPr>
        <w:t xml:space="preserve"> and other emergency facilities. </w:t>
      </w:r>
    </w:p>
    <w:p w14:paraId="363F0890" w14:textId="77777777" w:rsidR="001F2F86" w:rsidRPr="001F2F86" w:rsidRDefault="001F2F86" w:rsidP="00F95D4B">
      <w:pPr>
        <w:pStyle w:val="Heading5"/>
        <w:keepNext w:val="0"/>
        <w:jc w:val="left"/>
        <w:rPr>
          <w:b w:val="0"/>
          <w:color w:val="000000"/>
        </w:rPr>
      </w:pPr>
    </w:p>
    <w:p w14:paraId="2B385541" w14:textId="77777777" w:rsidR="00264A15" w:rsidRDefault="001F2F86" w:rsidP="00F95D4B">
      <w:pPr>
        <w:pStyle w:val="Heading5"/>
        <w:keepNext w:val="0"/>
        <w:ind w:left="720" w:firstLine="0"/>
        <w:jc w:val="left"/>
        <w:rPr>
          <w:b w:val="0"/>
          <w:color w:val="000000"/>
        </w:rPr>
      </w:pPr>
      <w:r w:rsidRPr="001F2F86">
        <w:rPr>
          <w:b w:val="0"/>
          <w:color w:val="000000"/>
        </w:rPr>
        <w:t xml:space="preserve">2. The Basic Plan should include a distribution list that indicates who receives copies of </w:t>
      </w:r>
      <w:r w:rsidR="00264A15">
        <w:rPr>
          <w:b w:val="0"/>
          <w:color w:val="000000"/>
        </w:rPr>
        <w:t xml:space="preserve"> </w:t>
      </w:r>
    </w:p>
    <w:p w14:paraId="2B2B6965" w14:textId="77777777" w:rsidR="00264A15" w:rsidRDefault="00264A15" w:rsidP="00F95D4B">
      <w:pPr>
        <w:pStyle w:val="Heading5"/>
        <w:keepNext w:val="0"/>
        <w:ind w:left="720" w:firstLine="0"/>
        <w:jc w:val="left"/>
        <w:rPr>
          <w:b w:val="0"/>
          <w:color w:val="000000"/>
        </w:rPr>
      </w:pPr>
      <w:r>
        <w:rPr>
          <w:b w:val="0"/>
          <w:color w:val="000000"/>
        </w:rPr>
        <w:t xml:space="preserve">     </w:t>
      </w:r>
      <w:r w:rsidR="001F2F86" w:rsidRPr="001F2F86">
        <w:rPr>
          <w:b w:val="0"/>
          <w:color w:val="000000"/>
        </w:rPr>
        <w:t xml:space="preserve">the basic plan and the various annexes to it. In general, individuals who receive </w:t>
      </w:r>
      <w:r>
        <w:rPr>
          <w:b w:val="0"/>
          <w:color w:val="000000"/>
        </w:rPr>
        <w:t xml:space="preserve"> </w:t>
      </w:r>
    </w:p>
    <w:p w14:paraId="3B7705CF" w14:textId="77777777" w:rsidR="00264A15" w:rsidRDefault="00264A15" w:rsidP="00F95D4B">
      <w:pPr>
        <w:pStyle w:val="Heading5"/>
        <w:keepNext w:val="0"/>
        <w:ind w:left="720" w:firstLine="0"/>
        <w:jc w:val="left"/>
        <w:rPr>
          <w:b w:val="0"/>
          <w:color w:val="000000"/>
        </w:rPr>
      </w:pPr>
      <w:r>
        <w:rPr>
          <w:b w:val="0"/>
          <w:color w:val="000000"/>
        </w:rPr>
        <w:t xml:space="preserve">     </w:t>
      </w:r>
      <w:r w:rsidR="001F2F86" w:rsidRPr="001F2F86">
        <w:rPr>
          <w:b w:val="0"/>
          <w:color w:val="000000"/>
        </w:rPr>
        <w:t xml:space="preserve">annexes to the basic plan should also receive a copy of this plan, because the Basic </w:t>
      </w:r>
      <w:r>
        <w:rPr>
          <w:b w:val="0"/>
          <w:color w:val="000000"/>
        </w:rPr>
        <w:t xml:space="preserve"> </w:t>
      </w:r>
    </w:p>
    <w:p w14:paraId="60269FED" w14:textId="77777777" w:rsidR="00264A15" w:rsidRDefault="00264A15" w:rsidP="00F95D4B">
      <w:pPr>
        <w:pStyle w:val="Heading5"/>
        <w:keepNext w:val="0"/>
        <w:ind w:left="720" w:firstLine="0"/>
        <w:jc w:val="left"/>
        <w:rPr>
          <w:b w:val="0"/>
          <w:color w:val="000000"/>
        </w:rPr>
      </w:pPr>
      <w:r>
        <w:rPr>
          <w:b w:val="0"/>
          <w:color w:val="000000"/>
        </w:rPr>
        <w:t xml:space="preserve">     </w:t>
      </w:r>
      <w:r w:rsidR="001F2F86" w:rsidRPr="001F2F86">
        <w:rPr>
          <w:b w:val="0"/>
          <w:color w:val="000000"/>
        </w:rPr>
        <w:t xml:space="preserve">Plan describes the emergency management organization and basic operational </w:t>
      </w:r>
      <w:r>
        <w:rPr>
          <w:b w:val="0"/>
          <w:color w:val="000000"/>
        </w:rPr>
        <w:t xml:space="preserve"> </w:t>
      </w:r>
    </w:p>
    <w:p w14:paraId="44D23D1C" w14:textId="77777777" w:rsidR="001F2F86" w:rsidRPr="001F2F86" w:rsidRDefault="00264A15" w:rsidP="00F95D4B">
      <w:pPr>
        <w:pStyle w:val="Heading5"/>
        <w:keepNext w:val="0"/>
        <w:ind w:left="720" w:firstLine="0"/>
        <w:jc w:val="left"/>
        <w:rPr>
          <w:b w:val="0"/>
          <w:color w:val="000000"/>
        </w:rPr>
      </w:pPr>
      <w:r>
        <w:rPr>
          <w:b w:val="0"/>
          <w:color w:val="000000"/>
        </w:rPr>
        <w:t xml:space="preserve">     </w:t>
      </w:r>
      <w:r w:rsidR="001F2F86" w:rsidRPr="001F2F86">
        <w:rPr>
          <w:b w:val="0"/>
          <w:color w:val="000000"/>
        </w:rPr>
        <w:t xml:space="preserve">concepts. </w:t>
      </w:r>
    </w:p>
    <w:p w14:paraId="507F383B" w14:textId="77777777" w:rsidR="001F2F86" w:rsidRPr="001F2F86" w:rsidRDefault="001F2F86" w:rsidP="001F2F86">
      <w:pPr>
        <w:pStyle w:val="Heading5"/>
        <w:rPr>
          <w:b w:val="0"/>
          <w:color w:val="000000"/>
        </w:rPr>
      </w:pPr>
    </w:p>
    <w:p w14:paraId="3B9D2034" w14:textId="77777777" w:rsidR="001F2F86" w:rsidRPr="00264A15" w:rsidRDefault="00264A15" w:rsidP="00264A15">
      <w:pPr>
        <w:pStyle w:val="Heading5"/>
        <w:ind w:firstLine="0"/>
        <w:rPr>
          <w:rFonts w:ascii="Arial Black" w:hAnsi="Arial Black"/>
          <w:color w:val="000000"/>
        </w:rPr>
      </w:pPr>
      <w:r w:rsidRPr="00264A15">
        <w:rPr>
          <w:rFonts w:ascii="Arial Black" w:hAnsi="Arial Black"/>
          <w:color w:val="000000"/>
        </w:rPr>
        <w:t xml:space="preserve">      </w:t>
      </w:r>
      <w:r w:rsidR="001F2F86" w:rsidRPr="00264A15">
        <w:rPr>
          <w:rFonts w:ascii="Arial Black" w:hAnsi="Arial Black"/>
          <w:color w:val="000000"/>
        </w:rPr>
        <w:t xml:space="preserve">C. Review </w:t>
      </w:r>
    </w:p>
    <w:p w14:paraId="15E92C88" w14:textId="77777777" w:rsidR="001F2F86" w:rsidRPr="001F2F86" w:rsidRDefault="001F2F86" w:rsidP="001F2F86">
      <w:pPr>
        <w:pStyle w:val="Heading5"/>
        <w:rPr>
          <w:b w:val="0"/>
          <w:color w:val="000000"/>
        </w:rPr>
      </w:pPr>
    </w:p>
    <w:p w14:paraId="0D66F804" w14:textId="2CB733C7" w:rsidR="0053630D" w:rsidRDefault="001F2F86" w:rsidP="00CD1038">
      <w:pPr>
        <w:pStyle w:val="Heading5"/>
        <w:ind w:left="720" w:firstLine="0"/>
        <w:rPr>
          <w:b w:val="0"/>
          <w:color w:val="000000"/>
        </w:rPr>
      </w:pPr>
      <w:r w:rsidRPr="001F2F86">
        <w:rPr>
          <w:b w:val="0"/>
          <w:color w:val="000000"/>
        </w:rPr>
        <w:t>The Basic Plan and its annexes shall be reviewed annually. The</w:t>
      </w:r>
      <w:r w:rsidR="00F95D4B">
        <w:rPr>
          <w:b w:val="0"/>
          <w:color w:val="000000"/>
        </w:rPr>
        <w:t xml:space="preserve"> </w:t>
      </w:r>
      <w:r w:rsidR="00C83796">
        <w:rPr>
          <w:b w:val="0"/>
          <w:color w:val="000000"/>
        </w:rPr>
        <w:t>Di</w:t>
      </w:r>
      <w:r w:rsidR="00CD1038">
        <w:rPr>
          <w:b w:val="0"/>
          <w:color w:val="000000"/>
        </w:rPr>
        <w:t xml:space="preserve">rector of Emergency/Risk Management </w:t>
      </w:r>
      <w:r w:rsidRPr="001F2F86">
        <w:rPr>
          <w:b w:val="0"/>
          <w:color w:val="000000"/>
        </w:rPr>
        <w:t xml:space="preserve">will establish a schedule for annual review of planning </w:t>
      </w:r>
      <w:r w:rsidR="0053630D">
        <w:rPr>
          <w:b w:val="0"/>
          <w:color w:val="000000"/>
        </w:rPr>
        <w:t xml:space="preserve"> </w:t>
      </w:r>
    </w:p>
    <w:p w14:paraId="424579C2" w14:textId="77777777" w:rsidR="001F2F86" w:rsidRPr="001F2F86" w:rsidRDefault="001F2F86" w:rsidP="001F2F86">
      <w:pPr>
        <w:pStyle w:val="Heading5"/>
        <w:rPr>
          <w:b w:val="0"/>
          <w:color w:val="000000"/>
        </w:rPr>
      </w:pPr>
      <w:r w:rsidRPr="001F2F86">
        <w:rPr>
          <w:b w:val="0"/>
          <w:color w:val="000000"/>
        </w:rPr>
        <w:t xml:space="preserve">documents by those tasked in them. </w:t>
      </w:r>
    </w:p>
    <w:p w14:paraId="7E5CEC2D" w14:textId="77777777" w:rsidR="001F2F86" w:rsidRPr="001F2F86" w:rsidRDefault="001F2F86" w:rsidP="001F2F86">
      <w:pPr>
        <w:pStyle w:val="Heading5"/>
        <w:rPr>
          <w:b w:val="0"/>
          <w:color w:val="000000"/>
        </w:rPr>
      </w:pPr>
    </w:p>
    <w:p w14:paraId="4DDD7F58" w14:textId="77777777" w:rsidR="001F2F86" w:rsidRPr="00264A15" w:rsidRDefault="00264A15" w:rsidP="0053630D">
      <w:pPr>
        <w:pStyle w:val="Heading5"/>
        <w:ind w:firstLine="0"/>
        <w:rPr>
          <w:rFonts w:ascii="Arial Black" w:hAnsi="Arial Black"/>
          <w:color w:val="000000"/>
        </w:rPr>
      </w:pPr>
      <w:r w:rsidRPr="00264A15">
        <w:rPr>
          <w:rFonts w:ascii="Arial Black" w:hAnsi="Arial Black"/>
          <w:color w:val="000000"/>
        </w:rPr>
        <w:t xml:space="preserve">  </w:t>
      </w:r>
      <w:r>
        <w:rPr>
          <w:rFonts w:ascii="Arial Black" w:hAnsi="Arial Black"/>
          <w:color w:val="000000"/>
        </w:rPr>
        <w:t xml:space="preserve"> </w:t>
      </w:r>
      <w:r w:rsidRPr="00264A15">
        <w:rPr>
          <w:rFonts w:ascii="Arial Black" w:hAnsi="Arial Black"/>
          <w:color w:val="000000"/>
        </w:rPr>
        <w:t xml:space="preserve">   </w:t>
      </w:r>
      <w:r w:rsidR="0053630D" w:rsidRPr="00264A15">
        <w:rPr>
          <w:rFonts w:ascii="Arial Black" w:hAnsi="Arial Black"/>
          <w:color w:val="000000"/>
        </w:rPr>
        <w:t>D. Update</w:t>
      </w:r>
      <w:r w:rsidR="001F2F86" w:rsidRPr="00264A15">
        <w:rPr>
          <w:rFonts w:ascii="Arial Black" w:hAnsi="Arial Black"/>
          <w:color w:val="000000"/>
        </w:rPr>
        <w:t xml:space="preserve"> </w:t>
      </w:r>
    </w:p>
    <w:p w14:paraId="456B3CB1" w14:textId="77777777" w:rsidR="0053630D" w:rsidRDefault="0053630D" w:rsidP="001F2F86">
      <w:pPr>
        <w:pStyle w:val="Heading5"/>
        <w:rPr>
          <w:b w:val="0"/>
          <w:color w:val="000000"/>
        </w:rPr>
      </w:pPr>
    </w:p>
    <w:p w14:paraId="3E043774" w14:textId="77777777" w:rsidR="0053630D" w:rsidRDefault="0053630D" w:rsidP="0053630D">
      <w:pPr>
        <w:pStyle w:val="Heading5"/>
        <w:ind w:firstLine="0"/>
        <w:rPr>
          <w:b w:val="0"/>
          <w:color w:val="000000"/>
        </w:rPr>
      </w:pPr>
      <w:r>
        <w:rPr>
          <w:b w:val="0"/>
          <w:color w:val="000000"/>
        </w:rPr>
        <w:t xml:space="preserve">       </w:t>
      </w:r>
      <w:r w:rsidR="001F2F86" w:rsidRPr="001F2F86">
        <w:rPr>
          <w:b w:val="0"/>
          <w:color w:val="000000"/>
        </w:rPr>
        <w:t xml:space="preserve">1. This plan will be updated based upon deficiencies identified during actual emergency </w:t>
      </w:r>
      <w:r>
        <w:rPr>
          <w:b w:val="0"/>
          <w:color w:val="000000"/>
        </w:rPr>
        <w:t xml:space="preserve"> </w:t>
      </w:r>
    </w:p>
    <w:p w14:paraId="42D03F39" w14:textId="77777777" w:rsidR="0053630D" w:rsidRDefault="001F2F86" w:rsidP="001F2F86">
      <w:pPr>
        <w:pStyle w:val="Heading5"/>
        <w:rPr>
          <w:b w:val="0"/>
          <w:color w:val="000000"/>
        </w:rPr>
      </w:pPr>
      <w:r w:rsidRPr="001F2F86">
        <w:rPr>
          <w:b w:val="0"/>
          <w:color w:val="000000"/>
        </w:rPr>
        <w:t xml:space="preserve">situations and exercises and when changes in threat hazards, resources and </w:t>
      </w:r>
    </w:p>
    <w:p w14:paraId="4A163EA1" w14:textId="77777777" w:rsidR="001F2F86" w:rsidRPr="001F2F86" w:rsidRDefault="001F2F86" w:rsidP="001F2F86">
      <w:pPr>
        <w:pStyle w:val="Heading5"/>
        <w:rPr>
          <w:b w:val="0"/>
          <w:color w:val="000000"/>
        </w:rPr>
      </w:pPr>
      <w:r w:rsidRPr="001F2F86">
        <w:rPr>
          <w:b w:val="0"/>
          <w:color w:val="000000"/>
        </w:rPr>
        <w:t xml:space="preserve">capabilities, or </w:t>
      </w:r>
      <w:r w:rsidR="0053630D">
        <w:rPr>
          <w:b w:val="0"/>
          <w:color w:val="000000"/>
        </w:rPr>
        <w:t>College</w:t>
      </w:r>
      <w:r w:rsidRPr="001F2F86">
        <w:rPr>
          <w:b w:val="0"/>
          <w:color w:val="000000"/>
        </w:rPr>
        <w:t xml:space="preserve"> structure occur. </w:t>
      </w:r>
    </w:p>
    <w:p w14:paraId="526D86EC" w14:textId="77777777" w:rsidR="001F2F86" w:rsidRPr="001F2F86" w:rsidRDefault="001F2F86" w:rsidP="001F2F86">
      <w:pPr>
        <w:pStyle w:val="Heading5"/>
        <w:rPr>
          <w:b w:val="0"/>
          <w:color w:val="000000"/>
        </w:rPr>
      </w:pPr>
    </w:p>
    <w:p w14:paraId="4EDDDCCE" w14:textId="77777777" w:rsidR="0053630D" w:rsidRPr="002E3082" w:rsidRDefault="001F2F86" w:rsidP="00892F63">
      <w:pPr>
        <w:pStyle w:val="Heading5"/>
        <w:numPr>
          <w:ilvl w:val="1"/>
          <w:numId w:val="21"/>
        </w:numPr>
        <w:rPr>
          <w:b w:val="0"/>
          <w:color w:val="000000"/>
        </w:rPr>
      </w:pPr>
      <w:r w:rsidRPr="001F2F86">
        <w:rPr>
          <w:b w:val="0"/>
          <w:color w:val="000000"/>
        </w:rPr>
        <w:t xml:space="preserve">The Basic Plan and its annexes must be revised or updated by a formal change </w:t>
      </w:r>
      <w:r w:rsidRPr="002E3082">
        <w:rPr>
          <w:b w:val="0"/>
          <w:color w:val="000000"/>
        </w:rPr>
        <w:t xml:space="preserve">at </w:t>
      </w:r>
      <w:r w:rsidR="0053630D" w:rsidRPr="002E3082">
        <w:rPr>
          <w:b w:val="0"/>
          <w:color w:val="000000"/>
        </w:rPr>
        <w:t xml:space="preserve"> </w:t>
      </w:r>
    </w:p>
    <w:p w14:paraId="306CB935" w14:textId="054EDCF9" w:rsidR="001F2F86" w:rsidRPr="001F2F86" w:rsidRDefault="001F2F86" w:rsidP="0053630D">
      <w:pPr>
        <w:pStyle w:val="Heading5"/>
        <w:ind w:left="720" w:firstLine="0"/>
        <w:rPr>
          <w:b w:val="0"/>
          <w:color w:val="000000"/>
        </w:rPr>
      </w:pPr>
      <w:r w:rsidRPr="002E3082">
        <w:rPr>
          <w:b w:val="0"/>
          <w:color w:val="000000"/>
        </w:rPr>
        <w:t xml:space="preserve">least every </w:t>
      </w:r>
      <w:r w:rsidR="007A4D87" w:rsidRPr="002E3082">
        <w:rPr>
          <w:b w:val="0"/>
          <w:color w:val="000000"/>
        </w:rPr>
        <w:t>t</w:t>
      </w:r>
      <w:r w:rsidRPr="002E3082">
        <w:rPr>
          <w:b w:val="0"/>
          <w:color w:val="000000"/>
        </w:rPr>
        <w:t>hree years.</w:t>
      </w:r>
      <w:r w:rsidRPr="001F2F86">
        <w:rPr>
          <w:b w:val="0"/>
          <w:color w:val="000000"/>
        </w:rPr>
        <w:t xml:space="preserve"> Responsibility for revising or updating the Basic Plan is assigned to the </w:t>
      </w:r>
      <w:r w:rsidR="00F95D4B">
        <w:rPr>
          <w:b w:val="0"/>
          <w:color w:val="000000"/>
        </w:rPr>
        <w:t>Safety and Security Committee</w:t>
      </w:r>
      <w:r w:rsidRPr="001F2F86">
        <w:rPr>
          <w:b w:val="0"/>
          <w:color w:val="000000"/>
        </w:rPr>
        <w:t xml:space="preserve">. </w:t>
      </w:r>
    </w:p>
    <w:p w14:paraId="5609EF15" w14:textId="77777777" w:rsidR="001F2F86" w:rsidRPr="001F2F86" w:rsidRDefault="001F2F86" w:rsidP="001F2F86">
      <w:pPr>
        <w:pStyle w:val="Heading5"/>
        <w:rPr>
          <w:b w:val="0"/>
          <w:color w:val="000000"/>
        </w:rPr>
      </w:pPr>
    </w:p>
    <w:p w14:paraId="5625E7BF" w14:textId="7B842684" w:rsidR="0053630D" w:rsidRDefault="001F2F86" w:rsidP="00892F63">
      <w:pPr>
        <w:pStyle w:val="Heading5"/>
        <w:numPr>
          <w:ilvl w:val="1"/>
          <w:numId w:val="21"/>
        </w:numPr>
        <w:tabs>
          <w:tab w:val="left" w:pos="540"/>
          <w:tab w:val="left" w:pos="630"/>
        </w:tabs>
        <w:rPr>
          <w:b w:val="0"/>
          <w:color w:val="000000"/>
        </w:rPr>
      </w:pPr>
      <w:r w:rsidRPr="001F2F86">
        <w:rPr>
          <w:b w:val="0"/>
          <w:color w:val="000000"/>
        </w:rPr>
        <w:t xml:space="preserve">The </w:t>
      </w:r>
      <w:r w:rsidR="00F95D4B">
        <w:rPr>
          <w:b w:val="0"/>
          <w:color w:val="000000"/>
        </w:rPr>
        <w:t>Director of Emergency/Risk Management</w:t>
      </w:r>
      <w:r w:rsidRPr="001F2F86">
        <w:rPr>
          <w:b w:val="0"/>
          <w:color w:val="000000"/>
        </w:rPr>
        <w:t xml:space="preserve"> is responsible for distributing all revised or </w:t>
      </w:r>
      <w:r w:rsidR="0053630D">
        <w:rPr>
          <w:b w:val="0"/>
          <w:color w:val="000000"/>
        </w:rPr>
        <w:t xml:space="preserve"> </w:t>
      </w:r>
    </w:p>
    <w:p w14:paraId="53E341D4" w14:textId="3A3AF280" w:rsidR="0023387E" w:rsidRDefault="001F2F86" w:rsidP="00F30DF0">
      <w:pPr>
        <w:pStyle w:val="Heading5"/>
        <w:tabs>
          <w:tab w:val="left" w:pos="540"/>
          <w:tab w:val="left" w:pos="630"/>
          <w:tab w:val="left" w:pos="720"/>
        </w:tabs>
        <w:ind w:left="720" w:firstLine="0"/>
        <w:rPr>
          <w:b w:val="0"/>
          <w:color w:val="000000"/>
        </w:rPr>
      </w:pPr>
      <w:r w:rsidRPr="001F2F86">
        <w:rPr>
          <w:b w:val="0"/>
          <w:color w:val="000000"/>
        </w:rPr>
        <w:t xml:space="preserve">updated planning documents to all departments, agencies, and individuals tasked in those documents. </w:t>
      </w:r>
    </w:p>
    <w:p w14:paraId="0275E502" w14:textId="7FDF1C4B" w:rsidR="00E804C2" w:rsidRDefault="00E804C2" w:rsidP="00E804C2"/>
    <w:p w14:paraId="2D4D6DA6" w14:textId="0E744237" w:rsidR="00E804C2" w:rsidRDefault="00E804C2" w:rsidP="00E804C2"/>
    <w:p w14:paraId="1D1CE158" w14:textId="77777777" w:rsidR="00E804C2" w:rsidRPr="00E804C2" w:rsidRDefault="00E804C2" w:rsidP="00E804C2"/>
    <w:p w14:paraId="50614F69" w14:textId="17D69A22" w:rsidR="001F2F86" w:rsidRPr="0064174D" w:rsidRDefault="001F2F86" w:rsidP="003549E1">
      <w:pPr>
        <w:pStyle w:val="Heading5"/>
        <w:jc w:val="center"/>
        <w:rPr>
          <w:color w:val="000000"/>
          <w:sz w:val="24"/>
          <w:szCs w:val="24"/>
        </w:rPr>
      </w:pPr>
      <w:r w:rsidRPr="0064174D">
        <w:rPr>
          <w:color w:val="000000"/>
          <w:sz w:val="24"/>
          <w:szCs w:val="24"/>
        </w:rPr>
        <w:lastRenderedPageBreak/>
        <w:t>XI. REFERENCES</w:t>
      </w:r>
    </w:p>
    <w:p w14:paraId="4030507A" w14:textId="77777777" w:rsidR="0053630D" w:rsidRDefault="0053630D" w:rsidP="0053630D"/>
    <w:p w14:paraId="188C304A" w14:textId="77777777" w:rsidR="003549E1" w:rsidRPr="003549E1" w:rsidRDefault="0053630D" w:rsidP="0053630D">
      <w:pPr>
        <w:pStyle w:val="Heading5"/>
        <w:rPr>
          <w:b w:val="0"/>
          <w:i/>
        </w:rPr>
      </w:pPr>
      <w:r w:rsidRPr="0053630D">
        <w:rPr>
          <w:b w:val="0"/>
        </w:rPr>
        <w:t xml:space="preserve">Office for Domestic Preparedness </w:t>
      </w:r>
      <w:r w:rsidRPr="003549E1">
        <w:rPr>
          <w:b w:val="0"/>
          <w:i/>
        </w:rPr>
        <w:t xml:space="preserve">Emergency Response Planning for </w:t>
      </w:r>
      <w:proofErr w:type="spellStart"/>
      <w:r w:rsidRPr="003549E1">
        <w:rPr>
          <w:b w:val="0"/>
          <w:i/>
        </w:rPr>
        <w:t>WMD</w:t>
      </w:r>
      <w:proofErr w:type="spellEnd"/>
      <w:r w:rsidRPr="003549E1">
        <w:rPr>
          <w:b w:val="0"/>
          <w:i/>
        </w:rPr>
        <w:t xml:space="preserve">/Terrorism </w:t>
      </w:r>
      <w:r w:rsidR="003549E1" w:rsidRPr="003549E1">
        <w:rPr>
          <w:b w:val="0"/>
          <w:i/>
        </w:rPr>
        <w:t xml:space="preserve">  </w:t>
      </w:r>
    </w:p>
    <w:p w14:paraId="552543CC" w14:textId="77777777" w:rsidR="0053630D" w:rsidRDefault="0053630D" w:rsidP="0053630D">
      <w:pPr>
        <w:pStyle w:val="Heading5"/>
        <w:rPr>
          <w:b w:val="0"/>
          <w:i/>
        </w:rPr>
      </w:pPr>
      <w:r w:rsidRPr="003549E1">
        <w:rPr>
          <w:b w:val="0"/>
          <w:i/>
        </w:rPr>
        <w:t xml:space="preserve">Incidents Technical Assistance Program </w:t>
      </w:r>
    </w:p>
    <w:p w14:paraId="11A6DCCD" w14:textId="77777777" w:rsidR="003549E1" w:rsidRPr="003549E1" w:rsidRDefault="003549E1" w:rsidP="003549E1">
      <w:pPr>
        <w:pStyle w:val="Heading5"/>
      </w:pPr>
    </w:p>
    <w:p w14:paraId="49716955" w14:textId="77777777" w:rsidR="003549E1" w:rsidRPr="003549E1" w:rsidRDefault="0053630D" w:rsidP="0053630D">
      <w:pPr>
        <w:pStyle w:val="Heading5"/>
        <w:rPr>
          <w:b w:val="0"/>
          <w:i/>
        </w:rPr>
      </w:pPr>
      <w:r w:rsidRPr="0053630D">
        <w:rPr>
          <w:b w:val="0"/>
        </w:rPr>
        <w:t xml:space="preserve">FEMA Independent Study Program: IS 362 – </w:t>
      </w:r>
      <w:r w:rsidRPr="003549E1">
        <w:rPr>
          <w:b w:val="0"/>
          <w:i/>
        </w:rPr>
        <w:t xml:space="preserve">Multi-Hazard Emergency Planning for </w:t>
      </w:r>
      <w:r w:rsidR="003549E1" w:rsidRPr="003549E1">
        <w:rPr>
          <w:b w:val="0"/>
          <w:i/>
        </w:rPr>
        <w:t xml:space="preserve"> </w:t>
      </w:r>
    </w:p>
    <w:p w14:paraId="1EE2B8F3" w14:textId="77777777" w:rsidR="0053630D" w:rsidRDefault="0053630D" w:rsidP="0053630D">
      <w:pPr>
        <w:pStyle w:val="Heading5"/>
        <w:rPr>
          <w:b w:val="0"/>
          <w:i/>
        </w:rPr>
      </w:pPr>
      <w:r w:rsidRPr="003549E1">
        <w:rPr>
          <w:b w:val="0"/>
          <w:i/>
        </w:rPr>
        <w:t>Schools</w:t>
      </w:r>
    </w:p>
    <w:p w14:paraId="7ADDF84C" w14:textId="77777777" w:rsidR="003549E1" w:rsidRPr="003549E1" w:rsidRDefault="003549E1" w:rsidP="003549E1">
      <w:pPr>
        <w:pStyle w:val="Heading5"/>
      </w:pPr>
    </w:p>
    <w:p w14:paraId="308B7A64" w14:textId="77777777" w:rsidR="003549E1" w:rsidRDefault="003549E1" w:rsidP="003549E1">
      <w:pPr>
        <w:autoSpaceDE w:val="0"/>
        <w:autoSpaceDN w:val="0"/>
        <w:adjustRightInd w:val="0"/>
        <w:spacing w:after="0" w:line="240" w:lineRule="auto"/>
        <w:rPr>
          <w:rFonts w:ascii="Arial" w:hAnsi="Arial" w:cs="Arial"/>
          <w:i/>
          <w:iCs/>
          <w:color w:val="000000"/>
        </w:rPr>
      </w:pPr>
      <w:r>
        <w:rPr>
          <w:rFonts w:ascii="Arial" w:hAnsi="Arial" w:cs="Arial"/>
          <w:color w:val="000000"/>
        </w:rPr>
        <w:t xml:space="preserve">          </w:t>
      </w:r>
      <w:r w:rsidR="00B368CE">
        <w:rPr>
          <w:rFonts w:ascii="Arial" w:hAnsi="Arial" w:cs="Arial"/>
          <w:color w:val="000000"/>
        </w:rPr>
        <w:t xml:space="preserve">  </w:t>
      </w:r>
      <w:r w:rsidRPr="003549E1">
        <w:rPr>
          <w:rFonts w:ascii="Arial" w:hAnsi="Arial" w:cs="Arial"/>
          <w:color w:val="000000"/>
        </w:rPr>
        <w:t xml:space="preserve">U.S. Department of Education </w:t>
      </w:r>
      <w:r w:rsidRPr="003549E1">
        <w:rPr>
          <w:rFonts w:ascii="Arial" w:hAnsi="Arial" w:cs="Arial"/>
          <w:i/>
          <w:iCs/>
          <w:color w:val="000000"/>
        </w:rPr>
        <w:t xml:space="preserve">Practical Information on Crisis Planning A Guide for </w:t>
      </w:r>
      <w:r>
        <w:rPr>
          <w:rFonts w:ascii="Arial" w:hAnsi="Arial" w:cs="Arial"/>
          <w:i/>
          <w:iCs/>
          <w:color w:val="000000"/>
        </w:rPr>
        <w:t xml:space="preserve"> </w:t>
      </w:r>
    </w:p>
    <w:p w14:paraId="71E30EB0" w14:textId="77777777" w:rsidR="003549E1" w:rsidRDefault="003549E1" w:rsidP="003549E1">
      <w:pPr>
        <w:autoSpaceDE w:val="0"/>
        <w:autoSpaceDN w:val="0"/>
        <w:adjustRightInd w:val="0"/>
        <w:spacing w:after="0" w:line="240" w:lineRule="auto"/>
        <w:rPr>
          <w:rFonts w:ascii="Arial" w:hAnsi="Arial" w:cs="Arial"/>
          <w:i/>
          <w:iCs/>
          <w:color w:val="000000"/>
        </w:rPr>
      </w:pPr>
      <w:r>
        <w:rPr>
          <w:rFonts w:ascii="Arial" w:hAnsi="Arial" w:cs="Arial"/>
          <w:i/>
          <w:iCs/>
          <w:color w:val="000000"/>
        </w:rPr>
        <w:t xml:space="preserve">         </w:t>
      </w:r>
      <w:r w:rsidR="00B368CE">
        <w:rPr>
          <w:rFonts w:ascii="Arial" w:hAnsi="Arial" w:cs="Arial"/>
          <w:i/>
          <w:iCs/>
          <w:color w:val="000000"/>
        </w:rPr>
        <w:t xml:space="preserve">   </w:t>
      </w:r>
      <w:r w:rsidR="00890DB6" w:rsidRPr="003549E1">
        <w:rPr>
          <w:rFonts w:ascii="Arial" w:hAnsi="Arial" w:cs="Arial"/>
          <w:i/>
          <w:iCs/>
          <w:color w:val="000000"/>
        </w:rPr>
        <w:t>Schools</w:t>
      </w:r>
      <w:r w:rsidR="00890DB6">
        <w:rPr>
          <w:rFonts w:ascii="Arial" w:hAnsi="Arial" w:cs="Arial"/>
          <w:i/>
          <w:iCs/>
          <w:color w:val="000000"/>
        </w:rPr>
        <w:t xml:space="preserve"> and</w:t>
      </w:r>
      <w:r w:rsidRPr="003549E1">
        <w:rPr>
          <w:rFonts w:ascii="Arial" w:hAnsi="Arial" w:cs="Arial"/>
          <w:i/>
          <w:iCs/>
          <w:color w:val="000000"/>
        </w:rPr>
        <w:t xml:space="preserve"> Communities </w:t>
      </w:r>
    </w:p>
    <w:p w14:paraId="2EB77744" w14:textId="77777777" w:rsidR="003549E1" w:rsidRPr="003549E1" w:rsidRDefault="003549E1" w:rsidP="003549E1">
      <w:pPr>
        <w:autoSpaceDE w:val="0"/>
        <w:autoSpaceDN w:val="0"/>
        <w:adjustRightInd w:val="0"/>
        <w:spacing w:after="0" w:line="240" w:lineRule="auto"/>
        <w:rPr>
          <w:rFonts w:ascii="Arial" w:hAnsi="Arial" w:cs="Arial"/>
          <w:color w:val="000000"/>
        </w:rPr>
      </w:pPr>
    </w:p>
    <w:p w14:paraId="4F6732F6" w14:textId="77777777" w:rsidR="003549E1" w:rsidRDefault="003549E1" w:rsidP="003549E1">
      <w:pPr>
        <w:rPr>
          <w:rFonts w:ascii="Arial" w:hAnsi="Arial" w:cs="Arial"/>
          <w:color w:val="000000"/>
        </w:rPr>
      </w:pPr>
      <w:r>
        <w:rPr>
          <w:rFonts w:ascii="Arial" w:hAnsi="Arial" w:cs="Arial"/>
          <w:color w:val="000000"/>
        </w:rPr>
        <w:t xml:space="preserve">        </w:t>
      </w:r>
      <w:r w:rsidR="00B368CE">
        <w:rPr>
          <w:rFonts w:ascii="Arial" w:hAnsi="Arial" w:cs="Arial"/>
          <w:color w:val="000000"/>
        </w:rPr>
        <w:t xml:space="preserve">    </w:t>
      </w:r>
      <w:r w:rsidRPr="003549E1">
        <w:rPr>
          <w:rFonts w:ascii="Arial" w:hAnsi="Arial" w:cs="Arial"/>
          <w:color w:val="000000"/>
        </w:rPr>
        <w:t>Jane’s Safe Schools Planning Guide for All Hazards</w:t>
      </w:r>
    </w:p>
    <w:p w14:paraId="451AD73E" w14:textId="77777777" w:rsidR="0023387E" w:rsidRPr="0023387E" w:rsidRDefault="0023387E" w:rsidP="00DF3F74">
      <w:pPr>
        <w:spacing w:after="0"/>
        <w:ind w:left="720"/>
        <w:rPr>
          <w:rFonts w:ascii="Arial" w:hAnsi="Arial" w:cs="Arial"/>
          <w:color w:val="000000"/>
        </w:rPr>
      </w:pPr>
      <w:r w:rsidRPr="0023387E">
        <w:rPr>
          <w:rFonts w:ascii="Arial" w:hAnsi="Arial" w:cs="Arial"/>
          <w:color w:val="000000"/>
        </w:rPr>
        <w:t xml:space="preserve">Texas Department of Public Safety, Governor’s Division of Emergency Management, Local Emergency Management Planning Guide, </w:t>
      </w:r>
      <w:r w:rsidR="00264A15">
        <w:rPr>
          <w:rFonts w:ascii="Arial" w:hAnsi="Arial" w:cs="Arial"/>
          <w:color w:val="000000"/>
        </w:rPr>
        <w:t>T</w:t>
      </w:r>
      <w:r w:rsidRPr="0023387E">
        <w:rPr>
          <w:rFonts w:ascii="Arial" w:hAnsi="Arial" w:cs="Arial"/>
          <w:color w:val="000000"/>
        </w:rPr>
        <w:t>DEM-10</w:t>
      </w:r>
    </w:p>
    <w:p w14:paraId="31C03121" w14:textId="77777777" w:rsidR="0023387E" w:rsidRPr="0023387E" w:rsidRDefault="0023387E" w:rsidP="00953185">
      <w:pPr>
        <w:pStyle w:val="Heading5"/>
      </w:pPr>
    </w:p>
    <w:p w14:paraId="35297D08" w14:textId="77777777" w:rsidR="0023387E" w:rsidRPr="0023387E" w:rsidRDefault="0023387E" w:rsidP="00DF3F74">
      <w:pPr>
        <w:spacing w:after="0"/>
        <w:ind w:left="720"/>
        <w:rPr>
          <w:rFonts w:ascii="Arial" w:hAnsi="Arial" w:cs="Arial"/>
          <w:color w:val="000000"/>
        </w:rPr>
      </w:pPr>
      <w:r w:rsidRPr="0023387E">
        <w:rPr>
          <w:rFonts w:ascii="Arial" w:hAnsi="Arial" w:cs="Arial"/>
          <w:color w:val="000000"/>
        </w:rPr>
        <w:t>Texas Department of Public Safety, Governor’s Division of Emergency Management, Disaster Recovery Manual</w:t>
      </w:r>
    </w:p>
    <w:p w14:paraId="13AE5EAC" w14:textId="77777777" w:rsidR="0023387E" w:rsidRPr="0023387E" w:rsidRDefault="0023387E" w:rsidP="0023387E">
      <w:pPr>
        <w:pStyle w:val="Heading5"/>
      </w:pPr>
    </w:p>
    <w:p w14:paraId="237299E5" w14:textId="77777777" w:rsidR="0023387E" w:rsidRDefault="0023387E" w:rsidP="0023387E">
      <w:pPr>
        <w:ind w:left="720"/>
        <w:rPr>
          <w:rFonts w:ascii="Arial" w:hAnsi="Arial" w:cs="Arial"/>
          <w:color w:val="000000"/>
        </w:rPr>
      </w:pPr>
      <w:r w:rsidRPr="0023387E">
        <w:rPr>
          <w:rFonts w:ascii="Arial" w:hAnsi="Arial" w:cs="Arial"/>
          <w:color w:val="000000"/>
        </w:rPr>
        <w:t>Texas Department of Public Safety, Governor’s Division of Emergency Management, Mitigation Handbook</w:t>
      </w:r>
    </w:p>
    <w:p w14:paraId="7E869C83" w14:textId="77777777" w:rsidR="0074380F" w:rsidRDefault="0074380F" w:rsidP="0023387E">
      <w:pPr>
        <w:ind w:left="720"/>
        <w:rPr>
          <w:rFonts w:ascii="Arial" w:hAnsi="Arial" w:cs="Arial"/>
          <w:color w:val="000000"/>
        </w:rPr>
      </w:pPr>
      <w:r w:rsidRPr="0074380F">
        <w:rPr>
          <w:rFonts w:ascii="Arial" w:hAnsi="Arial" w:cs="Arial"/>
          <w:color w:val="000000"/>
        </w:rPr>
        <w:t xml:space="preserve">Texas Department of Public Safety, Governor’s Division of Emergency Management, </w:t>
      </w:r>
      <w:r w:rsidR="000E1149">
        <w:rPr>
          <w:rFonts w:ascii="Arial" w:hAnsi="Arial" w:cs="Arial"/>
          <w:color w:val="000000"/>
        </w:rPr>
        <w:t xml:space="preserve">Preparedness Standards for Emergency Management – </w:t>
      </w:r>
      <w:proofErr w:type="spellStart"/>
      <w:r w:rsidR="000E1149">
        <w:rPr>
          <w:rFonts w:ascii="Arial" w:hAnsi="Arial" w:cs="Arial"/>
          <w:color w:val="000000"/>
        </w:rPr>
        <w:t>TDEM</w:t>
      </w:r>
      <w:proofErr w:type="spellEnd"/>
      <w:r w:rsidR="000E1149">
        <w:rPr>
          <w:rFonts w:ascii="Arial" w:hAnsi="Arial" w:cs="Arial"/>
          <w:color w:val="000000"/>
        </w:rPr>
        <w:t xml:space="preserve"> </w:t>
      </w:r>
      <w:r w:rsidR="00AD6716">
        <w:rPr>
          <w:rFonts w:ascii="Arial" w:hAnsi="Arial" w:cs="Arial"/>
          <w:color w:val="000000"/>
        </w:rPr>
        <w:t>–</w:t>
      </w:r>
      <w:r w:rsidR="000E1149">
        <w:rPr>
          <w:rFonts w:ascii="Arial" w:hAnsi="Arial" w:cs="Arial"/>
          <w:color w:val="000000"/>
        </w:rPr>
        <w:t xml:space="preserve"> 100</w:t>
      </w:r>
    </w:p>
    <w:p w14:paraId="168AC38E" w14:textId="42D43E15" w:rsidR="00ED4F5B" w:rsidRDefault="00ED4F5B" w:rsidP="0023387E">
      <w:pPr>
        <w:ind w:left="720"/>
        <w:rPr>
          <w:rFonts w:ascii="Arial" w:hAnsi="Arial" w:cs="Arial"/>
          <w:color w:val="000000"/>
        </w:rPr>
      </w:pPr>
      <w:r>
        <w:rPr>
          <w:rFonts w:ascii="Arial" w:hAnsi="Arial" w:cs="Arial"/>
          <w:color w:val="000000"/>
        </w:rPr>
        <w:t xml:space="preserve">FEMA </w:t>
      </w:r>
      <w:r w:rsidRPr="00ED4F5B">
        <w:rPr>
          <w:rFonts w:ascii="Arial" w:hAnsi="Arial" w:cs="Arial"/>
          <w:color w:val="000000"/>
        </w:rPr>
        <w:t>Developing and Maintaining Emergency Operations Plans</w:t>
      </w:r>
      <w:r>
        <w:rPr>
          <w:rFonts w:ascii="Arial" w:hAnsi="Arial" w:cs="Arial"/>
          <w:color w:val="000000"/>
        </w:rPr>
        <w:t xml:space="preserve"> CPG-101</w:t>
      </w:r>
    </w:p>
    <w:p w14:paraId="635E8FCE" w14:textId="66602DDC" w:rsidR="00895551" w:rsidRPr="0023387E" w:rsidRDefault="00895551" w:rsidP="0023387E">
      <w:pPr>
        <w:ind w:left="720"/>
        <w:rPr>
          <w:rFonts w:ascii="Arial" w:hAnsi="Arial" w:cs="Arial"/>
          <w:color w:val="000000"/>
        </w:rPr>
      </w:pPr>
      <w:r>
        <w:rPr>
          <w:rFonts w:ascii="Arial" w:hAnsi="Arial" w:cs="Arial"/>
          <w:color w:val="000000"/>
        </w:rPr>
        <w:t>Texas Education Code Chapter 37</w:t>
      </w:r>
    </w:p>
    <w:p w14:paraId="68FF2AFB" w14:textId="77777777" w:rsidR="0023387E" w:rsidRDefault="0023387E" w:rsidP="003549E1">
      <w:pPr>
        <w:rPr>
          <w:rFonts w:ascii="Arial" w:hAnsi="Arial" w:cs="Arial"/>
          <w:color w:val="000000"/>
        </w:rPr>
      </w:pPr>
    </w:p>
    <w:p w14:paraId="2020BBA6" w14:textId="0A711915" w:rsidR="003549E1" w:rsidRPr="0064174D" w:rsidRDefault="003549E1" w:rsidP="00B368CE">
      <w:pPr>
        <w:jc w:val="center"/>
        <w:rPr>
          <w:rFonts w:ascii="Arial" w:hAnsi="Arial" w:cs="Arial"/>
          <w:b/>
          <w:color w:val="000000"/>
        </w:rPr>
      </w:pPr>
      <w:r w:rsidRPr="0064174D">
        <w:rPr>
          <w:rFonts w:ascii="Arial" w:hAnsi="Arial" w:cs="Arial"/>
          <w:b/>
          <w:color w:val="000000"/>
        </w:rPr>
        <w:t xml:space="preserve">XII </w:t>
      </w:r>
      <w:r w:rsidRPr="0064174D">
        <w:rPr>
          <w:rFonts w:ascii="Arial" w:hAnsi="Arial" w:cs="Arial"/>
          <w:b/>
          <w:color w:val="000000"/>
        </w:rPr>
        <w:tab/>
        <w:t>A</w:t>
      </w:r>
      <w:r w:rsidR="00122BB1" w:rsidRPr="0064174D">
        <w:rPr>
          <w:rFonts w:ascii="Arial" w:hAnsi="Arial" w:cs="Arial"/>
          <w:b/>
          <w:color w:val="000000"/>
        </w:rPr>
        <w:t xml:space="preserve">TTACHMENTS </w:t>
      </w:r>
    </w:p>
    <w:p w14:paraId="26B768B4" w14:textId="13C55DEF" w:rsidR="00CB5036" w:rsidRPr="00CB5036" w:rsidRDefault="00CB5036" w:rsidP="00CB5036">
      <w:pPr>
        <w:autoSpaceDE w:val="0"/>
        <w:autoSpaceDN w:val="0"/>
        <w:adjustRightInd w:val="0"/>
        <w:spacing w:after="0" w:line="240" w:lineRule="auto"/>
        <w:rPr>
          <w:rFonts w:ascii="Arial" w:hAnsi="Arial" w:cs="Arial"/>
          <w:color w:val="000000"/>
        </w:rPr>
      </w:pPr>
      <w:bookmarkStart w:id="104" w:name="references"/>
      <w:bookmarkStart w:id="105" w:name="AnnexD"/>
      <w:bookmarkStart w:id="106" w:name="_Hlk173164236"/>
      <w:bookmarkEnd w:id="104"/>
      <w:bookmarkEnd w:id="105"/>
      <w:r w:rsidRPr="00CB5036">
        <w:rPr>
          <w:rFonts w:ascii="Arial" w:hAnsi="Arial" w:cs="Arial"/>
          <w:color w:val="000000"/>
        </w:rPr>
        <w:t xml:space="preserve">Attachment I: </w:t>
      </w:r>
      <w:r>
        <w:rPr>
          <w:rFonts w:ascii="Arial" w:hAnsi="Arial" w:cs="Arial"/>
          <w:color w:val="000000"/>
        </w:rPr>
        <w:tab/>
      </w:r>
      <w:r>
        <w:rPr>
          <w:rFonts w:ascii="Arial" w:hAnsi="Arial" w:cs="Arial"/>
          <w:color w:val="000000"/>
        </w:rPr>
        <w:tab/>
      </w:r>
      <w:r w:rsidRPr="00CB5036">
        <w:rPr>
          <w:rFonts w:ascii="Arial" w:hAnsi="Arial" w:cs="Arial"/>
          <w:color w:val="000000"/>
        </w:rPr>
        <w:t>Considerations for Persons Requiring Special Assistance</w:t>
      </w:r>
    </w:p>
    <w:p w14:paraId="65388247" w14:textId="0B6744C1"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II </w:t>
      </w:r>
      <w:r>
        <w:rPr>
          <w:rFonts w:ascii="Arial" w:hAnsi="Arial" w:cs="Arial"/>
          <w:color w:val="000000"/>
        </w:rPr>
        <w:tab/>
      </w:r>
      <w:r>
        <w:rPr>
          <w:rFonts w:ascii="Arial" w:hAnsi="Arial" w:cs="Arial"/>
          <w:color w:val="000000"/>
        </w:rPr>
        <w:tab/>
      </w:r>
      <w:r w:rsidRPr="00CB5036">
        <w:rPr>
          <w:rFonts w:ascii="Arial" w:hAnsi="Arial" w:cs="Arial"/>
          <w:color w:val="000000"/>
        </w:rPr>
        <w:t>Summary of Agreements and Contracts</w:t>
      </w:r>
    </w:p>
    <w:p w14:paraId="43EAC32C" w14:textId="0413EC92"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III: </w:t>
      </w:r>
      <w:r>
        <w:rPr>
          <w:rFonts w:ascii="Arial" w:hAnsi="Arial" w:cs="Arial"/>
          <w:color w:val="000000"/>
        </w:rPr>
        <w:tab/>
      </w:r>
      <w:r w:rsidRPr="00CB5036">
        <w:rPr>
          <w:rFonts w:ascii="Arial" w:hAnsi="Arial" w:cs="Arial"/>
          <w:color w:val="000000"/>
        </w:rPr>
        <w:t>National Incident Management system (NIMS) Summary</w:t>
      </w:r>
    </w:p>
    <w:p w14:paraId="204E3F9C" w14:textId="15B147AF"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IV: </w:t>
      </w:r>
      <w:r>
        <w:rPr>
          <w:rFonts w:ascii="Arial" w:hAnsi="Arial" w:cs="Arial"/>
          <w:color w:val="000000"/>
        </w:rPr>
        <w:tab/>
      </w:r>
      <w:r w:rsidRPr="00CB5036">
        <w:rPr>
          <w:rFonts w:ascii="Arial" w:hAnsi="Arial" w:cs="Arial"/>
          <w:color w:val="000000"/>
        </w:rPr>
        <w:t>Campus Map</w:t>
      </w:r>
    </w:p>
    <w:p w14:paraId="74EB083A" w14:textId="4D17BE58"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V: </w:t>
      </w:r>
      <w:r>
        <w:rPr>
          <w:rFonts w:ascii="Arial" w:hAnsi="Arial" w:cs="Arial"/>
          <w:color w:val="000000"/>
        </w:rPr>
        <w:tab/>
      </w:r>
      <w:r w:rsidRPr="00CB5036">
        <w:rPr>
          <w:rFonts w:ascii="Arial" w:hAnsi="Arial" w:cs="Arial"/>
          <w:color w:val="000000"/>
        </w:rPr>
        <w:t>GPS Coordinates of Campus Buildings</w:t>
      </w:r>
    </w:p>
    <w:p w14:paraId="77A7A0FD" w14:textId="22EE1189"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VI: </w:t>
      </w:r>
      <w:r>
        <w:rPr>
          <w:rFonts w:ascii="Arial" w:hAnsi="Arial" w:cs="Arial"/>
          <w:color w:val="000000"/>
        </w:rPr>
        <w:tab/>
      </w:r>
      <w:r w:rsidRPr="00CB5036">
        <w:rPr>
          <w:rFonts w:ascii="Arial" w:hAnsi="Arial" w:cs="Arial"/>
          <w:color w:val="000000"/>
        </w:rPr>
        <w:t>Campus Building Utilities Cutoff Locations Plans</w:t>
      </w:r>
    </w:p>
    <w:p w14:paraId="74D7F6EE" w14:textId="08A5774F"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VII:  </w:t>
      </w:r>
      <w:r>
        <w:rPr>
          <w:rFonts w:ascii="Arial" w:hAnsi="Arial" w:cs="Arial"/>
          <w:color w:val="000000"/>
        </w:rPr>
        <w:tab/>
      </w:r>
      <w:r w:rsidRPr="00CB5036">
        <w:rPr>
          <w:rFonts w:ascii="Arial" w:hAnsi="Arial" w:cs="Arial"/>
          <w:color w:val="000000"/>
        </w:rPr>
        <w:t>Phone Tree</w:t>
      </w:r>
    </w:p>
    <w:p w14:paraId="1C28ED64" w14:textId="78A22B90" w:rsid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VIII:  </w:t>
      </w:r>
      <w:r>
        <w:rPr>
          <w:rFonts w:ascii="Arial" w:hAnsi="Arial" w:cs="Arial"/>
          <w:color w:val="000000"/>
        </w:rPr>
        <w:tab/>
      </w:r>
      <w:r w:rsidRPr="00CB5036">
        <w:rPr>
          <w:rFonts w:ascii="Arial" w:hAnsi="Arial" w:cs="Arial"/>
          <w:color w:val="000000"/>
        </w:rPr>
        <w:t>Safety and Security Committee</w:t>
      </w:r>
    </w:p>
    <w:p w14:paraId="006E200A" w14:textId="77B19D1E" w:rsidR="00822B5B" w:rsidRPr="00CB5036" w:rsidRDefault="00822B5B" w:rsidP="00822B5B">
      <w:pPr>
        <w:autoSpaceDE w:val="0"/>
        <w:autoSpaceDN w:val="0"/>
        <w:adjustRightInd w:val="0"/>
        <w:spacing w:after="0" w:line="240" w:lineRule="auto"/>
        <w:rPr>
          <w:rFonts w:ascii="Arial" w:hAnsi="Arial" w:cs="Arial"/>
          <w:color w:val="000000"/>
        </w:rPr>
      </w:pPr>
      <w:r w:rsidRPr="00822B5B">
        <w:rPr>
          <w:rFonts w:ascii="Arial" w:hAnsi="Arial" w:cs="Arial"/>
          <w:color w:val="000000"/>
        </w:rPr>
        <w:t>A</w:t>
      </w:r>
      <w:r>
        <w:rPr>
          <w:rFonts w:ascii="Arial" w:hAnsi="Arial" w:cs="Arial"/>
          <w:color w:val="000000"/>
        </w:rPr>
        <w:t xml:space="preserve">ttachment </w:t>
      </w:r>
      <w:r w:rsidRPr="00822B5B">
        <w:rPr>
          <w:rFonts w:ascii="Arial" w:hAnsi="Arial" w:cs="Arial"/>
          <w:color w:val="000000"/>
        </w:rPr>
        <w:t>IX</w:t>
      </w:r>
      <w:r>
        <w:rPr>
          <w:rFonts w:ascii="Arial" w:hAnsi="Arial" w:cs="Arial"/>
          <w:color w:val="000000"/>
        </w:rPr>
        <w:tab/>
      </w:r>
      <w:r>
        <w:rPr>
          <w:rFonts w:ascii="Arial" w:hAnsi="Arial" w:cs="Arial"/>
          <w:color w:val="000000"/>
        </w:rPr>
        <w:tab/>
        <w:t xml:space="preserve">Safety and Security Audit </w:t>
      </w:r>
    </w:p>
    <w:p w14:paraId="6927E294" w14:textId="48B95AB9"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 xml:space="preserve">Attachment </w:t>
      </w:r>
      <w:r w:rsidR="00822B5B">
        <w:rPr>
          <w:rFonts w:ascii="Arial" w:hAnsi="Arial" w:cs="Arial"/>
          <w:color w:val="000000"/>
        </w:rPr>
        <w:t>X</w:t>
      </w:r>
      <w:r w:rsidRPr="00CB5036">
        <w:rPr>
          <w:rFonts w:ascii="Arial" w:hAnsi="Arial" w:cs="Arial"/>
          <w:color w:val="000000"/>
        </w:rPr>
        <w:t xml:space="preserve">: </w:t>
      </w:r>
      <w:r>
        <w:rPr>
          <w:rFonts w:ascii="Arial" w:hAnsi="Arial" w:cs="Arial"/>
          <w:color w:val="000000"/>
        </w:rPr>
        <w:tab/>
      </w:r>
      <w:r w:rsidRPr="00CB5036">
        <w:rPr>
          <w:rFonts w:ascii="Arial" w:hAnsi="Arial" w:cs="Arial"/>
          <w:color w:val="000000"/>
        </w:rPr>
        <w:t>Emergency Contact Numbers</w:t>
      </w:r>
    </w:p>
    <w:p w14:paraId="3A2C2C05" w14:textId="5EF8C3FF" w:rsidR="00CB5036" w:rsidRP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Attachment X</w:t>
      </w:r>
      <w:r w:rsidR="00E124BE">
        <w:rPr>
          <w:rFonts w:ascii="Arial" w:hAnsi="Arial" w:cs="Arial"/>
          <w:color w:val="000000"/>
        </w:rPr>
        <w:t>I</w:t>
      </w:r>
      <w:r w:rsidRPr="00CB5036">
        <w:rPr>
          <w:rFonts w:ascii="Arial" w:hAnsi="Arial" w:cs="Arial"/>
          <w:color w:val="000000"/>
        </w:rPr>
        <w:t xml:space="preserve">:  </w:t>
      </w:r>
      <w:r>
        <w:rPr>
          <w:rFonts w:ascii="Arial" w:hAnsi="Arial" w:cs="Arial"/>
          <w:color w:val="000000"/>
        </w:rPr>
        <w:tab/>
      </w:r>
      <w:r w:rsidRPr="00CB5036">
        <w:rPr>
          <w:rFonts w:ascii="Arial" w:hAnsi="Arial" w:cs="Arial"/>
          <w:color w:val="000000"/>
        </w:rPr>
        <w:t>Annex Assignments</w:t>
      </w:r>
    </w:p>
    <w:p w14:paraId="4BA19701" w14:textId="7BE0E6E4" w:rsidR="00CB5036" w:rsidRDefault="00CB5036" w:rsidP="00CB5036">
      <w:pPr>
        <w:autoSpaceDE w:val="0"/>
        <w:autoSpaceDN w:val="0"/>
        <w:adjustRightInd w:val="0"/>
        <w:spacing w:after="0" w:line="240" w:lineRule="auto"/>
        <w:rPr>
          <w:rFonts w:ascii="Arial" w:hAnsi="Arial" w:cs="Arial"/>
          <w:color w:val="000000"/>
        </w:rPr>
      </w:pPr>
      <w:r w:rsidRPr="00CB5036">
        <w:rPr>
          <w:rFonts w:ascii="Arial" w:hAnsi="Arial" w:cs="Arial"/>
          <w:color w:val="000000"/>
        </w:rPr>
        <w:t>Attachment XI</w:t>
      </w:r>
      <w:r w:rsidR="00E124BE">
        <w:rPr>
          <w:rFonts w:ascii="Arial" w:hAnsi="Arial" w:cs="Arial"/>
          <w:color w:val="000000"/>
        </w:rPr>
        <w:t>I</w:t>
      </w:r>
      <w:r w:rsidRPr="00CB5036">
        <w:rPr>
          <w:rFonts w:ascii="Arial" w:hAnsi="Arial" w:cs="Arial"/>
          <w:color w:val="000000"/>
        </w:rPr>
        <w:t xml:space="preserve">: </w:t>
      </w:r>
      <w:r>
        <w:rPr>
          <w:rFonts w:ascii="Arial" w:hAnsi="Arial" w:cs="Arial"/>
          <w:color w:val="000000"/>
        </w:rPr>
        <w:tab/>
      </w:r>
      <w:r w:rsidRPr="00CB5036">
        <w:rPr>
          <w:rFonts w:ascii="Arial" w:hAnsi="Arial" w:cs="Arial"/>
          <w:color w:val="000000"/>
        </w:rPr>
        <w:t>Distribution List</w:t>
      </w:r>
    </w:p>
    <w:p w14:paraId="7E06B4D5" w14:textId="35690E61" w:rsidR="00E124BE" w:rsidRDefault="00E124BE" w:rsidP="00E124BE">
      <w:pPr>
        <w:autoSpaceDE w:val="0"/>
        <w:autoSpaceDN w:val="0"/>
        <w:adjustRightInd w:val="0"/>
        <w:spacing w:after="0" w:line="240" w:lineRule="auto"/>
        <w:rPr>
          <w:rFonts w:ascii="Arial" w:hAnsi="Arial" w:cs="Arial"/>
          <w:color w:val="000000"/>
        </w:rPr>
      </w:pPr>
      <w:r w:rsidRPr="00E124BE">
        <w:rPr>
          <w:rFonts w:ascii="Arial" w:hAnsi="Arial" w:cs="Arial"/>
          <w:color w:val="000000"/>
        </w:rPr>
        <w:t>A</w:t>
      </w:r>
      <w:r>
        <w:rPr>
          <w:rFonts w:ascii="Arial" w:hAnsi="Arial" w:cs="Arial"/>
          <w:color w:val="000000"/>
        </w:rPr>
        <w:t>ttachment</w:t>
      </w:r>
      <w:r w:rsidRPr="00E124BE">
        <w:rPr>
          <w:rFonts w:ascii="Arial" w:hAnsi="Arial" w:cs="Arial"/>
          <w:color w:val="000000"/>
        </w:rPr>
        <w:t xml:space="preserve"> XII</w:t>
      </w:r>
      <w:r w:rsidR="00D90126">
        <w:rPr>
          <w:rFonts w:ascii="Arial" w:hAnsi="Arial" w:cs="Arial"/>
          <w:color w:val="000000"/>
        </w:rPr>
        <w:t>I</w:t>
      </w:r>
      <w:r>
        <w:rPr>
          <w:rFonts w:ascii="Arial" w:hAnsi="Arial" w:cs="Arial"/>
          <w:color w:val="000000"/>
        </w:rPr>
        <w:tab/>
      </w:r>
      <w:r w:rsidRPr="00E124BE">
        <w:rPr>
          <w:rFonts w:ascii="Arial" w:hAnsi="Arial" w:cs="Arial"/>
          <w:color w:val="000000"/>
        </w:rPr>
        <w:t>NIMS Adoption policy</w:t>
      </w:r>
    </w:p>
    <w:p w14:paraId="0D87E653" w14:textId="04B515A3" w:rsidR="00902AC2" w:rsidRPr="00CB5036" w:rsidRDefault="00902AC2" w:rsidP="00CB5036">
      <w:pPr>
        <w:autoSpaceDE w:val="0"/>
        <w:autoSpaceDN w:val="0"/>
        <w:adjustRightInd w:val="0"/>
        <w:spacing w:after="0" w:line="240" w:lineRule="auto"/>
        <w:rPr>
          <w:rFonts w:ascii="Arial" w:hAnsi="Arial" w:cs="Arial"/>
          <w:color w:val="000000"/>
        </w:rPr>
      </w:pPr>
      <w:r>
        <w:rPr>
          <w:rFonts w:ascii="Arial" w:hAnsi="Arial" w:cs="Arial"/>
          <w:color w:val="000000"/>
        </w:rPr>
        <w:t>Attachment XI</w:t>
      </w:r>
      <w:r w:rsidR="00D90126">
        <w:rPr>
          <w:rFonts w:ascii="Arial" w:hAnsi="Arial" w:cs="Arial"/>
          <w:color w:val="000000"/>
        </w:rPr>
        <w:t>V</w:t>
      </w:r>
      <w:r>
        <w:rPr>
          <w:rFonts w:ascii="Arial" w:hAnsi="Arial" w:cs="Arial"/>
          <w:color w:val="000000"/>
        </w:rPr>
        <w:tab/>
        <w:t>Incident Command/</w:t>
      </w:r>
      <w:proofErr w:type="spellStart"/>
      <w:r>
        <w:rPr>
          <w:rFonts w:ascii="Arial" w:hAnsi="Arial" w:cs="Arial"/>
          <w:color w:val="000000"/>
        </w:rPr>
        <w:t>EOC</w:t>
      </w:r>
      <w:proofErr w:type="spellEnd"/>
      <w:r>
        <w:rPr>
          <w:rFonts w:ascii="Arial" w:hAnsi="Arial" w:cs="Arial"/>
          <w:color w:val="000000"/>
        </w:rPr>
        <w:t xml:space="preserve"> Structure </w:t>
      </w:r>
    </w:p>
    <w:p w14:paraId="1B5CF86F" w14:textId="58B371C5" w:rsidR="009B22F7" w:rsidRDefault="009B22F7" w:rsidP="00CB5036">
      <w:pPr>
        <w:autoSpaceDE w:val="0"/>
        <w:autoSpaceDN w:val="0"/>
        <w:adjustRightInd w:val="0"/>
        <w:spacing w:after="0" w:line="240" w:lineRule="auto"/>
        <w:rPr>
          <w:rFonts w:ascii="Arial" w:hAnsi="Arial" w:cs="Arial"/>
          <w:color w:val="000000"/>
        </w:rPr>
      </w:pPr>
    </w:p>
    <w:bookmarkEnd w:id="106"/>
    <w:p w14:paraId="77207C4A" w14:textId="344D0809" w:rsidR="009B22F7" w:rsidRDefault="009B22F7" w:rsidP="00CB5036">
      <w:pPr>
        <w:autoSpaceDE w:val="0"/>
        <w:autoSpaceDN w:val="0"/>
        <w:adjustRightInd w:val="0"/>
        <w:spacing w:after="0" w:line="240" w:lineRule="auto"/>
        <w:rPr>
          <w:rFonts w:ascii="Arial" w:hAnsi="Arial" w:cs="Arial"/>
          <w:color w:val="000000"/>
        </w:rPr>
      </w:pPr>
    </w:p>
    <w:p w14:paraId="0A3A2381" w14:textId="77777777" w:rsidR="009B22F7" w:rsidRDefault="009B22F7" w:rsidP="00CB5036">
      <w:pPr>
        <w:autoSpaceDE w:val="0"/>
        <w:autoSpaceDN w:val="0"/>
        <w:adjustRightInd w:val="0"/>
        <w:spacing w:after="0" w:line="240" w:lineRule="auto"/>
        <w:rPr>
          <w:rFonts w:ascii="Arial" w:hAnsi="Arial" w:cs="Arial"/>
          <w:color w:val="000000"/>
        </w:rPr>
      </w:pPr>
    </w:p>
    <w:p w14:paraId="17505450" w14:textId="7FBF301D" w:rsidR="002C1206" w:rsidRDefault="002C1206" w:rsidP="00CB5036">
      <w:pPr>
        <w:autoSpaceDE w:val="0"/>
        <w:autoSpaceDN w:val="0"/>
        <w:adjustRightInd w:val="0"/>
        <w:spacing w:after="0" w:line="240" w:lineRule="auto"/>
        <w:rPr>
          <w:rFonts w:ascii="Arial" w:hAnsi="Arial" w:cs="Arial"/>
          <w:color w:val="000000"/>
        </w:rPr>
      </w:pPr>
    </w:p>
    <w:p w14:paraId="64A5CB6F" w14:textId="477A47C0" w:rsidR="002C1206" w:rsidRDefault="002C1206" w:rsidP="00CB5036">
      <w:pPr>
        <w:autoSpaceDE w:val="0"/>
        <w:autoSpaceDN w:val="0"/>
        <w:adjustRightInd w:val="0"/>
        <w:spacing w:after="0" w:line="240" w:lineRule="auto"/>
        <w:rPr>
          <w:rFonts w:ascii="Arial" w:hAnsi="Arial" w:cs="Arial"/>
          <w:color w:val="000000"/>
        </w:rPr>
      </w:pPr>
    </w:p>
    <w:p w14:paraId="564C335C" w14:textId="77777777" w:rsidR="002C1206" w:rsidRPr="002C1206" w:rsidRDefault="002C1206" w:rsidP="002C1206">
      <w:pPr>
        <w:widowControl w:val="0"/>
        <w:autoSpaceDE w:val="0"/>
        <w:autoSpaceDN w:val="0"/>
        <w:spacing w:after="0" w:line="240" w:lineRule="auto"/>
        <w:ind w:left="245" w:right="1444"/>
        <w:jc w:val="center"/>
        <w:outlineLvl w:val="0"/>
        <w:rPr>
          <w:rFonts w:ascii="Arial" w:eastAsia="Times New Roman" w:hAnsi="Arial" w:cs="Arial"/>
          <w:b/>
          <w:bCs/>
          <w:spacing w:val="1"/>
        </w:rPr>
      </w:pPr>
      <w:bookmarkStart w:id="107" w:name="_Hlk115688365"/>
      <w:r w:rsidRPr="002C1206">
        <w:rPr>
          <w:rFonts w:ascii="Arial" w:eastAsia="Times New Roman" w:hAnsi="Arial" w:cs="Arial"/>
          <w:b/>
          <w:bCs/>
        </w:rPr>
        <w:t>ATTACHMENT I</w:t>
      </w:r>
    </w:p>
    <w:p w14:paraId="445B31E7" w14:textId="77777777" w:rsidR="002C1206" w:rsidRPr="002C1206" w:rsidRDefault="002C1206" w:rsidP="00A91634">
      <w:pPr>
        <w:widowControl w:val="0"/>
        <w:autoSpaceDE w:val="0"/>
        <w:autoSpaceDN w:val="0"/>
        <w:spacing w:after="0" w:line="240" w:lineRule="auto"/>
        <w:ind w:left="245" w:right="1444"/>
        <w:jc w:val="center"/>
        <w:outlineLvl w:val="0"/>
        <w:rPr>
          <w:rFonts w:ascii="Arial" w:eastAsia="Times New Roman" w:hAnsi="Arial" w:cs="Arial"/>
          <w:b/>
          <w:bCs/>
        </w:rPr>
      </w:pPr>
      <w:bookmarkStart w:id="108" w:name="_Hlk115689199"/>
      <w:r w:rsidRPr="002C1206">
        <w:rPr>
          <w:rFonts w:ascii="Arial" w:eastAsia="Times New Roman" w:hAnsi="Arial" w:cs="Arial"/>
          <w:b/>
          <w:bCs/>
        </w:rPr>
        <w:t>CONSIDERATIONS FOR</w:t>
      </w:r>
      <w:r w:rsidRPr="002C1206">
        <w:rPr>
          <w:rFonts w:ascii="Arial" w:eastAsia="Times New Roman" w:hAnsi="Arial" w:cs="Arial"/>
          <w:b/>
          <w:bCs/>
          <w:spacing w:val="1"/>
        </w:rPr>
        <w:t xml:space="preserve"> </w:t>
      </w:r>
      <w:r w:rsidRPr="002C1206">
        <w:rPr>
          <w:rFonts w:ascii="Arial" w:eastAsia="Times New Roman" w:hAnsi="Arial" w:cs="Arial"/>
          <w:b/>
          <w:bCs/>
        </w:rPr>
        <w:t>PERSONS REQUIRING SPECIAL ASSISTANCE</w:t>
      </w:r>
    </w:p>
    <w:bookmarkEnd w:id="108"/>
    <w:p w14:paraId="799650D1" w14:textId="77777777" w:rsidR="002C1206" w:rsidRPr="002C1206" w:rsidRDefault="002C1206" w:rsidP="002C1206">
      <w:pPr>
        <w:widowControl w:val="0"/>
        <w:autoSpaceDE w:val="0"/>
        <w:autoSpaceDN w:val="0"/>
        <w:spacing w:after="0" w:line="240" w:lineRule="auto"/>
        <w:jc w:val="center"/>
        <w:rPr>
          <w:rFonts w:ascii="Arial" w:eastAsia="Times New Roman" w:hAnsi="Arial" w:cs="Arial"/>
          <w:b/>
        </w:rPr>
      </w:pPr>
    </w:p>
    <w:p w14:paraId="16A76354" w14:textId="1A84D48F" w:rsidR="002C1206" w:rsidRPr="002C1206" w:rsidRDefault="002C1206" w:rsidP="002C1206">
      <w:pPr>
        <w:widowControl w:val="0"/>
        <w:autoSpaceDE w:val="0"/>
        <w:autoSpaceDN w:val="0"/>
        <w:spacing w:before="90" w:after="0"/>
        <w:ind w:left="220" w:right="2415"/>
        <w:rPr>
          <w:rFonts w:ascii="Arial" w:eastAsia="Times New Roman" w:hAnsi="Arial" w:cs="Arial"/>
        </w:rPr>
      </w:pPr>
      <w:r w:rsidRPr="002C1206">
        <w:rPr>
          <w:rFonts w:ascii="Arial" w:eastAsia="Times New Roman" w:hAnsi="Arial" w:cs="Arial"/>
        </w:rPr>
        <w:t xml:space="preserve">This attachment outlines additional considerations for persons requiring </w:t>
      </w:r>
      <w:r>
        <w:rPr>
          <w:rFonts w:ascii="Arial" w:eastAsia="Times New Roman" w:hAnsi="Arial" w:cs="Arial"/>
        </w:rPr>
        <w:t xml:space="preserve">special assistance </w:t>
      </w:r>
      <w:r w:rsidRPr="002C1206">
        <w:rPr>
          <w:rFonts w:ascii="Arial" w:eastAsia="Times New Roman" w:hAnsi="Arial" w:cs="Arial"/>
        </w:rPr>
        <w:t>during</w:t>
      </w:r>
      <w:r w:rsidRPr="002C1206">
        <w:rPr>
          <w:rFonts w:ascii="Arial" w:eastAsia="Times New Roman" w:hAnsi="Arial" w:cs="Arial"/>
          <w:spacing w:val="-1"/>
        </w:rPr>
        <w:t xml:space="preserve"> </w:t>
      </w:r>
      <w:r w:rsidRPr="002C1206">
        <w:rPr>
          <w:rFonts w:ascii="Arial" w:eastAsia="Times New Roman" w:hAnsi="Arial" w:cs="Arial"/>
        </w:rPr>
        <w:t>emergencies.</w:t>
      </w:r>
    </w:p>
    <w:p w14:paraId="2E9A5BAB" w14:textId="77777777" w:rsidR="002C1206" w:rsidRPr="002C1206" w:rsidRDefault="002C1206" w:rsidP="002C1206">
      <w:pPr>
        <w:widowControl w:val="0"/>
        <w:autoSpaceDE w:val="0"/>
        <w:autoSpaceDN w:val="0"/>
        <w:spacing w:before="8" w:after="0" w:line="240" w:lineRule="auto"/>
        <w:jc w:val="center"/>
        <w:rPr>
          <w:rFonts w:ascii="Arial" w:eastAsia="Times New Roman" w:hAnsi="Arial" w:cs="Arial"/>
        </w:rPr>
      </w:pPr>
    </w:p>
    <w:p w14:paraId="72BB73E7" w14:textId="77777777" w:rsidR="002C1206" w:rsidRPr="002C1206" w:rsidRDefault="002C1206" w:rsidP="002C1206">
      <w:pPr>
        <w:widowControl w:val="0"/>
        <w:autoSpaceDE w:val="0"/>
        <w:autoSpaceDN w:val="0"/>
        <w:spacing w:after="0" w:line="240" w:lineRule="auto"/>
        <w:ind w:left="220"/>
        <w:outlineLvl w:val="2"/>
        <w:rPr>
          <w:rFonts w:ascii="Arial" w:eastAsia="Times New Roman" w:hAnsi="Arial" w:cs="Arial"/>
          <w:b/>
          <w:bCs/>
        </w:rPr>
      </w:pPr>
      <w:r w:rsidRPr="002C1206">
        <w:rPr>
          <w:rFonts w:ascii="Arial" w:eastAsia="Times New Roman" w:hAnsi="Arial" w:cs="Arial"/>
          <w:b/>
          <w:bCs/>
        </w:rPr>
        <w:t>GENERAL</w:t>
      </w:r>
    </w:p>
    <w:p w14:paraId="1C5A5B62" w14:textId="77777777" w:rsidR="002C1206" w:rsidRPr="002C1206" w:rsidRDefault="002C1206" w:rsidP="002C1206">
      <w:pPr>
        <w:widowControl w:val="0"/>
        <w:autoSpaceDE w:val="0"/>
        <w:autoSpaceDN w:val="0"/>
        <w:spacing w:after="0" w:line="240" w:lineRule="auto"/>
        <w:rPr>
          <w:rFonts w:ascii="Arial" w:eastAsia="Times New Roman" w:hAnsi="Arial" w:cs="Arial"/>
          <w:b/>
        </w:rPr>
      </w:pPr>
    </w:p>
    <w:p w14:paraId="517078D2" w14:textId="77777777" w:rsidR="002C1206" w:rsidRPr="002C1206" w:rsidRDefault="002C1206" w:rsidP="002C1206">
      <w:pPr>
        <w:widowControl w:val="0"/>
        <w:autoSpaceDE w:val="0"/>
        <w:autoSpaceDN w:val="0"/>
        <w:spacing w:after="0"/>
        <w:ind w:left="220" w:right="1634"/>
        <w:rPr>
          <w:rFonts w:ascii="Arial" w:eastAsia="Times New Roman" w:hAnsi="Arial" w:cs="Arial"/>
        </w:rPr>
      </w:pPr>
      <w:r w:rsidRPr="002C1206">
        <w:rPr>
          <w:rFonts w:ascii="Arial" w:eastAsia="Times New Roman" w:hAnsi="Arial" w:cs="Arial"/>
        </w:rPr>
        <w:t>McLennan Community College has identified departments and programs on campus that have resources that can be accessed prior to</w:t>
      </w:r>
      <w:r w:rsidRPr="002C1206">
        <w:rPr>
          <w:rFonts w:ascii="Arial" w:eastAsia="Times New Roman" w:hAnsi="Arial" w:cs="Arial"/>
          <w:spacing w:val="1"/>
        </w:rPr>
        <w:t xml:space="preserve"> </w:t>
      </w:r>
      <w:r w:rsidRPr="002C1206">
        <w:rPr>
          <w:rFonts w:ascii="Arial" w:eastAsia="Times New Roman" w:hAnsi="Arial" w:cs="Arial"/>
        </w:rPr>
        <w:t>and during an emergency to aid those on campus who may require special assistance.</w:t>
      </w:r>
      <w:r w:rsidRPr="002C1206">
        <w:rPr>
          <w:rFonts w:ascii="Arial" w:eastAsia="Times New Roman" w:hAnsi="Arial" w:cs="Arial"/>
          <w:spacing w:val="1"/>
        </w:rPr>
        <w:t xml:space="preserve"> </w:t>
      </w:r>
      <w:r w:rsidRPr="002C1206">
        <w:rPr>
          <w:rFonts w:ascii="Arial" w:eastAsia="Times New Roman" w:hAnsi="Arial" w:cs="Arial"/>
        </w:rPr>
        <w:t>These individuals may include those who have disabilities; who are from diverse cultures; who have</w:t>
      </w:r>
      <w:r w:rsidRPr="002C1206">
        <w:rPr>
          <w:rFonts w:ascii="Arial" w:eastAsia="Times New Roman" w:hAnsi="Arial" w:cs="Arial"/>
          <w:spacing w:val="1"/>
        </w:rPr>
        <w:t xml:space="preserve"> </w:t>
      </w:r>
      <w:r w:rsidRPr="002C1206">
        <w:rPr>
          <w:rFonts w:ascii="Arial" w:eastAsia="Times New Roman" w:hAnsi="Arial" w:cs="Arial"/>
        </w:rPr>
        <w:t>limited English proficiency or are non-English speaking; or who are transportation</w:t>
      </w:r>
      <w:r w:rsidRPr="002C1206">
        <w:rPr>
          <w:rFonts w:ascii="Arial" w:eastAsia="Times New Roman" w:hAnsi="Arial" w:cs="Arial"/>
          <w:spacing w:val="1"/>
        </w:rPr>
        <w:t xml:space="preserve"> </w:t>
      </w:r>
      <w:r w:rsidRPr="002C1206">
        <w:rPr>
          <w:rFonts w:ascii="Arial" w:eastAsia="Times New Roman" w:hAnsi="Arial" w:cs="Arial"/>
        </w:rPr>
        <w:t>disadvantaged.</w:t>
      </w:r>
    </w:p>
    <w:p w14:paraId="62D7EF4C" w14:textId="77777777" w:rsidR="002C1206" w:rsidRPr="002C1206" w:rsidRDefault="002C1206" w:rsidP="002C1206">
      <w:pPr>
        <w:widowControl w:val="0"/>
        <w:autoSpaceDE w:val="0"/>
        <w:autoSpaceDN w:val="0"/>
        <w:spacing w:before="7" w:after="0" w:line="240" w:lineRule="auto"/>
        <w:rPr>
          <w:rFonts w:ascii="Arial" w:eastAsia="Times New Roman" w:hAnsi="Arial" w:cs="Arial"/>
        </w:rPr>
      </w:pPr>
    </w:p>
    <w:p w14:paraId="11041CBD" w14:textId="77777777" w:rsidR="002C1206" w:rsidRPr="002C1206" w:rsidRDefault="002C1206" w:rsidP="002C1206">
      <w:pPr>
        <w:widowControl w:val="0"/>
        <w:autoSpaceDE w:val="0"/>
        <w:autoSpaceDN w:val="0"/>
        <w:spacing w:after="0"/>
        <w:ind w:left="220" w:right="1535"/>
        <w:rPr>
          <w:rFonts w:ascii="Arial" w:eastAsia="Times New Roman" w:hAnsi="Arial" w:cs="Arial"/>
        </w:rPr>
      </w:pPr>
      <w:r w:rsidRPr="002C1206">
        <w:rPr>
          <w:rFonts w:ascii="Arial" w:eastAsia="Times New Roman" w:hAnsi="Arial" w:cs="Arial"/>
        </w:rPr>
        <w:t>The college encourages individuals who require special assistance during an</w:t>
      </w:r>
      <w:r w:rsidRPr="002C1206">
        <w:rPr>
          <w:rFonts w:ascii="Arial" w:eastAsia="Times New Roman" w:hAnsi="Arial" w:cs="Arial"/>
          <w:spacing w:val="1"/>
        </w:rPr>
        <w:t xml:space="preserve"> </w:t>
      </w:r>
      <w:r w:rsidRPr="002C1206">
        <w:rPr>
          <w:rFonts w:ascii="Arial" w:eastAsia="Times New Roman" w:hAnsi="Arial" w:cs="Arial"/>
        </w:rPr>
        <w:t>emergency to discuss their needs with someone in their building prior to an emergency.</w:t>
      </w:r>
      <w:r w:rsidRPr="002C1206">
        <w:rPr>
          <w:rFonts w:ascii="Arial" w:eastAsia="Times New Roman" w:hAnsi="Arial" w:cs="Arial"/>
          <w:spacing w:val="1"/>
        </w:rPr>
        <w:t xml:space="preserve"> </w:t>
      </w:r>
      <w:r w:rsidRPr="002C1206">
        <w:rPr>
          <w:rFonts w:ascii="Arial" w:eastAsia="Times New Roman" w:hAnsi="Arial" w:cs="Arial"/>
        </w:rPr>
        <w:t>Students may register with Accommodations (Disability Services) (described below), while faculty and staff</w:t>
      </w:r>
      <w:r w:rsidRPr="002C1206">
        <w:rPr>
          <w:rFonts w:ascii="Arial" w:eastAsia="Times New Roman" w:hAnsi="Arial" w:cs="Arial"/>
          <w:spacing w:val="-58"/>
        </w:rPr>
        <w:t xml:space="preserve">      </w:t>
      </w:r>
      <w:r w:rsidRPr="002C1206">
        <w:rPr>
          <w:rFonts w:ascii="Arial" w:eastAsia="Times New Roman" w:hAnsi="Arial" w:cs="Arial"/>
        </w:rPr>
        <w:t xml:space="preserve"> may</w:t>
      </w:r>
      <w:r w:rsidRPr="002C1206">
        <w:rPr>
          <w:rFonts w:ascii="Arial" w:eastAsia="Times New Roman" w:hAnsi="Arial" w:cs="Arial"/>
          <w:spacing w:val="-1"/>
        </w:rPr>
        <w:t xml:space="preserve"> </w:t>
      </w:r>
      <w:r w:rsidRPr="002C1206">
        <w:rPr>
          <w:rFonts w:ascii="Arial" w:eastAsia="Times New Roman" w:hAnsi="Arial" w:cs="Arial"/>
        </w:rPr>
        <w:t>contact Human Resources and/or</w:t>
      </w:r>
      <w:r w:rsidRPr="002C1206">
        <w:rPr>
          <w:rFonts w:ascii="Arial" w:eastAsia="Times New Roman" w:hAnsi="Arial" w:cs="Arial"/>
          <w:spacing w:val="-1"/>
        </w:rPr>
        <w:t xml:space="preserve"> </w:t>
      </w:r>
      <w:r w:rsidRPr="002C1206">
        <w:rPr>
          <w:rFonts w:ascii="Arial" w:eastAsia="Times New Roman" w:hAnsi="Arial" w:cs="Arial"/>
        </w:rPr>
        <w:t>their</w:t>
      </w:r>
      <w:r w:rsidRPr="002C1206">
        <w:rPr>
          <w:rFonts w:ascii="Arial" w:eastAsia="Times New Roman" w:hAnsi="Arial" w:cs="Arial"/>
          <w:spacing w:val="-1"/>
        </w:rPr>
        <w:t xml:space="preserve"> </w:t>
      </w:r>
      <w:r w:rsidRPr="002C1206">
        <w:rPr>
          <w:rFonts w:ascii="Arial" w:eastAsia="Times New Roman" w:hAnsi="Arial" w:cs="Arial"/>
        </w:rPr>
        <w:t>supervisor.</w:t>
      </w:r>
    </w:p>
    <w:p w14:paraId="65CF483D" w14:textId="77777777" w:rsidR="002C1206" w:rsidRPr="002C1206" w:rsidRDefault="002C1206" w:rsidP="002C1206">
      <w:pPr>
        <w:widowControl w:val="0"/>
        <w:autoSpaceDE w:val="0"/>
        <w:autoSpaceDN w:val="0"/>
        <w:spacing w:before="10" w:after="0" w:line="240" w:lineRule="auto"/>
        <w:rPr>
          <w:rFonts w:ascii="Arial" w:eastAsia="Times New Roman" w:hAnsi="Arial" w:cs="Arial"/>
        </w:rPr>
      </w:pPr>
    </w:p>
    <w:p w14:paraId="5C13343C" w14:textId="77777777" w:rsidR="002C1206" w:rsidRPr="002C1206" w:rsidRDefault="002C1206" w:rsidP="002C1206">
      <w:pPr>
        <w:widowControl w:val="0"/>
        <w:autoSpaceDE w:val="0"/>
        <w:autoSpaceDN w:val="0"/>
        <w:spacing w:after="0" w:line="240" w:lineRule="auto"/>
        <w:ind w:left="220"/>
        <w:outlineLvl w:val="2"/>
        <w:rPr>
          <w:rFonts w:ascii="Arial" w:eastAsia="Times New Roman" w:hAnsi="Arial" w:cs="Arial"/>
          <w:b/>
          <w:bCs/>
        </w:rPr>
      </w:pPr>
      <w:r w:rsidRPr="002C1206">
        <w:rPr>
          <w:rFonts w:ascii="Arial" w:eastAsia="Times New Roman" w:hAnsi="Arial" w:cs="Arial"/>
          <w:b/>
          <w:bCs/>
        </w:rPr>
        <w:t>NOTIFICATION</w:t>
      </w:r>
    </w:p>
    <w:p w14:paraId="67C7C719" w14:textId="77777777" w:rsidR="002C1206" w:rsidRPr="002C1206" w:rsidRDefault="002C1206" w:rsidP="002C1206">
      <w:pPr>
        <w:widowControl w:val="0"/>
        <w:autoSpaceDE w:val="0"/>
        <w:autoSpaceDN w:val="0"/>
        <w:spacing w:after="0" w:line="240" w:lineRule="auto"/>
        <w:rPr>
          <w:rFonts w:ascii="Arial" w:eastAsia="Times New Roman" w:hAnsi="Arial" w:cs="Arial"/>
          <w:b/>
        </w:rPr>
      </w:pPr>
    </w:p>
    <w:p w14:paraId="762DFA19" w14:textId="77777777" w:rsidR="002C1206" w:rsidRPr="002C1206" w:rsidRDefault="002C1206" w:rsidP="002C1206">
      <w:pPr>
        <w:widowControl w:val="0"/>
        <w:autoSpaceDE w:val="0"/>
        <w:autoSpaceDN w:val="0"/>
        <w:spacing w:after="0"/>
        <w:ind w:left="220" w:right="1428"/>
        <w:rPr>
          <w:rFonts w:ascii="Arial" w:eastAsia="Times New Roman" w:hAnsi="Arial" w:cs="Arial"/>
        </w:rPr>
      </w:pPr>
      <w:r w:rsidRPr="002C1206">
        <w:rPr>
          <w:rFonts w:ascii="Arial" w:eastAsia="Times New Roman" w:hAnsi="Arial" w:cs="Arial"/>
        </w:rPr>
        <w:t>The following highlights the ways that the college ensures notifications are made more</w:t>
      </w:r>
      <w:r w:rsidRPr="002C1206">
        <w:rPr>
          <w:rFonts w:ascii="Arial" w:eastAsia="Times New Roman" w:hAnsi="Arial" w:cs="Arial"/>
          <w:spacing w:val="-57"/>
        </w:rPr>
        <w:t xml:space="preserve"> </w:t>
      </w:r>
      <w:r w:rsidRPr="002C1206">
        <w:rPr>
          <w:rFonts w:ascii="Arial" w:eastAsia="Times New Roman" w:hAnsi="Arial" w:cs="Arial"/>
        </w:rPr>
        <w:t>accessible for persons requiring special assistance.</w:t>
      </w:r>
      <w:r w:rsidRPr="002C1206">
        <w:rPr>
          <w:rFonts w:ascii="Arial" w:eastAsia="Times New Roman" w:hAnsi="Arial" w:cs="Arial"/>
          <w:spacing w:val="1"/>
        </w:rPr>
        <w:t xml:space="preserve"> </w:t>
      </w:r>
    </w:p>
    <w:p w14:paraId="5CE08020" w14:textId="77777777" w:rsidR="002C1206" w:rsidRPr="002C1206" w:rsidRDefault="002C1206" w:rsidP="002C1206">
      <w:pPr>
        <w:widowControl w:val="0"/>
        <w:autoSpaceDE w:val="0"/>
        <w:autoSpaceDN w:val="0"/>
        <w:spacing w:before="6" w:after="0" w:line="240" w:lineRule="auto"/>
        <w:rPr>
          <w:rFonts w:ascii="Arial" w:eastAsia="Times New Roman" w:hAnsi="Arial" w:cs="Arial"/>
        </w:rPr>
      </w:pPr>
    </w:p>
    <w:p w14:paraId="2BA02CF5" w14:textId="77777777" w:rsidR="002C1206" w:rsidRPr="002C1206" w:rsidRDefault="002C1206" w:rsidP="00120F9F">
      <w:pPr>
        <w:widowControl w:val="0"/>
        <w:numPr>
          <w:ilvl w:val="0"/>
          <w:numId w:val="63"/>
        </w:numPr>
        <w:tabs>
          <w:tab w:val="left" w:pos="759"/>
          <w:tab w:val="left" w:pos="760"/>
        </w:tabs>
        <w:autoSpaceDE w:val="0"/>
        <w:autoSpaceDN w:val="0"/>
        <w:spacing w:after="0" w:line="273" w:lineRule="auto"/>
        <w:ind w:right="1498"/>
        <w:rPr>
          <w:rFonts w:ascii="Arial" w:eastAsia="Times New Roman" w:hAnsi="Arial" w:cs="Arial"/>
        </w:rPr>
      </w:pPr>
      <w:r w:rsidRPr="002C1206">
        <w:rPr>
          <w:rFonts w:ascii="Arial" w:eastAsia="Times New Roman" w:hAnsi="Arial" w:cs="Arial"/>
        </w:rPr>
        <w:t xml:space="preserve">Text messages and emails sent via the MCC </w:t>
      </w:r>
      <w:proofErr w:type="spellStart"/>
      <w:r w:rsidRPr="002C1206">
        <w:rPr>
          <w:rFonts w:ascii="Arial" w:eastAsia="Times New Roman" w:hAnsi="Arial" w:cs="Arial"/>
        </w:rPr>
        <w:t>MyAlert</w:t>
      </w:r>
      <w:proofErr w:type="spellEnd"/>
      <w:r w:rsidRPr="002C1206">
        <w:rPr>
          <w:rFonts w:ascii="Arial" w:eastAsia="Times New Roman" w:hAnsi="Arial" w:cs="Arial"/>
        </w:rPr>
        <w:t xml:space="preserve"> System allow the college to</w:t>
      </w:r>
      <w:r w:rsidRPr="002C1206">
        <w:rPr>
          <w:rFonts w:ascii="Arial" w:eastAsia="Times New Roman" w:hAnsi="Arial" w:cs="Arial"/>
          <w:spacing w:val="-57"/>
        </w:rPr>
        <w:t xml:space="preserve">           </w:t>
      </w:r>
      <w:r w:rsidRPr="002C1206">
        <w:rPr>
          <w:rFonts w:ascii="Arial" w:eastAsia="Times New Roman" w:hAnsi="Arial" w:cs="Arial"/>
        </w:rPr>
        <w:t>communicate</w:t>
      </w:r>
      <w:r w:rsidRPr="002C1206">
        <w:rPr>
          <w:rFonts w:ascii="Arial" w:eastAsia="Times New Roman" w:hAnsi="Arial" w:cs="Arial"/>
          <w:spacing w:val="-2"/>
        </w:rPr>
        <w:t xml:space="preserve"> </w:t>
      </w:r>
      <w:r w:rsidRPr="002C1206">
        <w:rPr>
          <w:rFonts w:ascii="Arial" w:eastAsia="Times New Roman" w:hAnsi="Arial" w:cs="Arial"/>
        </w:rPr>
        <w:t>effectively</w:t>
      </w:r>
      <w:r w:rsidRPr="002C1206">
        <w:rPr>
          <w:rFonts w:ascii="Arial" w:eastAsia="Times New Roman" w:hAnsi="Arial" w:cs="Arial"/>
          <w:spacing w:val="-1"/>
        </w:rPr>
        <w:t xml:space="preserve"> </w:t>
      </w:r>
      <w:r w:rsidRPr="002C1206">
        <w:rPr>
          <w:rFonts w:ascii="Arial" w:eastAsia="Times New Roman" w:hAnsi="Arial" w:cs="Arial"/>
        </w:rPr>
        <w:t>with</w:t>
      </w:r>
      <w:r w:rsidRPr="002C1206">
        <w:rPr>
          <w:rFonts w:ascii="Arial" w:eastAsia="Times New Roman" w:hAnsi="Arial" w:cs="Arial"/>
          <w:spacing w:val="-1"/>
        </w:rPr>
        <w:t xml:space="preserve"> </w:t>
      </w:r>
      <w:r w:rsidRPr="002C1206">
        <w:rPr>
          <w:rFonts w:ascii="Arial" w:eastAsia="Times New Roman" w:hAnsi="Arial" w:cs="Arial"/>
        </w:rPr>
        <w:t>individuals</w:t>
      </w:r>
      <w:r w:rsidRPr="002C1206">
        <w:rPr>
          <w:rFonts w:ascii="Arial" w:eastAsia="Times New Roman" w:hAnsi="Arial" w:cs="Arial"/>
          <w:spacing w:val="-2"/>
        </w:rPr>
        <w:t xml:space="preserve"> </w:t>
      </w:r>
      <w:r w:rsidRPr="002C1206">
        <w:rPr>
          <w:rFonts w:ascii="Arial" w:eastAsia="Times New Roman" w:hAnsi="Arial" w:cs="Arial"/>
        </w:rPr>
        <w:t>who</w:t>
      </w:r>
      <w:r w:rsidRPr="002C1206">
        <w:rPr>
          <w:rFonts w:ascii="Arial" w:eastAsia="Times New Roman" w:hAnsi="Arial" w:cs="Arial"/>
          <w:spacing w:val="-2"/>
        </w:rPr>
        <w:t xml:space="preserve"> </w:t>
      </w:r>
      <w:r w:rsidRPr="002C1206">
        <w:rPr>
          <w:rFonts w:ascii="Arial" w:eastAsia="Times New Roman" w:hAnsi="Arial" w:cs="Arial"/>
        </w:rPr>
        <w:t>may</w:t>
      </w:r>
      <w:r w:rsidRPr="002C1206">
        <w:rPr>
          <w:rFonts w:ascii="Arial" w:eastAsia="Times New Roman" w:hAnsi="Arial" w:cs="Arial"/>
          <w:spacing w:val="-2"/>
        </w:rPr>
        <w:t xml:space="preserve"> </w:t>
      </w:r>
      <w:r w:rsidRPr="002C1206">
        <w:rPr>
          <w:rFonts w:ascii="Arial" w:eastAsia="Times New Roman" w:hAnsi="Arial" w:cs="Arial"/>
        </w:rPr>
        <w:t>be</w:t>
      </w:r>
      <w:r w:rsidRPr="002C1206">
        <w:rPr>
          <w:rFonts w:ascii="Arial" w:eastAsia="Times New Roman" w:hAnsi="Arial" w:cs="Arial"/>
          <w:spacing w:val="-2"/>
        </w:rPr>
        <w:t xml:space="preserve"> </w:t>
      </w:r>
      <w:r w:rsidRPr="002C1206">
        <w:rPr>
          <w:rFonts w:ascii="Arial" w:eastAsia="Times New Roman" w:hAnsi="Arial" w:cs="Arial"/>
        </w:rPr>
        <w:t>deaf</w:t>
      </w:r>
      <w:r w:rsidRPr="002C1206">
        <w:rPr>
          <w:rFonts w:ascii="Arial" w:eastAsia="Times New Roman" w:hAnsi="Arial" w:cs="Arial"/>
          <w:spacing w:val="-2"/>
        </w:rPr>
        <w:t xml:space="preserve"> </w:t>
      </w:r>
      <w:r w:rsidRPr="002C1206">
        <w:rPr>
          <w:rFonts w:ascii="Arial" w:eastAsia="Times New Roman" w:hAnsi="Arial" w:cs="Arial"/>
        </w:rPr>
        <w:t>or</w:t>
      </w:r>
      <w:r w:rsidRPr="002C1206">
        <w:rPr>
          <w:rFonts w:ascii="Arial" w:eastAsia="Times New Roman" w:hAnsi="Arial" w:cs="Arial"/>
          <w:spacing w:val="-2"/>
        </w:rPr>
        <w:t xml:space="preserve"> </w:t>
      </w:r>
      <w:r w:rsidRPr="002C1206">
        <w:rPr>
          <w:rFonts w:ascii="Arial" w:eastAsia="Times New Roman" w:hAnsi="Arial" w:cs="Arial"/>
        </w:rPr>
        <w:t>hard</w:t>
      </w:r>
      <w:r w:rsidRPr="002C1206">
        <w:rPr>
          <w:rFonts w:ascii="Arial" w:eastAsia="Times New Roman" w:hAnsi="Arial" w:cs="Arial"/>
          <w:spacing w:val="-2"/>
        </w:rPr>
        <w:t xml:space="preserve"> </w:t>
      </w:r>
      <w:r w:rsidRPr="002C1206">
        <w:rPr>
          <w:rFonts w:ascii="Arial" w:eastAsia="Times New Roman" w:hAnsi="Arial" w:cs="Arial"/>
        </w:rPr>
        <w:t>of</w:t>
      </w:r>
      <w:r w:rsidRPr="002C1206">
        <w:rPr>
          <w:rFonts w:ascii="Arial" w:eastAsia="Times New Roman" w:hAnsi="Arial" w:cs="Arial"/>
          <w:spacing w:val="-2"/>
        </w:rPr>
        <w:t xml:space="preserve"> </w:t>
      </w:r>
      <w:r w:rsidRPr="002C1206">
        <w:rPr>
          <w:rFonts w:ascii="Arial" w:eastAsia="Times New Roman" w:hAnsi="Arial" w:cs="Arial"/>
        </w:rPr>
        <w:t>hearing.</w:t>
      </w:r>
    </w:p>
    <w:p w14:paraId="3AE98AF8" w14:textId="77777777" w:rsidR="002C1206" w:rsidRPr="002C1206" w:rsidRDefault="002C1206" w:rsidP="00120F9F">
      <w:pPr>
        <w:widowControl w:val="0"/>
        <w:numPr>
          <w:ilvl w:val="0"/>
          <w:numId w:val="63"/>
        </w:numPr>
        <w:tabs>
          <w:tab w:val="left" w:pos="759"/>
          <w:tab w:val="left" w:pos="760"/>
        </w:tabs>
        <w:autoSpaceDE w:val="0"/>
        <w:autoSpaceDN w:val="0"/>
        <w:spacing w:after="0" w:line="259" w:lineRule="auto"/>
        <w:ind w:right="1459"/>
        <w:rPr>
          <w:rFonts w:ascii="Arial" w:eastAsia="Times New Roman" w:hAnsi="Arial" w:cs="Arial"/>
        </w:rPr>
      </w:pPr>
      <w:r w:rsidRPr="002C1206">
        <w:rPr>
          <w:rFonts w:ascii="Arial" w:eastAsia="Times New Roman" w:hAnsi="Arial" w:cs="Arial"/>
        </w:rPr>
        <w:t>Door-to-door contact will be utilized when appropriate to communicate with</w:t>
      </w:r>
      <w:r w:rsidRPr="002C1206">
        <w:rPr>
          <w:rFonts w:ascii="Arial" w:eastAsia="Times New Roman" w:hAnsi="Arial" w:cs="Arial"/>
          <w:spacing w:val="1"/>
        </w:rPr>
        <w:t xml:space="preserve"> </w:t>
      </w:r>
      <w:r w:rsidRPr="002C1206">
        <w:rPr>
          <w:rFonts w:ascii="Arial" w:eastAsia="Times New Roman" w:hAnsi="Arial" w:cs="Arial"/>
        </w:rPr>
        <w:t>individuals who may have language barriers.</w:t>
      </w:r>
      <w:r w:rsidRPr="002C1206">
        <w:rPr>
          <w:rFonts w:ascii="Arial" w:eastAsia="Times New Roman" w:hAnsi="Arial" w:cs="Arial"/>
          <w:spacing w:val="1"/>
        </w:rPr>
        <w:t xml:space="preserve"> </w:t>
      </w:r>
      <w:r w:rsidRPr="002C1206">
        <w:rPr>
          <w:rFonts w:ascii="Arial" w:eastAsia="Times New Roman" w:hAnsi="Arial" w:cs="Arial"/>
        </w:rPr>
        <w:t>Emergency responders carry visual</w:t>
      </w:r>
      <w:r w:rsidRPr="002C1206">
        <w:rPr>
          <w:rFonts w:ascii="Arial" w:eastAsia="Times New Roman" w:hAnsi="Arial" w:cs="Arial"/>
          <w:spacing w:val="1"/>
        </w:rPr>
        <w:t xml:space="preserve"> </w:t>
      </w:r>
      <w:r w:rsidRPr="002C1206">
        <w:rPr>
          <w:rFonts w:ascii="Arial" w:eastAsia="Times New Roman" w:hAnsi="Arial" w:cs="Arial"/>
        </w:rPr>
        <w:t>translators to aid in communication or can utilize language translators through their</w:t>
      </w:r>
      <w:r w:rsidRPr="002C1206">
        <w:rPr>
          <w:rFonts w:ascii="Arial" w:eastAsia="Times New Roman" w:hAnsi="Arial" w:cs="Arial"/>
          <w:spacing w:val="-57"/>
        </w:rPr>
        <w:t xml:space="preserve"> </w:t>
      </w:r>
      <w:r w:rsidRPr="002C1206">
        <w:rPr>
          <w:rFonts w:ascii="Arial" w:eastAsia="Times New Roman" w:hAnsi="Arial" w:cs="Arial"/>
        </w:rPr>
        <w:t>dispatch centers.</w:t>
      </w:r>
    </w:p>
    <w:p w14:paraId="2C852F60" w14:textId="77777777" w:rsidR="002C1206" w:rsidRPr="002C1206" w:rsidRDefault="002C1206" w:rsidP="002C1206">
      <w:pPr>
        <w:widowControl w:val="0"/>
        <w:autoSpaceDE w:val="0"/>
        <w:autoSpaceDN w:val="0"/>
        <w:spacing w:after="0" w:line="240" w:lineRule="auto"/>
        <w:outlineLvl w:val="2"/>
        <w:rPr>
          <w:rFonts w:ascii="Arial" w:eastAsia="Times New Roman" w:hAnsi="Arial" w:cs="Arial"/>
        </w:rPr>
      </w:pPr>
    </w:p>
    <w:p w14:paraId="0C774334" w14:textId="77777777" w:rsidR="002C1206" w:rsidRPr="002C1206" w:rsidRDefault="002C1206" w:rsidP="002C1206">
      <w:pPr>
        <w:widowControl w:val="0"/>
        <w:autoSpaceDE w:val="0"/>
        <w:autoSpaceDN w:val="0"/>
        <w:spacing w:after="0" w:line="240" w:lineRule="auto"/>
        <w:outlineLvl w:val="2"/>
        <w:rPr>
          <w:rFonts w:ascii="Arial" w:eastAsia="Times New Roman" w:hAnsi="Arial" w:cs="Arial"/>
          <w:b/>
          <w:bCs/>
        </w:rPr>
      </w:pPr>
      <w:r w:rsidRPr="002C1206">
        <w:rPr>
          <w:rFonts w:ascii="Arial" w:eastAsia="Times New Roman" w:hAnsi="Arial" w:cs="Arial"/>
          <w:b/>
          <w:bCs/>
        </w:rPr>
        <w:t xml:space="preserve">   EVACUATION</w:t>
      </w:r>
    </w:p>
    <w:p w14:paraId="5659E6C0" w14:textId="77777777" w:rsidR="002C1206" w:rsidRPr="002C1206" w:rsidRDefault="002C1206" w:rsidP="002C1206">
      <w:pPr>
        <w:widowControl w:val="0"/>
        <w:autoSpaceDE w:val="0"/>
        <w:autoSpaceDN w:val="0"/>
        <w:spacing w:after="0" w:line="240" w:lineRule="auto"/>
        <w:rPr>
          <w:rFonts w:ascii="Arial" w:eastAsia="Times New Roman" w:hAnsi="Arial" w:cs="Arial"/>
          <w:b/>
        </w:rPr>
      </w:pPr>
    </w:p>
    <w:p w14:paraId="51F62AD1" w14:textId="77777777" w:rsidR="002C1206" w:rsidRPr="002C1206" w:rsidRDefault="002C1206" w:rsidP="002C1206">
      <w:pPr>
        <w:widowControl w:val="0"/>
        <w:autoSpaceDE w:val="0"/>
        <w:autoSpaceDN w:val="0"/>
        <w:spacing w:after="0"/>
        <w:ind w:left="220" w:right="1975"/>
        <w:rPr>
          <w:rFonts w:ascii="Arial" w:eastAsia="Times New Roman" w:hAnsi="Arial" w:cs="Arial"/>
        </w:rPr>
      </w:pPr>
      <w:r w:rsidRPr="002C1206">
        <w:rPr>
          <w:rFonts w:ascii="Arial" w:eastAsia="Times New Roman" w:hAnsi="Arial" w:cs="Arial"/>
        </w:rPr>
        <w:t>The following highlights the ways that the college will provide reasonable</w:t>
      </w:r>
      <w:r w:rsidRPr="002C1206">
        <w:rPr>
          <w:rFonts w:ascii="Arial" w:eastAsia="Times New Roman" w:hAnsi="Arial" w:cs="Arial"/>
          <w:spacing w:val="1"/>
        </w:rPr>
        <w:t xml:space="preserve"> </w:t>
      </w:r>
      <w:r w:rsidRPr="002C1206">
        <w:rPr>
          <w:rFonts w:ascii="Arial" w:eastAsia="Times New Roman" w:hAnsi="Arial" w:cs="Arial"/>
        </w:rPr>
        <w:t xml:space="preserve">accommodations for persons requiring special assistance to evacuate. </w:t>
      </w:r>
    </w:p>
    <w:p w14:paraId="6BD5704F" w14:textId="77777777" w:rsidR="002C1206" w:rsidRPr="002C1206" w:rsidRDefault="002C1206" w:rsidP="002C1206">
      <w:pPr>
        <w:widowControl w:val="0"/>
        <w:autoSpaceDE w:val="0"/>
        <w:autoSpaceDN w:val="0"/>
        <w:spacing w:after="0" w:line="240" w:lineRule="auto"/>
        <w:rPr>
          <w:rFonts w:ascii="Arial" w:eastAsia="Times New Roman" w:hAnsi="Arial" w:cs="Arial"/>
        </w:rPr>
      </w:pPr>
    </w:p>
    <w:p w14:paraId="7642857A" w14:textId="77777777" w:rsidR="002C1206" w:rsidRPr="002C1206" w:rsidRDefault="002C1206" w:rsidP="00120F9F">
      <w:pPr>
        <w:widowControl w:val="0"/>
        <w:numPr>
          <w:ilvl w:val="0"/>
          <w:numId w:val="62"/>
        </w:numPr>
        <w:tabs>
          <w:tab w:val="left" w:pos="759"/>
          <w:tab w:val="left" w:pos="760"/>
        </w:tabs>
        <w:autoSpaceDE w:val="0"/>
        <w:autoSpaceDN w:val="0"/>
        <w:spacing w:after="0" w:line="259" w:lineRule="auto"/>
        <w:ind w:left="759" w:right="1643"/>
        <w:rPr>
          <w:rFonts w:ascii="Arial" w:eastAsia="Times New Roman" w:hAnsi="Arial" w:cs="Arial"/>
        </w:rPr>
      </w:pPr>
      <w:r w:rsidRPr="002C1206">
        <w:rPr>
          <w:rFonts w:ascii="Arial" w:eastAsia="Times New Roman" w:hAnsi="Arial" w:cs="Arial"/>
        </w:rPr>
        <w:t>Individuals requiring assistance to evacuate a building should first seek aid from</w:t>
      </w:r>
      <w:r w:rsidRPr="002C1206">
        <w:rPr>
          <w:rFonts w:ascii="Arial" w:eastAsia="Times New Roman" w:hAnsi="Arial" w:cs="Arial"/>
          <w:spacing w:val="1"/>
        </w:rPr>
        <w:t xml:space="preserve"> </w:t>
      </w:r>
      <w:r w:rsidRPr="002C1206">
        <w:rPr>
          <w:rFonts w:ascii="Arial" w:eastAsia="Times New Roman" w:hAnsi="Arial" w:cs="Arial"/>
        </w:rPr>
        <w:t>others within their facility.</w:t>
      </w:r>
      <w:r w:rsidRPr="002C1206">
        <w:rPr>
          <w:rFonts w:ascii="Arial" w:eastAsia="Times New Roman" w:hAnsi="Arial" w:cs="Arial"/>
          <w:spacing w:val="1"/>
        </w:rPr>
        <w:t xml:space="preserve"> Every mufti story building on campus is equipped with Stryker stair chairs located in the stairwells. </w:t>
      </w:r>
      <w:r w:rsidRPr="002C1206">
        <w:rPr>
          <w:rFonts w:ascii="Arial" w:eastAsia="Times New Roman" w:hAnsi="Arial" w:cs="Arial"/>
        </w:rPr>
        <w:t>If help is unavailable or additional help is needed,</w:t>
      </w:r>
      <w:r w:rsidRPr="002C1206">
        <w:rPr>
          <w:rFonts w:ascii="Arial" w:eastAsia="Times New Roman" w:hAnsi="Arial" w:cs="Arial"/>
          <w:spacing w:val="1"/>
        </w:rPr>
        <w:t xml:space="preserve"> </w:t>
      </w:r>
      <w:r w:rsidRPr="002C1206">
        <w:rPr>
          <w:rFonts w:ascii="Arial" w:eastAsia="Times New Roman" w:hAnsi="Arial" w:cs="Arial"/>
        </w:rPr>
        <w:t xml:space="preserve">individuals should call </w:t>
      </w:r>
      <w:r w:rsidRPr="002C1206">
        <w:rPr>
          <w:rFonts w:ascii="Arial" w:eastAsia="Times New Roman" w:hAnsi="Arial" w:cs="Arial"/>
        </w:rPr>
        <w:lastRenderedPageBreak/>
        <w:t>8911 or 911.</w:t>
      </w:r>
      <w:r w:rsidRPr="002C1206">
        <w:rPr>
          <w:rFonts w:ascii="Arial" w:eastAsia="Times New Roman" w:hAnsi="Arial" w:cs="Arial"/>
          <w:spacing w:val="1"/>
        </w:rPr>
        <w:t xml:space="preserve"> </w:t>
      </w:r>
      <w:r w:rsidRPr="002C1206">
        <w:rPr>
          <w:rFonts w:ascii="Arial" w:eastAsia="Times New Roman" w:hAnsi="Arial" w:cs="Arial"/>
        </w:rPr>
        <w:t>Emergency responders are equipped with specialized equipment to aid in the extraction and evacuation of persons with physical</w:t>
      </w:r>
      <w:r w:rsidRPr="002C1206">
        <w:rPr>
          <w:rFonts w:ascii="Arial" w:eastAsia="Times New Roman" w:hAnsi="Arial" w:cs="Arial"/>
          <w:spacing w:val="1"/>
        </w:rPr>
        <w:t xml:space="preserve"> </w:t>
      </w:r>
      <w:r w:rsidRPr="002C1206">
        <w:rPr>
          <w:rFonts w:ascii="Arial" w:eastAsia="Times New Roman" w:hAnsi="Arial" w:cs="Arial"/>
        </w:rPr>
        <w:t>disabilities.</w:t>
      </w:r>
    </w:p>
    <w:p w14:paraId="7107800B" w14:textId="77777777" w:rsidR="002C1206" w:rsidRPr="002C1206" w:rsidRDefault="002C1206" w:rsidP="00120F9F">
      <w:pPr>
        <w:widowControl w:val="0"/>
        <w:numPr>
          <w:ilvl w:val="1"/>
          <w:numId w:val="62"/>
        </w:numPr>
        <w:tabs>
          <w:tab w:val="left" w:pos="759"/>
          <w:tab w:val="left" w:pos="760"/>
        </w:tabs>
        <w:autoSpaceDE w:val="0"/>
        <w:autoSpaceDN w:val="0"/>
        <w:spacing w:after="0" w:line="273" w:lineRule="auto"/>
        <w:ind w:left="759" w:right="1719"/>
        <w:rPr>
          <w:rFonts w:ascii="Arial" w:eastAsia="Times New Roman" w:hAnsi="Arial" w:cs="Arial"/>
        </w:rPr>
      </w:pPr>
      <w:r w:rsidRPr="002C1206">
        <w:rPr>
          <w:rFonts w:ascii="Arial" w:eastAsia="Times New Roman" w:hAnsi="Arial" w:cs="Arial"/>
        </w:rPr>
        <w:t>During an evacuation of campus, persons requiring transportation assistance may</w:t>
      </w:r>
      <w:r w:rsidRPr="002C1206">
        <w:rPr>
          <w:rFonts w:ascii="Arial" w:eastAsia="Times New Roman" w:hAnsi="Arial" w:cs="Arial"/>
          <w:spacing w:val="-57"/>
        </w:rPr>
        <w:t xml:space="preserve">   </w:t>
      </w:r>
      <w:r w:rsidRPr="002C1206">
        <w:rPr>
          <w:rFonts w:ascii="Arial" w:eastAsia="Times New Roman" w:hAnsi="Arial" w:cs="Arial"/>
        </w:rPr>
        <w:t xml:space="preserve"> contact MCC Campus Police for paratransit</w:t>
      </w:r>
      <w:r w:rsidRPr="002C1206">
        <w:rPr>
          <w:rFonts w:ascii="Arial" w:eastAsia="Times New Roman" w:hAnsi="Arial" w:cs="Arial"/>
          <w:spacing w:val="1"/>
        </w:rPr>
        <w:t xml:space="preserve"> </w:t>
      </w:r>
      <w:r w:rsidRPr="002C1206">
        <w:rPr>
          <w:rFonts w:ascii="Arial" w:eastAsia="Times New Roman" w:hAnsi="Arial" w:cs="Arial"/>
        </w:rPr>
        <w:t>assistance.</w:t>
      </w:r>
    </w:p>
    <w:p w14:paraId="47C82766" w14:textId="77777777" w:rsidR="002C1206" w:rsidRPr="002C1206" w:rsidRDefault="002C1206" w:rsidP="002C1206">
      <w:pPr>
        <w:widowControl w:val="0"/>
        <w:autoSpaceDE w:val="0"/>
        <w:autoSpaceDN w:val="0"/>
        <w:spacing w:after="0" w:line="240" w:lineRule="auto"/>
        <w:rPr>
          <w:rFonts w:ascii="Arial" w:eastAsia="Times New Roman" w:hAnsi="Arial" w:cs="Arial"/>
        </w:rPr>
      </w:pPr>
    </w:p>
    <w:p w14:paraId="649C4234" w14:textId="77777777" w:rsidR="002C1206" w:rsidRPr="002C1206" w:rsidRDefault="002C1206" w:rsidP="002C1206">
      <w:pPr>
        <w:widowControl w:val="0"/>
        <w:autoSpaceDE w:val="0"/>
        <w:autoSpaceDN w:val="0"/>
        <w:spacing w:after="0" w:line="240" w:lineRule="auto"/>
        <w:ind w:left="219"/>
        <w:outlineLvl w:val="2"/>
        <w:rPr>
          <w:rFonts w:ascii="Arial" w:eastAsia="Times New Roman" w:hAnsi="Arial" w:cs="Arial"/>
          <w:b/>
          <w:bCs/>
        </w:rPr>
      </w:pPr>
      <w:r w:rsidRPr="002C1206">
        <w:rPr>
          <w:rFonts w:ascii="Arial" w:eastAsia="Times New Roman" w:hAnsi="Arial" w:cs="Arial"/>
          <w:b/>
          <w:bCs/>
        </w:rPr>
        <w:t>SHELTERING</w:t>
      </w:r>
    </w:p>
    <w:p w14:paraId="59A4B009" w14:textId="77777777" w:rsidR="002C1206" w:rsidRPr="002C1206" w:rsidRDefault="002C1206" w:rsidP="002C1206">
      <w:pPr>
        <w:widowControl w:val="0"/>
        <w:autoSpaceDE w:val="0"/>
        <w:autoSpaceDN w:val="0"/>
        <w:spacing w:after="0" w:line="240" w:lineRule="auto"/>
        <w:rPr>
          <w:rFonts w:ascii="Arial" w:eastAsia="Times New Roman" w:hAnsi="Arial" w:cs="Arial"/>
          <w:b/>
        </w:rPr>
      </w:pPr>
    </w:p>
    <w:p w14:paraId="1E023FBC" w14:textId="6A0E8C0D" w:rsidR="002C1206" w:rsidRPr="002C1206" w:rsidRDefault="002C1206" w:rsidP="002C1206">
      <w:pPr>
        <w:widowControl w:val="0"/>
        <w:autoSpaceDE w:val="0"/>
        <w:autoSpaceDN w:val="0"/>
        <w:spacing w:after="0"/>
        <w:ind w:left="219" w:right="1710"/>
        <w:rPr>
          <w:rFonts w:ascii="Arial" w:eastAsia="Times New Roman" w:hAnsi="Arial" w:cs="Arial"/>
          <w:spacing w:val="-57"/>
        </w:rPr>
      </w:pPr>
      <w:r w:rsidRPr="002C1206">
        <w:rPr>
          <w:rFonts w:ascii="Arial" w:eastAsia="Times New Roman" w:hAnsi="Arial" w:cs="Arial"/>
        </w:rPr>
        <w:t>The following highlights the ways that the college will provide reasonable</w:t>
      </w:r>
      <w:r w:rsidRPr="002C1206">
        <w:rPr>
          <w:rFonts w:ascii="Arial" w:eastAsia="Times New Roman" w:hAnsi="Arial" w:cs="Arial"/>
          <w:spacing w:val="1"/>
        </w:rPr>
        <w:t xml:space="preserve"> </w:t>
      </w:r>
      <w:r w:rsidRPr="002C1206">
        <w:rPr>
          <w:rFonts w:ascii="Arial" w:eastAsia="Times New Roman" w:hAnsi="Arial" w:cs="Arial"/>
        </w:rPr>
        <w:t xml:space="preserve">accommodations for persons requiring special assistance during an emergency sheltering event. MCC is not a general population shelter and has no residence </w:t>
      </w:r>
      <w:r w:rsidR="00EB4FDD" w:rsidRPr="002C1206">
        <w:rPr>
          <w:rFonts w:ascii="Arial" w:eastAsia="Times New Roman" w:hAnsi="Arial" w:cs="Arial"/>
        </w:rPr>
        <w:t>halls</w:t>
      </w:r>
      <w:r w:rsidR="00EB4FDD" w:rsidRPr="002C1206">
        <w:rPr>
          <w:rFonts w:ascii="Arial" w:eastAsia="Times New Roman" w:hAnsi="Arial" w:cs="Arial"/>
          <w:spacing w:val="-57"/>
        </w:rPr>
        <w:t>.</w:t>
      </w:r>
    </w:p>
    <w:p w14:paraId="5753C971" w14:textId="77777777" w:rsidR="002C1206" w:rsidRPr="002C1206" w:rsidRDefault="002C1206" w:rsidP="002C1206">
      <w:pPr>
        <w:widowControl w:val="0"/>
        <w:autoSpaceDE w:val="0"/>
        <w:autoSpaceDN w:val="0"/>
        <w:spacing w:after="0"/>
        <w:ind w:left="219" w:right="1710"/>
        <w:rPr>
          <w:rFonts w:ascii="Arial" w:eastAsia="Times New Roman" w:hAnsi="Arial" w:cs="Arial"/>
        </w:rPr>
      </w:pPr>
      <w:r w:rsidRPr="002C1206">
        <w:rPr>
          <w:rFonts w:ascii="Arial" w:eastAsia="Times New Roman" w:hAnsi="Arial" w:cs="Arial"/>
        </w:rPr>
        <w:t xml:space="preserve">Sheltering is limited to a shelter in place order. </w:t>
      </w:r>
    </w:p>
    <w:p w14:paraId="4463CC17" w14:textId="77777777" w:rsidR="002C1206" w:rsidRPr="002C1206" w:rsidRDefault="002C1206" w:rsidP="002C1206">
      <w:pPr>
        <w:widowControl w:val="0"/>
        <w:autoSpaceDE w:val="0"/>
        <w:autoSpaceDN w:val="0"/>
        <w:spacing w:before="6" w:after="0" w:line="240" w:lineRule="auto"/>
        <w:rPr>
          <w:rFonts w:ascii="Arial" w:eastAsia="Times New Roman" w:hAnsi="Arial" w:cs="Arial"/>
        </w:rPr>
      </w:pPr>
    </w:p>
    <w:p w14:paraId="4399789B" w14:textId="77777777" w:rsidR="002C1206" w:rsidRPr="002C1206" w:rsidRDefault="002C1206" w:rsidP="00120F9F">
      <w:pPr>
        <w:widowControl w:val="0"/>
        <w:numPr>
          <w:ilvl w:val="0"/>
          <w:numId w:val="62"/>
        </w:numPr>
        <w:tabs>
          <w:tab w:val="left" w:pos="759"/>
          <w:tab w:val="left" w:pos="760"/>
        </w:tabs>
        <w:autoSpaceDE w:val="0"/>
        <w:autoSpaceDN w:val="0"/>
        <w:spacing w:before="1" w:after="0" w:line="259" w:lineRule="auto"/>
        <w:ind w:right="1502"/>
        <w:rPr>
          <w:rFonts w:ascii="Arial" w:eastAsia="Times New Roman" w:hAnsi="Arial" w:cs="Arial"/>
        </w:rPr>
      </w:pPr>
      <w:r w:rsidRPr="002C1206">
        <w:rPr>
          <w:rFonts w:ascii="Arial" w:eastAsia="Times New Roman" w:hAnsi="Arial" w:cs="Arial"/>
        </w:rPr>
        <w:t>All</w:t>
      </w:r>
      <w:r w:rsidRPr="002C1206">
        <w:rPr>
          <w:rFonts w:ascii="Arial" w:eastAsia="Times New Roman" w:hAnsi="Arial" w:cs="Arial"/>
          <w:spacing w:val="-3"/>
        </w:rPr>
        <w:t xml:space="preserve"> </w:t>
      </w:r>
      <w:r w:rsidRPr="002C1206">
        <w:rPr>
          <w:rFonts w:ascii="Arial" w:eastAsia="Times New Roman" w:hAnsi="Arial" w:cs="Arial"/>
        </w:rPr>
        <w:t>university</w:t>
      </w:r>
      <w:r w:rsidRPr="002C1206">
        <w:rPr>
          <w:rFonts w:ascii="Arial" w:eastAsia="Times New Roman" w:hAnsi="Arial" w:cs="Arial"/>
          <w:spacing w:val="-2"/>
        </w:rPr>
        <w:t xml:space="preserve"> </w:t>
      </w:r>
      <w:r w:rsidRPr="002C1206">
        <w:rPr>
          <w:rFonts w:ascii="Arial" w:eastAsia="Times New Roman" w:hAnsi="Arial" w:cs="Arial"/>
        </w:rPr>
        <w:t>facilities</w:t>
      </w:r>
      <w:r w:rsidRPr="002C1206">
        <w:rPr>
          <w:rFonts w:ascii="Arial" w:eastAsia="Times New Roman" w:hAnsi="Arial" w:cs="Arial"/>
          <w:spacing w:val="-2"/>
        </w:rPr>
        <w:t xml:space="preserve"> </w:t>
      </w:r>
      <w:r w:rsidRPr="002C1206">
        <w:rPr>
          <w:rFonts w:ascii="Arial" w:eastAsia="Times New Roman" w:hAnsi="Arial" w:cs="Arial"/>
        </w:rPr>
        <w:t>are</w:t>
      </w:r>
      <w:r w:rsidRPr="002C1206">
        <w:rPr>
          <w:rFonts w:ascii="Arial" w:eastAsia="Times New Roman" w:hAnsi="Arial" w:cs="Arial"/>
          <w:spacing w:val="-3"/>
        </w:rPr>
        <w:t xml:space="preserve"> </w:t>
      </w:r>
      <w:r w:rsidRPr="002C1206">
        <w:rPr>
          <w:rFonts w:ascii="Arial" w:eastAsia="Times New Roman" w:hAnsi="Arial" w:cs="Arial"/>
        </w:rPr>
        <w:t>accessible</w:t>
      </w:r>
      <w:r w:rsidRPr="002C1206">
        <w:rPr>
          <w:rFonts w:ascii="Arial" w:eastAsia="Times New Roman" w:hAnsi="Arial" w:cs="Arial"/>
          <w:spacing w:val="-2"/>
        </w:rPr>
        <w:t xml:space="preserve"> </w:t>
      </w:r>
      <w:r w:rsidRPr="002C1206">
        <w:rPr>
          <w:rFonts w:ascii="Arial" w:eastAsia="Times New Roman" w:hAnsi="Arial" w:cs="Arial"/>
        </w:rPr>
        <w:t>to</w:t>
      </w:r>
      <w:r w:rsidRPr="002C1206">
        <w:rPr>
          <w:rFonts w:ascii="Arial" w:eastAsia="Times New Roman" w:hAnsi="Arial" w:cs="Arial"/>
          <w:spacing w:val="-2"/>
        </w:rPr>
        <w:t xml:space="preserve"> </w:t>
      </w:r>
      <w:r w:rsidRPr="002C1206">
        <w:rPr>
          <w:rFonts w:ascii="Arial" w:eastAsia="Times New Roman" w:hAnsi="Arial" w:cs="Arial"/>
        </w:rPr>
        <w:t>persons</w:t>
      </w:r>
      <w:r w:rsidRPr="002C1206">
        <w:rPr>
          <w:rFonts w:ascii="Arial" w:eastAsia="Times New Roman" w:hAnsi="Arial" w:cs="Arial"/>
          <w:spacing w:val="-3"/>
        </w:rPr>
        <w:t xml:space="preserve"> </w:t>
      </w:r>
      <w:r w:rsidRPr="002C1206">
        <w:rPr>
          <w:rFonts w:ascii="Arial" w:eastAsia="Times New Roman" w:hAnsi="Arial" w:cs="Arial"/>
        </w:rPr>
        <w:t>with</w:t>
      </w:r>
      <w:r w:rsidRPr="002C1206">
        <w:rPr>
          <w:rFonts w:ascii="Arial" w:eastAsia="Times New Roman" w:hAnsi="Arial" w:cs="Arial"/>
          <w:spacing w:val="-2"/>
        </w:rPr>
        <w:t xml:space="preserve"> </w:t>
      </w:r>
      <w:r w:rsidRPr="002C1206">
        <w:rPr>
          <w:rFonts w:ascii="Arial" w:eastAsia="Times New Roman" w:hAnsi="Arial" w:cs="Arial"/>
        </w:rPr>
        <w:t>physical</w:t>
      </w:r>
      <w:r w:rsidRPr="002C1206">
        <w:rPr>
          <w:rFonts w:ascii="Arial" w:eastAsia="Times New Roman" w:hAnsi="Arial" w:cs="Arial"/>
          <w:spacing w:val="-2"/>
        </w:rPr>
        <w:t xml:space="preserve"> </w:t>
      </w:r>
      <w:r w:rsidRPr="002C1206">
        <w:rPr>
          <w:rFonts w:ascii="Arial" w:eastAsia="Times New Roman" w:hAnsi="Arial" w:cs="Arial"/>
        </w:rPr>
        <w:t>disabilities</w:t>
      </w:r>
      <w:r w:rsidRPr="002C1206">
        <w:rPr>
          <w:rFonts w:ascii="Arial" w:eastAsia="Times New Roman" w:hAnsi="Arial" w:cs="Arial"/>
          <w:spacing w:val="-3"/>
        </w:rPr>
        <w:t xml:space="preserve"> </w:t>
      </w:r>
      <w:r w:rsidRPr="002C1206">
        <w:rPr>
          <w:rFonts w:ascii="Arial" w:eastAsia="Times New Roman" w:hAnsi="Arial" w:cs="Arial"/>
        </w:rPr>
        <w:t>and</w:t>
      </w:r>
      <w:r w:rsidRPr="002C1206">
        <w:rPr>
          <w:rFonts w:ascii="Arial" w:eastAsia="Times New Roman" w:hAnsi="Arial" w:cs="Arial"/>
          <w:spacing w:val="-2"/>
        </w:rPr>
        <w:t xml:space="preserve"> </w:t>
      </w:r>
      <w:r w:rsidRPr="002C1206">
        <w:rPr>
          <w:rFonts w:ascii="Arial" w:eastAsia="Times New Roman" w:hAnsi="Arial" w:cs="Arial"/>
        </w:rPr>
        <w:t>meet</w:t>
      </w:r>
      <w:r w:rsidRPr="002C1206">
        <w:rPr>
          <w:rFonts w:ascii="Arial" w:eastAsia="Times New Roman" w:hAnsi="Arial" w:cs="Arial"/>
          <w:spacing w:val="-57"/>
        </w:rPr>
        <w:t xml:space="preserve"> </w:t>
      </w:r>
      <w:r w:rsidRPr="002C1206">
        <w:rPr>
          <w:rFonts w:ascii="Arial" w:eastAsia="Times New Roman" w:hAnsi="Arial" w:cs="Arial"/>
        </w:rPr>
        <w:t>Americans with Disabilities Act (ADA) standards.</w:t>
      </w:r>
      <w:r w:rsidRPr="002C1206">
        <w:rPr>
          <w:rFonts w:ascii="Arial" w:eastAsia="Times New Roman" w:hAnsi="Arial" w:cs="Arial"/>
          <w:spacing w:val="1"/>
        </w:rPr>
        <w:t xml:space="preserve"> </w:t>
      </w:r>
    </w:p>
    <w:p w14:paraId="71B49B83" w14:textId="77777777" w:rsidR="002C1206" w:rsidRPr="002C1206" w:rsidRDefault="002C1206" w:rsidP="002C1206">
      <w:pPr>
        <w:widowControl w:val="0"/>
        <w:autoSpaceDE w:val="0"/>
        <w:autoSpaceDN w:val="0"/>
        <w:spacing w:before="8" w:after="0" w:line="240" w:lineRule="auto"/>
        <w:rPr>
          <w:rFonts w:ascii="Arial" w:eastAsia="Times New Roman" w:hAnsi="Arial" w:cs="Arial"/>
        </w:rPr>
      </w:pPr>
    </w:p>
    <w:p w14:paraId="38BEDC30" w14:textId="77777777" w:rsidR="002C1206" w:rsidRPr="002C1206" w:rsidRDefault="002C1206" w:rsidP="002C1206">
      <w:pPr>
        <w:widowControl w:val="0"/>
        <w:autoSpaceDE w:val="0"/>
        <w:autoSpaceDN w:val="0"/>
        <w:spacing w:after="0" w:line="240" w:lineRule="auto"/>
        <w:ind w:left="219"/>
        <w:outlineLvl w:val="2"/>
        <w:rPr>
          <w:rFonts w:ascii="Arial" w:eastAsia="Times New Roman" w:hAnsi="Arial" w:cs="Arial"/>
          <w:b/>
          <w:bCs/>
        </w:rPr>
      </w:pPr>
      <w:r w:rsidRPr="002C1206">
        <w:rPr>
          <w:rFonts w:ascii="Arial" w:eastAsia="Times New Roman" w:hAnsi="Arial" w:cs="Arial"/>
          <w:b/>
          <w:bCs/>
        </w:rPr>
        <w:t>ADDITIONAL</w:t>
      </w:r>
      <w:r w:rsidRPr="002C1206">
        <w:rPr>
          <w:rFonts w:ascii="Arial" w:eastAsia="Times New Roman" w:hAnsi="Arial" w:cs="Arial"/>
          <w:b/>
          <w:bCs/>
          <w:spacing w:val="-7"/>
        </w:rPr>
        <w:t xml:space="preserve"> </w:t>
      </w:r>
      <w:r w:rsidRPr="002C1206">
        <w:rPr>
          <w:rFonts w:ascii="Arial" w:eastAsia="Times New Roman" w:hAnsi="Arial" w:cs="Arial"/>
          <w:b/>
          <w:bCs/>
        </w:rPr>
        <w:t>SERVICES</w:t>
      </w:r>
    </w:p>
    <w:p w14:paraId="0D11F0FC" w14:textId="77777777" w:rsidR="002C1206" w:rsidRPr="002C1206" w:rsidRDefault="002C1206" w:rsidP="002C1206">
      <w:pPr>
        <w:widowControl w:val="0"/>
        <w:autoSpaceDE w:val="0"/>
        <w:autoSpaceDN w:val="0"/>
        <w:spacing w:after="0" w:line="240" w:lineRule="auto"/>
        <w:rPr>
          <w:rFonts w:ascii="Arial" w:eastAsia="Times New Roman" w:hAnsi="Arial" w:cs="Arial"/>
          <w:b/>
        </w:rPr>
      </w:pPr>
    </w:p>
    <w:p w14:paraId="0456BB55" w14:textId="77777777" w:rsidR="002C1206" w:rsidRPr="002C1206" w:rsidRDefault="002C1206" w:rsidP="00120F9F">
      <w:pPr>
        <w:widowControl w:val="0"/>
        <w:numPr>
          <w:ilvl w:val="1"/>
          <w:numId w:val="62"/>
        </w:numPr>
        <w:tabs>
          <w:tab w:val="left" w:pos="759"/>
          <w:tab w:val="left" w:pos="760"/>
        </w:tabs>
        <w:autoSpaceDE w:val="0"/>
        <w:autoSpaceDN w:val="0"/>
        <w:spacing w:after="0" w:line="259" w:lineRule="auto"/>
        <w:ind w:left="759" w:right="1437"/>
        <w:rPr>
          <w:rFonts w:ascii="Arial" w:eastAsia="Times New Roman" w:hAnsi="Arial" w:cs="Arial"/>
        </w:rPr>
      </w:pPr>
      <w:r w:rsidRPr="002C1206">
        <w:rPr>
          <w:rFonts w:ascii="Arial" w:eastAsia="Times New Roman" w:hAnsi="Arial" w:cs="Arial"/>
        </w:rPr>
        <w:t>Accommodations (Disability Services) offers students accommodations, counseling, evaluation referral,</w:t>
      </w:r>
      <w:r w:rsidRPr="002C1206">
        <w:rPr>
          <w:rFonts w:ascii="Arial" w:eastAsia="Times New Roman" w:hAnsi="Arial" w:cs="Arial"/>
          <w:spacing w:val="-57"/>
        </w:rPr>
        <w:t xml:space="preserve"> </w:t>
      </w:r>
      <w:r w:rsidRPr="002C1206">
        <w:rPr>
          <w:rFonts w:ascii="Arial" w:eastAsia="Times New Roman" w:hAnsi="Arial" w:cs="Arial"/>
        </w:rPr>
        <w:t>disability-related information, adaptive technology services, sign language</w:t>
      </w:r>
      <w:r w:rsidRPr="002C1206">
        <w:rPr>
          <w:rFonts w:ascii="Arial" w:eastAsia="Times New Roman" w:hAnsi="Arial" w:cs="Arial"/>
          <w:spacing w:val="1"/>
        </w:rPr>
        <w:t xml:space="preserve"> </w:t>
      </w:r>
      <w:r w:rsidRPr="002C1206">
        <w:rPr>
          <w:rFonts w:ascii="Arial" w:eastAsia="Times New Roman" w:hAnsi="Arial" w:cs="Arial"/>
        </w:rPr>
        <w:t>interpreting, and transcription services for academically related purposes.</w:t>
      </w:r>
      <w:r w:rsidRPr="002C1206">
        <w:rPr>
          <w:rFonts w:ascii="Arial" w:eastAsia="Times New Roman" w:hAnsi="Arial" w:cs="Arial"/>
          <w:spacing w:val="1"/>
        </w:rPr>
        <w:t xml:space="preserve"> </w:t>
      </w:r>
      <w:r w:rsidRPr="002C1206">
        <w:rPr>
          <w:rFonts w:ascii="Arial" w:eastAsia="Times New Roman" w:hAnsi="Arial" w:cs="Arial"/>
        </w:rPr>
        <w:t>This is a</w:t>
      </w:r>
      <w:r w:rsidRPr="002C1206">
        <w:rPr>
          <w:rFonts w:ascii="Arial" w:eastAsia="Times New Roman" w:hAnsi="Arial" w:cs="Arial"/>
          <w:spacing w:val="1"/>
        </w:rPr>
        <w:t xml:space="preserve"> </w:t>
      </w:r>
      <w:r w:rsidRPr="002C1206">
        <w:rPr>
          <w:rFonts w:ascii="Arial" w:eastAsia="Times New Roman" w:hAnsi="Arial" w:cs="Arial"/>
        </w:rPr>
        <w:t>voluntary program as students have the option to utilize Disability Services</w:t>
      </w:r>
      <w:r w:rsidRPr="002C1206">
        <w:rPr>
          <w:rFonts w:ascii="Arial" w:eastAsia="Times New Roman" w:hAnsi="Arial" w:cs="Arial"/>
          <w:spacing w:val="1"/>
        </w:rPr>
        <w:t xml:space="preserve"> </w:t>
      </w:r>
      <w:r w:rsidRPr="002C1206">
        <w:rPr>
          <w:rFonts w:ascii="Arial" w:eastAsia="Times New Roman" w:hAnsi="Arial" w:cs="Arial"/>
        </w:rPr>
        <w:t>resources,</w:t>
      </w:r>
      <w:r w:rsidRPr="002C1206">
        <w:rPr>
          <w:rFonts w:ascii="Arial" w:eastAsia="Times New Roman" w:hAnsi="Arial" w:cs="Arial"/>
          <w:spacing w:val="-2"/>
        </w:rPr>
        <w:t xml:space="preserve"> </w:t>
      </w:r>
      <w:r w:rsidRPr="002C1206">
        <w:rPr>
          <w:rFonts w:ascii="Arial" w:eastAsia="Times New Roman" w:hAnsi="Arial" w:cs="Arial"/>
        </w:rPr>
        <w:t>but</w:t>
      </w:r>
      <w:r w:rsidRPr="002C1206">
        <w:rPr>
          <w:rFonts w:ascii="Arial" w:eastAsia="Times New Roman" w:hAnsi="Arial" w:cs="Arial"/>
          <w:spacing w:val="-1"/>
        </w:rPr>
        <w:t xml:space="preserve"> </w:t>
      </w:r>
      <w:r w:rsidRPr="002C1206">
        <w:rPr>
          <w:rFonts w:ascii="Arial" w:eastAsia="Times New Roman" w:hAnsi="Arial" w:cs="Arial"/>
        </w:rPr>
        <w:t>are</w:t>
      </w:r>
      <w:r w:rsidRPr="002C1206">
        <w:rPr>
          <w:rFonts w:ascii="Arial" w:eastAsia="Times New Roman" w:hAnsi="Arial" w:cs="Arial"/>
          <w:spacing w:val="-1"/>
        </w:rPr>
        <w:t xml:space="preserve"> </w:t>
      </w:r>
      <w:r w:rsidRPr="002C1206">
        <w:rPr>
          <w:rFonts w:ascii="Arial" w:eastAsia="Times New Roman" w:hAnsi="Arial" w:cs="Arial"/>
        </w:rPr>
        <w:t>not</w:t>
      </w:r>
      <w:r w:rsidRPr="002C1206">
        <w:rPr>
          <w:rFonts w:ascii="Arial" w:eastAsia="Times New Roman" w:hAnsi="Arial" w:cs="Arial"/>
          <w:spacing w:val="-1"/>
        </w:rPr>
        <w:t xml:space="preserve"> </w:t>
      </w:r>
      <w:r w:rsidRPr="002C1206">
        <w:rPr>
          <w:rFonts w:ascii="Arial" w:eastAsia="Times New Roman" w:hAnsi="Arial" w:cs="Arial"/>
        </w:rPr>
        <w:t>required</w:t>
      </w:r>
      <w:r w:rsidRPr="002C1206">
        <w:rPr>
          <w:rFonts w:ascii="Arial" w:eastAsia="Times New Roman" w:hAnsi="Arial" w:cs="Arial"/>
          <w:spacing w:val="-1"/>
        </w:rPr>
        <w:t xml:space="preserve"> </w:t>
      </w:r>
      <w:r w:rsidRPr="002C1206">
        <w:rPr>
          <w:rFonts w:ascii="Arial" w:eastAsia="Times New Roman" w:hAnsi="Arial" w:cs="Arial"/>
        </w:rPr>
        <w:t>to</w:t>
      </w:r>
      <w:r w:rsidRPr="002C1206">
        <w:rPr>
          <w:rFonts w:ascii="Arial" w:eastAsia="Times New Roman" w:hAnsi="Arial" w:cs="Arial"/>
          <w:spacing w:val="-1"/>
        </w:rPr>
        <w:t xml:space="preserve"> </w:t>
      </w:r>
      <w:r w:rsidRPr="002C1206">
        <w:rPr>
          <w:rFonts w:ascii="Arial" w:eastAsia="Times New Roman" w:hAnsi="Arial" w:cs="Arial"/>
        </w:rPr>
        <w:t>contact</w:t>
      </w:r>
      <w:r w:rsidRPr="002C1206">
        <w:rPr>
          <w:rFonts w:ascii="Arial" w:eastAsia="Times New Roman" w:hAnsi="Arial" w:cs="Arial"/>
          <w:spacing w:val="-2"/>
        </w:rPr>
        <w:t xml:space="preserve"> </w:t>
      </w:r>
      <w:r w:rsidRPr="002C1206">
        <w:rPr>
          <w:rFonts w:ascii="Arial" w:eastAsia="Times New Roman" w:hAnsi="Arial" w:cs="Arial"/>
        </w:rPr>
        <w:t>or</w:t>
      </w:r>
      <w:r w:rsidRPr="002C1206">
        <w:rPr>
          <w:rFonts w:ascii="Arial" w:eastAsia="Times New Roman" w:hAnsi="Arial" w:cs="Arial"/>
          <w:spacing w:val="-1"/>
        </w:rPr>
        <w:t xml:space="preserve"> </w:t>
      </w:r>
      <w:r w:rsidRPr="002C1206">
        <w:rPr>
          <w:rFonts w:ascii="Arial" w:eastAsia="Times New Roman" w:hAnsi="Arial" w:cs="Arial"/>
        </w:rPr>
        <w:t>report</w:t>
      </w:r>
      <w:r w:rsidRPr="002C1206">
        <w:rPr>
          <w:rFonts w:ascii="Arial" w:eastAsia="Times New Roman" w:hAnsi="Arial" w:cs="Arial"/>
          <w:spacing w:val="-1"/>
        </w:rPr>
        <w:t xml:space="preserve"> </w:t>
      </w:r>
      <w:r w:rsidRPr="002C1206">
        <w:rPr>
          <w:rFonts w:ascii="Arial" w:eastAsia="Times New Roman" w:hAnsi="Arial" w:cs="Arial"/>
        </w:rPr>
        <w:t>to</w:t>
      </w:r>
      <w:r w:rsidRPr="002C1206">
        <w:rPr>
          <w:rFonts w:ascii="Arial" w:eastAsia="Times New Roman" w:hAnsi="Arial" w:cs="Arial"/>
          <w:spacing w:val="-1"/>
        </w:rPr>
        <w:t xml:space="preserve"> </w:t>
      </w:r>
      <w:r w:rsidRPr="002C1206">
        <w:rPr>
          <w:rFonts w:ascii="Arial" w:eastAsia="Times New Roman" w:hAnsi="Arial" w:cs="Arial"/>
        </w:rPr>
        <w:t>the</w:t>
      </w:r>
      <w:r w:rsidRPr="002C1206">
        <w:rPr>
          <w:rFonts w:ascii="Arial" w:eastAsia="Times New Roman" w:hAnsi="Arial" w:cs="Arial"/>
          <w:spacing w:val="-1"/>
        </w:rPr>
        <w:t xml:space="preserve"> </w:t>
      </w:r>
      <w:r w:rsidRPr="002C1206">
        <w:rPr>
          <w:rFonts w:ascii="Arial" w:eastAsia="Times New Roman" w:hAnsi="Arial" w:cs="Arial"/>
        </w:rPr>
        <w:t>department.</w:t>
      </w:r>
    </w:p>
    <w:p w14:paraId="0E5D5FCF" w14:textId="77777777" w:rsidR="002C1206" w:rsidRPr="002C1206" w:rsidRDefault="002C1206" w:rsidP="002C1206">
      <w:pPr>
        <w:widowControl w:val="0"/>
        <w:tabs>
          <w:tab w:val="left" w:pos="759"/>
          <w:tab w:val="left" w:pos="760"/>
        </w:tabs>
        <w:autoSpaceDE w:val="0"/>
        <w:autoSpaceDN w:val="0"/>
        <w:spacing w:after="0"/>
        <w:ind w:left="760" w:right="1437"/>
        <w:rPr>
          <w:rFonts w:ascii="Arial" w:eastAsia="Times New Roman" w:hAnsi="Arial" w:cs="Arial"/>
        </w:rPr>
      </w:pPr>
      <w:r w:rsidRPr="002C1206">
        <w:rPr>
          <w:rFonts w:ascii="Arial" w:eastAsia="Times New Roman" w:hAnsi="Arial" w:cs="Arial"/>
        </w:rPr>
        <w:t>In order to receive accommodations, you must complete the registration process with Accommodations (Disability Services). This process is as follows:</w:t>
      </w:r>
    </w:p>
    <w:p w14:paraId="2F3136F5"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 xml:space="preserve">Complete a Request for Disabilities Services application in </w:t>
      </w:r>
      <w:proofErr w:type="spellStart"/>
      <w:r w:rsidRPr="002C1206">
        <w:rPr>
          <w:rFonts w:ascii="Arial" w:eastAsia="Times New Roman" w:hAnsi="Arial" w:cs="Arial"/>
        </w:rPr>
        <w:t>WebAdvisor</w:t>
      </w:r>
      <w:proofErr w:type="spellEnd"/>
      <w:r w:rsidRPr="002C1206">
        <w:rPr>
          <w:rFonts w:ascii="Arial" w:eastAsia="Times New Roman" w:hAnsi="Arial" w:cs="Arial"/>
        </w:rPr>
        <w:t>.</w:t>
      </w:r>
    </w:p>
    <w:p w14:paraId="0E1615AC"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Meet with the Accommodations Coordinator at the beginning of each semester to determine what accommodations you are eligible to receive upon your request.</w:t>
      </w:r>
    </w:p>
    <w:p w14:paraId="004A1199"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The Accommodations Coordinator will determine appropriate accommodations.</w:t>
      </w:r>
    </w:p>
    <w:p w14:paraId="3491D135"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 xml:space="preserve">Instructors will be notified by email and will be able to access the student accommodation memo via the class roster in </w:t>
      </w:r>
      <w:proofErr w:type="spellStart"/>
      <w:r w:rsidRPr="002C1206">
        <w:rPr>
          <w:rFonts w:ascii="Arial" w:eastAsia="Times New Roman" w:hAnsi="Arial" w:cs="Arial"/>
        </w:rPr>
        <w:t>WebAdvisor</w:t>
      </w:r>
      <w:proofErr w:type="spellEnd"/>
      <w:r w:rsidRPr="002C1206">
        <w:rPr>
          <w:rFonts w:ascii="Arial" w:eastAsia="Times New Roman" w:hAnsi="Arial" w:cs="Arial"/>
        </w:rPr>
        <w:t>.</w:t>
      </w:r>
    </w:p>
    <w:p w14:paraId="5913A1B1"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It is your right to choose whether to disclose your disability to the instructor. However, you are encouraged to speak with your instructor regarding your accommodations. If you do not request accommodations through Accommodations (Disability Services), the instructor has no obligation to provide any accommodation services to you.</w:t>
      </w:r>
    </w:p>
    <w:p w14:paraId="612ED772"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Accommodations requested by students which are not docu</w:t>
      </w:r>
      <w:r w:rsidRPr="002C1206">
        <w:rPr>
          <w:rFonts w:ascii="Arial" w:eastAsia="Times New Roman" w:hAnsi="Arial" w:cs="Arial"/>
        </w:rPr>
        <w:lastRenderedPageBreak/>
        <w:t>mented in the student accommodations memo will not be provided.</w:t>
      </w:r>
    </w:p>
    <w:p w14:paraId="5D0C0994"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If you do not have a current student accommodation memo from Accommodations (Disability Services) you will not be provided any accommodations until you complete the online request process and meet with the Accommodations Coordinator.</w:t>
      </w:r>
    </w:p>
    <w:p w14:paraId="31D85273" w14:textId="77777777" w:rsidR="002C1206" w:rsidRPr="002C1206" w:rsidRDefault="002C1206" w:rsidP="00120F9F">
      <w:pPr>
        <w:widowControl w:val="0"/>
        <w:numPr>
          <w:ilvl w:val="0"/>
          <w:numId w:val="64"/>
        </w:numPr>
        <w:tabs>
          <w:tab w:val="num" w:pos="720"/>
          <w:tab w:val="left" w:pos="759"/>
          <w:tab w:val="left" w:pos="760"/>
        </w:tabs>
        <w:autoSpaceDE w:val="0"/>
        <w:autoSpaceDN w:val="0"/>
        <w:spacing w:after="0" w:line="259" w:lineRule="auto"/>
        <w:ind w:right="1437"/>
        <w:rPr>
          <w:rFonts w:ascii="Arial" w:eastAsia="Times New Roman" w:hAnsi="Arial" w:cs="Arial"/>
        </w:rPr>
      </w:pPr>
      <w:r w:rsidRPr="002C1206">
        <w:rPr>
          <w:rFonts w:ascii="Arial" w:eastAsia="Times New Roman" w:hAnsi="Arial" w:cs="Arial"/>
        </w:rPr>
        <w:t>Meet with the Accommodations Coordinator if problems arise regarding the provisions of your accommodations.</w:t>
      </w:r>
    </w:p>
    <w:p w14:paraId="52DFDDE4" w14:textId="77777777" w:rsidR="002C1206" w:rsidRPr="002C1206" w:rsidRDefault="002C1206" w:rsidP="002C1206">
      <w:pPr>
        <w:widowControl w:val="0"/>
        <w:tabs>
          <w:tab w:val="left" w:pos="759"/>
          <w:tab w:val="left" w:pos="760"/>
        </w:tabs>
        <w:autoSpaceDE w:val="0"/>
        <w:autoSpaceDN w:val="0"/>
        <w:spacing w:after="0"/>
        <w:ind w:left="760" w:right="1437"/>
        <w:rPr>
          <w:rFonts w:ascii="Arial" w:eastAsia="Times New Roman" w:hAnsi="Arial" w:cs="Arial"/>
        </w:rPr>
      </w:pPr>
      <w:r w:rsidRPr="002C1206">
        <w:rPr>
          <w:rFonts w:ascii="Arial" w:eastAsia="Times New Roman" w:hAnsi="Arial" w:cs="Arial"/>
        </w:rPr>
        <w:t>Accommodations are not retroactive. In other words, faculty are not obligated to accommodate prior exams, assignments, or any course-related activity before an accommodation memo is delivered. Students are entitled to appeal accommodation decisions of Accommodations (Disability Services) and faculty. All student grievances will be handled through regular administrative organizational channels or in accordance with other formal policies of the College.</w:t>
      </w:r>
    </w:p>
    <w:p w14:paraId="7150650B" w14:textId="77777777" w:rsidR="002C1206" w:rsidRPr="002C1206" w:rsidRDefault="002C1206" w:rsidP="002C1206">
      <w:pPr>
        <w:widowControl w:val="0"/>
        <w:tabs>
          <w:tab w:val="left" w:pos="759"/>
          <w:tab w:val="left" w:pos="760"/>
        </w:tabs>
        <w:autoSpaceDE w:val="0"/>
        <w:autoSpaceDN w:val="0"/>
        <w:spacing w:after="0"/>
        <w:ind w:left="760" w:right="1437"/>
        <w:rPr>
          <w:rFonts w:ascii="Arial" w:eastAsia="Times New Roman" w:hAnsi="Arial" w:cs="Arial"/>
        </w:rPr>
      </w:pPr>
    </w:p>
    <w:p w14:paraId="34414272" w14:textId="5B4B8BD4" w:rsidR="002C1206" w:rsidRPr="002C1206" w:rsidRDefault="002C1206" w:rsidP="00120F9F">
      <w:pPr>
        <w:widowControl w:val="0"/>
        <w:numPr>
          <w:ilvl w:val="1"/>
          <w:numId w:val="62"/>
        </w:numPr>
        <w:tabs>
          <w:tab w:val="left" w:pos="759"/>
          <w:tab w:val="left" w:pos="760"/>
        </w:tabs>
        <w:autoSpaceDE w:val="0"/>
        <w:autoSpaceDN w:val="0"/>
        <w:spacing w:before="2" w:after="0" w:line="259" w:lineRule="auto"/>
        <w:ind w:right="1706"/>
        <w:rPr>
          <w:rFonts w:ascii="Arial" w:eastAsia="Times New Roman" w:hAnsi="Arial" w:cs="Arial"/>
        </w:rPr>
      </w:pPr>
      <w:r w:rsidRPr="002C1206">
        <w:rPr>
          <w:rFonts w:ascii="Arial" w:eastAsia="Times New Roman" w:hAnsi="Arial" w:cs="Arial"/>
        </w:rPr>
        <w:t xml:space="preserve">Human Resources – Policy and Practice Review provides departmental staff </w:t>
      </w:r>
      <w:proofErr w:type="gramStart"/>
      <w:r w:rsidRPr="002C1206">
        <w:rPr>
          <w:rFonts w:ascii="Arial" w:eastAsia="Times New Roman" w:hAnsi="Arial" w:cs="Arial"/>
        </w:rPr>
        <w:t>with</w:t>
      </w:r>
      <w:r w:rsidR="00CB0DD4">
        <w:rPr>
          <w:rFonts w:ascii="Arial" w:eastAsia="Times New Roman" w:hAnsi="Arial" w:cs="Arial"/>
        </w:rPr>
        <w:t xml:space="preserve"> </w:t>
      </w:r>
      <w:r w:rsidRPr="002C1206">
        <w:rPr>
          <w:rFonts w:ascii="Arial" w:eastAsia="Times New Roman" w:hAnsi="Arial" w:cs="Arial"/>
          <w:spacing w:val="-58"/>
        </w:rPr>
        <w:t xml:space="preserve"> </w:t>
      </w:r>
      <w:r w:rsidRPr="002C1206">
        <w:rPr>
          <w:rFonts w:ascii="Arial" w:eastAsia="Times New Roman" w:hAnsi="Arial" w:cs="Arial"/>
        </w:rPr>
        <w:t>information</w:t>
      </w:r>
      <w:proofErr w:type="gramEnd"/>
      <w:r w:rsidRPr="002C1206">
        <w:rPr>
          <w:rFonts w:ascii="Arial" w:eastAsia="Times New Roman" w:hAnsi="Arial" w:cs="Arial"/>
        </w:rPr>
        <w:t xml:space="preserve"> on understanding the Americans with Disabilities Act (ADA) and</w:t>
      </w:r>
      <w:r w:rsidRPr="002C1206">
        <w:rPr>
          <w:rFonts w:ascii="Arial" w:eastAsia="Times New Roman" w:hAnsi="Arial" w:cs="Arial"/>
          <w:spacing w:val="1"/>
        </w:rPr>
        <w:t xml:space="preserve"> </w:t>
      </w:r>
      <w:r w:rsidRPr="002C1206">
        <w:rPr>
          <w:rFonts w:ascii="Arial" w:eastAsia="Times New Roman" w:hAnsi="Arial" w:cs="Arial"/>
        </w:rPr>
        <w:t>works with departments on reasonable accommodations for specific staff</w:t>
      </w:r>
      <w:r w:rsidRPr="002C1206">
        <w:rPr>
          <w:rFonts w:ascii="Arial" w:eastAsia="Times New Roman" w:hAnsi="Arial" w:cs="Arial"/>
          <w:spacing w:val="1"/>
        </w:rPr>
        <w:t xml:space="preserve"> </w:t>
      </w:r>
      <w:r w:rsidRPr="002C1206">
        <w:rPr>
          <w:rFonts w:ascii="Arial" w:eastAsia="Times New Roman" w:hAnsi="Arial" w:cs="Arial"/>
        </w:rPr>
        <w:t>employees,</w:t>
      </w:r>
      <w:r w:rsidRPr="002C1206">
        <w:rPr>
          <w:rFonts w:ascii="Arial" w:eastAsia="Times New Roman" w:hAnsi="Arial" w:cs="Arial"/>
          <w:spacing w:val="-2"/>
        </w:rPr>
        <w:t xml:space="preserve"> </w:t>
      </w:r>
      <w:r w:rsidRPr="002C1206">
        <w:rPr>
          <w:rFonts w:ascii="Arial" w:eastAsia="Times New Roman" w:hAnsi="Arial" w:cs="Arial"/>
        </w:rPr>
        <w:t>to</w:t>
      </w:r>
      <w:r w:rsidRPr="002C1206">
        <w:rPr>
          <w:rFonts w:ascii="Arial" w:eastAsia="Times New Roman" w:hAnsi="Arial" w:cs="Arial"/>
          <w:spacing w:val="-1"/>
        </w:rPr>
        <w:t xml:space="preserve"> </w:t>
      </w:r>
      <w:r w:rsidRPr="002C1206">
        <w:rPr>
          <w:rFonts w:ascii="Arial" w:eastAsia="Times New Roman" w:hAnsi="Arial" w:cs="Arial"/>
        </w:rPr>
        <w:t>include</w:t>
      </w:r>
      <w:r w:rsidRPr="002C1206">
        <w:rPr>
          <w:rFonts w:ascii="Arial" w:eastAsia="Times New Roman" w:hAnsi="Arial" w:cs="Arial"/>
          <w:spacing w:val="-1"/>
        </w:rPr>
        <w:t xml:space="preserve"> </w:t>
      </w:r>
      <w:r w:rsidRPr="002C1206">
        <w:rPr>
          <w:rFonts w:ascii="Arial" w:eastAsia="Times New Roman" w:hAnsi="Arial" w:cs="Arial"/>
        </w:rPr>
        <w:t>building</w:t>
      </w:r>
      <w:r w:rsidRPr="002C1206">
        <w:rPr>
          <w:rFonts w:ascii="Arial" w:eastAsia="Times New Roman" w:hAnsi="Arial" w:cs="Arial"/>
          <w:spacing w:val="-1"/>
        </w:rPr>
        <w:t xml:space="preserve"> </w:t>
      </w:r>
      <w:r w:rsidRPr="002C1206">
        <w:rPr>
          <w:rFonts w:ascii="Arial" w:eastAsia="Times New Roman" w:hAnsi="Arial" w:cs="Arial"/>
        </w:rPr>
        <w:t>access.</w:t>
      </w:r>
    </w:p>
    <w:bookmarkEnd w:id="107"/>
    <w:p w14:paraId="1C67741A" w14:textId="4F6A15D3" w:rsidR="004331B2" w:rsidRDefault="004331B2" w:rsidP="00CB5036">
      <w:pPr>
        <w:autoSpaceDE w:val="0"/>
        <w:autoSpaceDN w:val="0"/>
        <w:adjustRightInd w:val="0"/>
        <w:spacing w:after="0" w:line="240" w:lineRule="auto"/>
        <w:rPr>
          <w:rFonts w:ascii="Arial" w:hAnsi="Arial" w:cs="Arial"/>
          <w:color w:val="000000"/>
        </w:rPr>
      </w:pPr>
    </w:p>
    <w:p w14:paraId="091AB0C0" w14:textId="72F66692" w:rsidR="004331B2" w:rsidRDefault="004331B2" w:rsidP="004331B2">
      <w:pPr>
        <w:tabs>
          <w:tab w:val="left" w:pos="1143"/>
        </w:tabs>
        <w:rPr>
          <w:rFonts w:ascii="Arial" w:hAnsi="Arial" w:cs="Arial"/>
        </w:rPr>
      </w:pPr>
    </w:p>
    <w:p w14:paraId="71C9DE74" w14:textId="68680C3D" w:rsidR="009B22F7" w:rsidRDefault="009B22F7" w:rsidP="004331B2">
      <w:pPr>
        <w:tabs>
          <w:tab w:val="left" w:pos="1143"/>
        </w:tabs>
        <w:rPr>
          <w:rFonts w:ascii="Arial" w:hAnsi="Arial" w:cs="Arial"/>
        </w:rPr>
      </w:pPr>
    </w:p>
    <w:p w14:paraId="7AAA62FD" w14:textId="75A47426" w:rsidR="009B22F7" w:rsidRDefault="009B22F7" w:rsidP="004331B2">
      <w:pPr>
        <w:tabs>
          <w:tab w:val="left" w:pos="1143"/>
        </w:tabs>
        <w:rPr>
          <w:rFonts w:ascii="Arial" w:hAnsi="Arial" w:cs="Arial"/>
        </w:rPr>
      </w:pPr>
    </w:p>
    <w:p w14:paraId="4108D9E7" w14:textId="0B9C55C0" w:rsidR="009B22F7" w:rsidRDefault="009B22F7" w:rsidP="004331B2">
      <w:pPr>
        <w:tabs>
          <w:tab w:val="left" w:pos="1143"/>
        </w:tabs>
        <w:rPr>
          <w:rFonts w:ascii="Arial" w:hAnsi="Arial" w:cs="Arial"/>
        </w:rPr>
      </w:pPr>
    </w:p>
    <w:p w14:paraId="079270A2" w14:textId="17F7AE14" w:rsidR="009B22F7" w:rsidRDefault="009B22F7" w:rsidP="004331B2">
      <w:pPr>
        <w:tabs>
          <w:tab w:val="left" w:pos="1143"/>
        </w:tabs>
        <w:rPr>
          <w:rFonts w:ascii="Arial" w:hAnsi="Arial" w:cs="Arial"/>
        </w:rPr>
      </w:pPr>
    </w:p>
    <w:p w14:paraId="13DDE3B9" w14:textId="4275FB5C" w:rsidR="009B22F7" w:rsidRDefault="009B22F7" w:rsidP="004331B2">
      <w:pPr>
        <w:tabs>
          <w:tab w:val="left" w:pos="1143"/>
        </w:tabs>
        <w:rPr>
          <w:rFonts w:ascii="Arial" w:hAnsi="Arial" w:cs="Arial"/>
        </w:rPr>
      </w:pPr>
    </w:p>
    <w:p w14:paraId="4338D961" w14:textId="76F839B9" w:rsidR="009B22F7" w:rsidRDefault="009B22F7" w:rsidP="004331B2">
      <w:pPr>
        <w:tabs>
          <w:tab w:val="left" w:pos="1143"/>
        </w:tabs>
        <w:rPr>
          <w:rFonts w:ascii="Arial" w:hAnsi="Arial" w:cs="Arial"/>
        </w:rPr>
      </w:pPr>
    </w:p>
    <w:p w14:paraId="2BCB6618" w14:textId="3518722C" w:rsidR="009B22F7" w:rsidRDefault="009B22F7" w:rsidP="004331B2">
      <w:pPr>
        <w:tabs>
          <w:tab w:val="left" w:pos="1143"/>
        </w:tabs>
        <w:rPr>
          <w:rFonts w:ascii="Arial" w:hAnsi="Arial" w:cs="Arial"/>
        </w:rPr>
      </w:pPr>
    </w:p>
    <w:p w14:paraId="05E0D875" w14:textId="1DDCA525" w:rsidR="009B22F7" w:rsidRDefault="009B22F7" w:rsidP="004331B2">
      <w:pPr>
        <w:tabs>
          <w:tab w:val="left" w:pos="1143"/>
        </w:tabs>
        <w:rPr>
          <w:rFonts w:ascii="Arial" w:hAnsi="Arial" w:cs="Arial"/>
        </w:rPr>
      </w:pPr>
    </w:p>
    <w:p w14:paraId="34B84F77" w14:textId="1DCD4599" w:rsidR="009B22F7" w:rsidRDefault="009B22F7" w:rsidP="004331B2">
      <w:pPr>
        <w:tabs>
          <w:tab w:val="left" w:pos="1143"/>
        </w:tabs>
        <w:rPr>
          <w:rFonts w:ascii="Arial" w:hAnsi="Arial" w:cs="Arial"/>
        </w:rPr>
      </w:pPr>
    </w:p>
    <w:p w14:paraId="66F3CF5A" w14:textId="3266A88E" w:rsidR="009B22F7" w:rsidRDefault="009B22F7" w:rsidP="004331B2">
      <w:pPr>
        <w:tabs>
          <w:tab w:val="left" w:pos="1143"/>
        </w:tabs>
        <w:rPr>
          <w:rFonts w:ascii="Arial" w:hAnsi="Arial" w:cs="Arial"/>
        </w:rPr>
      </w:pPr>
    </w:p>
    <w:p w14:paraId="275D28E7" w14:textId="3BF6ED2D" w:rsidR="009B22F7" w:rsidRDefault="009B22F7" w:rsidP="004331B2">
      <w:pPr>
        <w:tabs>
          <w:tab w:val="left" w:pos="1143"/>
        </w:tabs>
        <w:rPr>
          <w:rFonts w:ascii="Arial" w:hAnsi="Arial" w:cs="Arial"/>
        </w:rPr>
      </w:pPr>
    </w:p>
    <w:p w14:paraId="0AF5A73A" w14:textId="77777777" w:rsidR="009B22F7" w:rsidRDefault="009B22F7" w:rsidP="004331B2">
      <w:pPr>
        <w:tabs>
          <w:tab w:val="left" w:pos="1143"/>
        </w:tabs>
        <w:rPr>
          <w:rFonts w:ascii="Arial" w:hAnsi="Arial" w:cs="Arial"/>
        </w:rPr>
      </w:pPr>
    </w:p>
    <w:p w14:paraId="4B682316" w14:textId="7516E179" w:rsidR="004331B2" w:rsidRDefault="004331B2" w:rsidP="004331B2">
      <w:pPr>
        <w:tabs>
          <w:tab w:val="left" w:pos="1143"/>
        </w:tabs>
        <w:rPr>
          <w:rFonts w:ascii="Arial" w:hAnsi="Arial" w:cs="Arial"/>
        </w:rPr>
      </w:pPr>
    </w:p>
    <w:p w14:paraId="742B329F" w14:textId="77777777" w:rsidR="004331B2" w:rsidRPr="004331B2" w:rsidRDefault="004331B2" w:rsidP="004331B2">
      <w:pPr>
        <w:keepNext/>
        <w:autoSpaceDE w:val="0"/>
        <w:autoSpaceDN w:val="0"/>
        <w:spacing w:after="0" w:line="240" w:lineRule="auto"/>
        <w:ind w:firstLine="720"/>
        <w:jc w:val="center"/>
        <w:outlineLvl w:val="4"/>
        <w:rPr>
          <w:rFonts w:ascii="Arial" w:eastAsia="Times New Roman" w:hAnsi="Arial" w:cs="Arial"/>
          <w:b/>
          <w:bCs/>
        </w:rPr>
      </w:pPr>
      <w:r w:rsidRPr="004331B2">
        <w:rPr>
          <w:rFonts w:ascii="Arial" w:eastAsia="Calibri" w:hAnsi="Arial" w:cs="Arial"/>
          <w:b/>
          <w:color w:val="000000"/>
        </w:rPr>
        <w:lastRenderedPageBreak/>
        <w:t>ATTACHMENT</w:t>
      </w:r>
      <w:r w:rsidRPr="004331B2">
        <w:rPr>
          <w:rFonts w:ascii="Arial" w:eastAsia="Times New Roman" w:hAnsi="Arial" w:cs="Arial"/>
          <w:b/>
          <w:bCs/>
        </w:rPr>
        <w:t xml:space="preserve"> II</w:t>
      </w:r>
    </w:p>
    <w:p w14:paraId="3841FE1D" w14:textId="4161AD8B" w:rsidR="004331B2" w:rsidRPr="004331B2" w:rsidRDefault="004331B2" w:rsidP="004331B2">
      <w:pPr>
        <w:keepNext/>
        <w:autoSpaceDE w:val="0"/>
        <w:autoSpaceDN w:val="0"/>
        <w:spacing w:after="0" w:line="240" w:lineRule="auto"/>
        <w:ind w:firstLine="720"/>
        <w:jc w:val="center"/>
        <w:outlineLvl w:val="4"/>
        <w:rPr>
          <w:rFonts w:ascii="Arial" w:eastAsia="Times New Roman" w:hAnsi="Arial" w:cs="Arial"/>
          <w:b/>
          <w:bCs/>
        </w:rPr>
      </w:pPr>
      <w:r w:rsidRPr="004331B2">
        <w:rPr>
          <w:rFonts w:ascii="Arial" w:eastAsia="Times New Roman" w:hAnsi="Arial" w:cs="Arial"/>
          <w:b/>
          <w:bCs/>
        </w:rPr>
        <w:t>SUMMARY</w:t>
      </w:r>
      <w:r w:rsidR="00CB0DD4">
        <w:rPr>
          <w:rFonts w:ascii="Arial" w:eastAsia="Times New Roman" w:hAnsi="Arial" w:cs="Arial"/>
          <w:b/>
          <w:bCs/>
        </w:rPr>
        <w:t xml:space="preserve"> </w:t>
      </w:r>
      <w:r w:rsidRPr="004331B2">
        <w:rPr>
          <w:rFonts w:ascii="Arial" w:eastAsia="Times New Roman" w:hAnsi="Arial" w:cs="Arial"/>
          <w:b/>
          <w:bCs/>
        </w:rPr>
        <w:t>OF AGREEMENTS AND CONTRACTS</w:t>
      </w:r>
    </w:p>
    <w:p w14:paraId="56BE7E38" w14:textId="77777777" w:rsidR="004331B2" w:rsidRPr="004331B2" w:rsidRDefault="004331B2" w:rsidP="004331B2">
      <w:pPr>
        <w:rPr>
          <w:rFonts w:ascii="Calibri" w:eastAsia="Times New Roman" w:hAnsi="Calibri" w:cs="Times New Roman"/>
        </w:rPr>
      </w:pPr>
    </w:p>
    <w:p w14:paraId="64FD0275" w14:textId="77777777" w:rsidR="004331B2" w:rsidRPr="004331B2" w:rsidRDefault="004331B2" w:rsidP="00120F9F">
      <w:pPr>
        <w:numPr>
          <w:ilvl w:val="0"/>
          <w:numId w:val="65"/>
        </w:numPr>
        <w:spacing w:after="160" w:line="259" w:lineRule="auto"/>
        <w:contextualSpacing/>
        <w:rPr>
          <w:rFonts w:ascii="Arial" w:eastAsia="Times New Roman" w:hAnsi="Arial" w:cs="Arial"/>
        </w:rPr>
      </w:pPr>
      <w:r w:rsidRPr="004331B2">
        <w:rPr>
          <w:rFonts w:ascii="Arial" w:eastAsia="Times New Roman" w:hAnsi="Arial" w:cs="Arial"/>
        </w:rPr>
        <w:t>Memorandum of Understanding – Interlocal Agreement for Cooperation - Waco Police Department – June 2000</w:t>
      </w:r>
    </w:p>
    <w:p w14:paraId="43446EA7" w14:textId="77777777" w:rsidR="00A53852" w:rsidRDefault="004331B2" w:rsidP="00120F9F">
      <w:pPr>
        <w:numPr>
          <w:ilvl w:val="1"/>
          <w:numId w:val="65"/>
        </w:numPr>
        <w:spacing w:after="160" w:line="259" w:lineRule="auto"/>
        <w:contextualSpacing/>
        <w:rPr>
          <w:rFonts w:ascii="Arial" w:eastAsia="Times New Roman" w:hAnsi="Arial" w:cs="Arial"/>
        </w:rPr>
      </w:pPr>
      <w:r w:rsidRPr="004331B2">
        <w:rPr>
          <w:rFonts w:ascii="Arial" w:eastAsia="Times New Roman" w:hAnsi="Arial" w:cs="Arial"/>
        </w:rPr>
        <w:t>This agreement established the protocols, procedures and guidelines for law enforcement officers of Waco and MCC to mutually assist and aid each other when needed to protect the health, safety and welfare of persons within their respective jurisdictions.</w:t>
      </w:r>
    </w:p>
    <w:p w14:paraId="595433B8" w14:textId="1A297399" w:rsidR="004331B2" w:rsidRPr="004331B2" w:rsidRDefault="004331B2" w:rsidP="00A53852">
      <w:pPr>
        <w:spacing w:after="160" w:line="259" w:lineRule="auto"/>
        <w:ind w:left="1440"/>
        <w:contextualSpacing/>
        <w:rPr>
          <w:rFonts w:ascii="Arial" w:eastAsia="Times New Roman" w:hAnsi="Arial" w:cs="Arial"/>
        </w:rPr>
      </w:pPr>
      <w:r w:rsidRPr="004331B2">
        <w:rPr>
          <w:rFonts w:ascii="Arial" w:eastAsia="Times New Roman" w:hAnsi="Arial" w:cs="Arial"/>
        </w:rPr>
        <w:t xml:space="preserve"> </w:t>
      </w:r>
    </w:p>
    <w:p w14:paraId="0E51054B" w14:textId="77777777" w:rsidR="004331B2" w:rsidRPr="004331B2" w:rsidRDefault="004331B2" w:rsidP="00120F9F">
      <w:pPr>
        <w:numPr>
          <w:ilvl w:val="0"/>
          <w:numId w:val="65"/>
        </w:numPr>
        <w:spacing w:after="160" w:line="259" w:lineRule="auto"/>
        <w:contextualSpacing/>
        <w:rPr>
          <w:rFonts w:ascii="Arial" w:eastAsia="Times New Roman" w:hAnsi="Arial" w:cs="Arial"/>
        </w:rPr>
      </w:pPr>
      <w:r w:rsidRPr="004331B2">
        <w:rPr>
          <w:rFonts w:ascii="Arial" w:eastAsia="Times New Roman" w:hAnsi="Arial" w:cs="Arial"/>
        </w:rPr>
        <w:t>Interlocal Cooperation Agreement for the use of the City of Waco 800Mhz trunked radio system- September 2018</w:t>
      </w:r>
    </w:p>
    <w:p w14:paraId="5544D3DA" w14:textId="77777777" w:rsidR="004331B2" w:rsidRPr="004331B2" w:rsidRDefault="004331B2" w:rsidP="004331B2">
      <w:pPr>
        <w:ind w:left="720"/>
        <w:contextualSpacing/>
        <w:rPr>
          <w:rFonts w:ascii="Arial" w:eastAsia="Times New Roman" w:hAnsi="Arial" w:cs="Arial"/>
        </w:rPr>
      </w:pPr>
    </w:p>
    <w:p w14:paraId="4C804895" w14:textId="77777777" w:rsidR="004331B2" w:rsidRPr="004331B2" w:rsidRDefault="004331B2" w:rsidP="00120F9F">
      <w:pPr>
        <w:numPr>
          <w:ilvl w:val="0"/>
          <w:numId w:val="65"/>
        </w:numPr>
        <w:spacing w:after="160" w:line="259" w:lineRule="auto"/>
        <w:contextualSpacing/>
        <w:rPr>
          <w:rFonts w:ascii="Arial" w:eastAsia="Times New Roman" w:hAnsi="Arial" w:cs="Arial"/>
        </w:rPr>
      </w:pPr>
      <w:r w:rsidRPr="004331B2">
        <w:rPr>
          <w:rFonts w:ascii="Arial" w:eastAsia="Times New Roman" w:hAnsi="Arial" w:cs="Arial"/>
        </w:rPr>
        <w:t>Public Health Agreement for the use of our facilities for an Alternate Care Site- May 2020</w:t>
      </w:r>
    </w:p>
    <w:p w14:paraId="706D55AA" w14:textId="77777777" w:rsidR="004331B2" w:rsidRPr="004331B2" w:rsidRDefault="004331B2" w:rsidP="004331B2">
      <w:pPr>
        <w:ind w:left="720"/>
        <w:contextualSpacing/>
        <w:rPr>
          <w:rFonts w:ascii="Arial" w:eastAsia="Times New Roman" w:hAnsi="Arial" w:cs="Arial"/>
        </w:rPr>
      </w:pPr>
    </w:p>
    <w:p w14:paraId="2D7C5D49" w14:textId="77777777" w:rsidR="004331B2" w:rsidRPr="004331B2" w:rsidRDefault="004331B2" w:rsidP="00120F9F">
      <w:pPr>
        <w:numPr>
          <w:ilvl w:val="0"/>
          <w:numId w:val="65"/>
        </w:numPr>
        <w:spacing w:after="160" w:line="259" w:lineRule="auto"/>
        <w:contextualSpacing/>
        <w:rPr>
          <w:rFonts w:ascii="Arial" w:eastAsia="Calibri" w:hAnsi="Arial" w:cs="Arial"/>
        </w:rPr>
      </w:pPr>
      <w:r w:rsidRPr="004331B2">
        <w:rPr>
          <w:rFonts w:ascii="Arial" w:eastAsia="Calibri" w:hAnsi="Arial" w:cs="Arial"/>
        </w:rPr>
        <w:t xml:space="preserve">Public Health Agreement for the use of the MCC Conference Center for a closed POD-June 2019 (not finalized) </w:t>
      </w:r>
    </w:p>
    <w:p w14:paraId="48306055" w14:textId="5D3F186A" w:rsidR="004468E3" w:rsidRDefault="004468E3" w:rsidP="004331B2">
      <w:pPr>
        <w:tabs>
          <w:tab w:val="left" w:pos="1143"/>
        </w:tabs>
        <w:rPr>
          <w:rFonts w:ascii="Arial" w:hAnsi="Arial" w:cs="Arial"/>
        </w:rPr>
      </w:pPr>
    </w:p>
    <w:p w14:paraId="2D72E624" w14:textId="77777777" w:rsidR="004468E3" w:rsidRPr="004468E3" w:rsidRDefault="004468E3" w:rsidP="004468E3">
      <w:pPr>
        <w:rPr>
          <w:rFonts w:ascii="Arial" w:hAnsi="Arial" w:cs="Arial"/>
        </w:rPr>
      </w:pPr>
    </w:p>
    <w:p w14:paraId="58988E1F" w14:textId="0D762E07" w:rsidR="004468E3" w:rsidRDefault="004468E3" w:rsidP="004468E3">
      <w:pPr>
        <w:rPr>
          <w:rFonts w:ascii="Arial" w:hAnsi="Arial" w:cs="Arial"/>
        </w:rPr>
      </w:pPr>
    </w:p>
    <w:p w14:paraId="09D08768" w14:textId="1FE7517D" w:rsidR="0091439C" w:rsidRDefault="0091439C" w:rsidP="004468E3">
      <w:pPr>
        <w:rPr>
          <w:rFonts w:ascii="Arial" w:hAnsi="Arial" w:cs="Arial"/>
        </w:rPr>
      </w:pPr>
    </w:p>
    <w:p w14:paraId="082DDE70" w14:textId="62BB20BD" w:rsidR="0091439C" w:rsidRDefault="0091439C" w:rsidP="004468E3">
      <w:pPr>
        <w:rPr>
          <w:rFonts w:ascii="Arial" w:hAnsi="Arial" w:cs="Arial"/>
        </w:rPr>
      </w:pPr>
    </w:p>
    <w:p w14:paraId="3FE3D963" w14:textId="231785EE" w:rsidR="0091439C" w:rsidRDefault="0091439C" w:rsidP="004468E3">
      <w:pPr>
        <w:rPr>
          <w:rFonts w:ascii="Arial" w:hAnsi="Arial" w:cs="Arial"/>
        </w:rPr>
      </w:pPr>
    </w:p>
    <w:p w14:paraId="5879C291" w14:textId="522A1CFA" w:rsidR="0091439C" w:rsidRDefault="0091439C" w:rsidP="004468E3">
      <w:pPr>
        <w:rPr>
          <w:rFonts w:ascii="Arial" w:hAnsi="Arial" w:cs="Arial"/>
        </w:rPr>
      </w:pPr>
    </w:p>
    <w:p w14:paraId="34A676AB" w14:textId="71233B69" w:rsidR="0091439C" w:rsidRDefault="0091439C" w:rsidP="004468E3">
      <w:pPr>
        <w:rPr>
          <w:rFonts w:ascii="Arial" w:hAnsi="Arial" w:cs="Arial"/>
        </w:rPr>
      </w:pPr>
    </w:p>
    <w:p w14:paraId="6FAB1B4F" w14:textId="1243A2C2" w:rsidR="0091439C" w:rsidRDefault="0091439C" w:rsidP="004468E3">
      <w:pPr>
        <w:rPr>
          <w:rFonts w:ascii="Arial" w:hAnsi="Arial" w:cs="Arial"/>
        </w:rPr>
      </w:pPr>
    </w:p>
    <w:p w14:paraId="47C7A619" w14:textId="513BDAB5" w:rsidR="0091439C" w:rsidRDefault="0091439C" w:rsidP="004468E3">
      <w:pPr>
        <w:rPr>
          <w:rFonts w:ascii="Arial" w:hAnsi="Arial" w:cs="Arial"/>
        </w:rPr>
      </w:pPr>
    </w:p>
    <w:p w14:paraId="0042327E" w14:textId="0697ABFF" w:rsidR="0091439C" w:rsidRDefault="0091439C" w:rsidP="004468E3">
      <w:pPr>
        <w:rPr>
          <w:rFonts w:ascii="Arial" w:hAnsi="Arial" w:cs="Arial"/>
        </w:rPr>
      </w:pPr>
    </w:p>
    <w:p w14:paraId="03AE0D2A" w14:textId="473BB698" w:rsidR="0091439C" w:rsidRDefault="0091439C" w:rsidP="004468E3">
      <w:pPr>
        <w:rPr>
          <w:rFonts w:ascii="Arial" w:hAnsi="Arial" w:cs="Arial"/>
        </w:rPr>
      </w:pPr>
    </w:p>
    <w:p w14:paraId="58D8D0EF" w14:textId="10D43340" w:rsidR="0091439C" w:rsidRDefault="0091439C" w:rsidP="004468E3">
      <w:pPr>
        <w:rPr>
          <w:rFonts w:ascii="Arial" w:hAnsi="Arial" w:cs="Arial"/>
        </w:rPr>
      </w:pPr>
    </w:p>
    <w:p w14:paraId="37BECA3C" w14:textId="2D612B2D" w:rsidR="0091439C" w:rsidRDefault="0091439C" w:rsidP="004468E3">
      <w:pPr>
        <w:rPr>
          <w:rFonts w:ascii="Arial" w:hAnsi="Arial" w:cs="Arial"/>
        </w:rPr>
      </w:pPr>
    </w:p>
    <w:p w14:paraId="03C22CDA" w14:textId="4B3F4FF5" w:rsidR="0091439C" w:rsidRDefault="0091439C" w:rsidP="004468E3">
      <w:pPr>
        <w:rPr>
          <w:rFonts w:ascii="Arial" w:hAnsi="Arial" w:cs="Arial"/>
        </w:rPr>
      </w:pPr>
    </w:p>
    <w:p w14:paraId="56EB3CA6" w14:textId="77777777" w:rsidR="0091439C" w:rsidRDefault="0091439C" w:rsidP="004468E3">
      <w:pPr>
        <w:rPr>
          <w:rFonts w:ascii="Arial" w:hAnsi="Arial" w:cs="Arial"/>
        </w:rPr>
      </w:pPr>
    </w:p>
    <w:p w14:paraId="12B781AE" w14:textId="1A66C092" w:rsidR="004468E3" w:rsidRPr="004468E3" w:rsidRDefault="0069068E" w:rsidP="009B22F7">
      <w:pPr>
        <w:tabs>
          <w:tab w:val="left" w:pos="2606"/>
        </w:tabs>
        <w:jc w:val="center"/>
        <w:rPr>
          <w:rFonts w:ascii="Arial" w:eastAsia="Times New Roman" w:hAnsi="Arial" w:cs="Arial"/>
          <w:b/>
          <w:bCs/>
        </w:rPr>
      </w:pPr>
      <w:r>
        <w:rPr>
          <w:rFonts w:ascii="Arial" w:eastAsia="Times New Roman" w:hAnsi="Arial" w:cs="Arial"/>
          <w:b/>
          <w:bCs/>
        </w:rPr>
        <w:lastRenderedPageBreak/>
        <w:t>ATTACHMENT III</w:t>
      </w:r>
    </w:p>
    <w:p w14:paraId="24F6B599" w14:textId="77777777" w:rsidR="004468E3" w:rsidRPr="004468E3" w:rsidRDefault="004468E3" w:rsidP="004468E3">
      <w:pPr>
        <w:jc w:val="center"/>
        <w:rPr>
          <w:rFonts w:ascii="Arial" w:eastAsia="Times New Roman" w:hAnsi="Arial" w:cs="Arial"/>
          <w:b/>
        </w:rPr>
      </w:pPr>
      <w:r w:rsidRPr="004468E3">
        <w:rPr>
          <w:rFonts w:ascii="Arial" w:eastAsia="Times New Roman" w:hAnsi="Arial" w:cs="Arial"/>
          <w:b/>
        </w:rPr>
        <w:t xml:space="preserve">         NATIONAL INCIDENT MANAGEMENT SYSTEM (NIMS) SUMMARY</w:t>
      </w:r>
    </w:p>
    <w:p w14:paraId="27A169B4" w14:textId="77777777" w:rsidR="004468E3" w:rsidRPr="004468E3" w:rsidRDefault="004468E3" w:rsidP="004468E3">
      <w:pPr>
        <w:rPr>
          <w:rFonts w:ascii="Arial" w:eastAsia="Times New Roman" w:hAnsi="Arial" w:cs="Arial"/>
          <w:b/>
          <w:bCs/>
        </w:rPr>
      </w:pPr>
      <w:r w:rsidRPr="004468E3">
        <w:rPr>
          <w:rFonts w:ascii="Arial" w:eastAsia="Times New Roman" w:hAnsi="Arial" w:cs="Arial"/>
          <w:b/>
          <w:bCs/>
        </w:rPr>
        <w:t xml:space="preserve">A. BACKGROUND </w:t>
      </w:r>
    </w:p>
    <w:p w14:paraId="7660DDED" w14:textId="77777777" w:rsidR="004468E3" w:rsidRPr="004468E3" w:rsidRDefault="004468E3" w:rsidP="004468E3">
      <w:pPr>
        <w:rPr>
          <w:rFonts w:ascii="Arial" w:eastAsia="Times New Roman" w:hAnsi="Arial" w:cs="Arial"/>
        </w:rPr>
      </w:pPr>
      <w:r w:rsidRPr="004468E3">
        <w:rPr>
          <w:rFonts w:ascii="Arial" w:eastAsia="Times New Roman" w:hAnsi="Arial" w:cs="Arial"/>
        </w:rPr>
        <w:t xml:space="preserve">1. NIMS is a comprehensive, national approach to incident management that is applicable to all jurisdictional levels and across functional disciplines. This system is suitable across a wide range of incidents and hazard scenarios, regardless of size or complexity. It provides a flexible framework for all phases of incident management, as well as requirements for processes, procedures, and systems designed to improve interoperability. </w:t>
      </w:r>
    </w:p>
    <w:p w14:paraId="7D2ECE7F" w14:textId="77777777" w:rsidR="004468E3" w:rsidRPr="004468E3" w:rsidRDefault="004468E3" w:rsidP="004468E3">
      <w:pPr>
        <w:rPr>
          <w:rFonts w:ascii="Arial" w:eastAsia="Times New Roman" w:hAnsi="Arial" w:cs="Arial"/>
        </w:rPr>
      </w:pPr>
      <w:r w:rsidRPr="004468E3">
        <w:rPr>
          <w:rFonts w:ascii="Arial" w:eastAsia="Times New Roman" w:hAnsi="Arial" w:cs="Arial"/>
        </w:rPr>
        <w:t xml:space="preserve">2. NIMS is a multifaceted system that provides a national framework for preparing for, preventing, responding to, and recovering from domestic incidents. </w:t>
      </w:r>
    </w:p>
    <w:p w14:paraId="07B4D2A7" w14:textId="77777777" w:rsidR="004468E3" w:rsidRPr="004468E3" w:rsidRDefault="004468E3" w:rsidP="004468E3">
      <w:pPr>
        <w:rPr>
          <w:rFonts w:ascii="Arial" w:eastAsia="Times New Roman" w:hAnsi="Arial" w:cs="Arial"/>
          <w:b/>
          <w:bCs/>
        </w:rPr>
      </w:pPr>
      <w:r w:rsidRPr="004468E3">
        <w:rPr>
          <w:rFonts w:ascii="Arial" w:eastAsia="Times New Roman" w:hAnsi="Arial" w:cs="Arial"/>
          <w:b/>
          <w:bCs/>
        </w:rPr>
        <w:t xml:space="preserve">B. COMPONENTS </w:t>
      </w:r>
    </w:p>
    <w:p w14:paraId="3F021587" w14:textId="77777777" w:rsidR="004468E3" w:rsidRPr="004468E3" w:rsidRDefault="004468E3" w:rsidP="004468E3">
      <w:pPr>
        <w:rPr>
          <w:rFonts w:ascii="Arial" w:eastAsia="Times New Roman" w:hAnsi="Arial" w:cs="Arial"/>
        </w:rPr>
      </w:pPr>
      <w:r w:rsidRPr="004468E3">
        <w:rPr>
          <w:rFonts w:ascii="Arial" w:eastAsia="Times New Roman" w:hAnsi="Arial" w:cs="Arial"/>
        </w:rPr>
        <w:t xml:space="preserve">1. </w:t>
      </w:r>
      <w:r w:rsidRPr="004468E3">
        <w:rPr>
          <w:rFonts w:ascii="Arial" w:eastAsia="Times New Roman" w:hAnsi="Arial" w:cs="Arial"/>
          <w:u w:val="single"/>
        </w:rPr>
        <w:t>Command and Management</w:t>
      </w:r>
      <w:r w:rsidRPr="004468E3">
        <w:rPr>
          <w:rFonts w:ascii="Arial" w:eastAsia="Times New Roman" w:hAnsi="Arial" w:cs="Arial"/>
        </w:rPr>
        <w:t xml:space="preserve">. The incident management structures employed by NIMS can be used to manage emergency incidents or non-emergency events such as celebrations. The system works equally well for small incidents and large-scale emergency situations. The system has built-in flexibility to grow or shrink depending on current needs. It is a standardized system, so personnel from a variety of agencies and geographic locations can be rapidly incorporated into a common management structure. </w:t>
      </w:r>
    </w:p>
    <w:p w14:paraId="4E00B31C" w14:textId="77777777" w:rsidR="004468E3" w:rsidRPr="004468E3" w:rsidRDefault="004468E3" w:rsidP="004468E3">
      <w:pPr>
        <w:rPr>
          <w:rFonts w:ascii="Arial" w:eastAsia="Times New Roman" w:hAnsi="Arial" w:cs="Arial"/>
        </w:rPr>
      </w:pPr>
      <w:r w:rsidRPr="004468E3">
        <w:rPr>
          <w:rFonts w:ascii="Arial" w:eastAsia="Times New Roman" w:hAnsi="Arial" w:cs="Arial"/>
        </w:rPr>
        <w:t xml:space="preserve">a. Incident Command System. A system that can be used to manage emergency incidents or non-emergency events such as celebrations. </w:t>
      </w:r>
    </w:p>
    <w:p w14:paraId="0BE41590" w14:textId="77777777" w:rsidR="004468E3" w:rsidRPr="004468E3" w:rsidRDefault="004468E3" w:rsidP="004468E3">
      <w:pPr>
        <w:rPr>
          <w:rFonts w:ascii="Arial" w:eastAsia="Times New Roman" w:hAnsi="Arial" w:cs="Arial"/>
        </w:rPr>
      </w:pPr>
      <w:r w:rsidRPr="004468E3">
        <w:rPr>
          <w:rFonts w:ascii="Arial" w:eastAsia="Times New Roman" w:hAnsi="Arial" w:cs="Arial"/>
        </w:rPr>
        <w:t xml:space="preserve">1) FEATURES OF ICS </w:t>
      </w:r>
    </w:p>
    <w:p w14:paraId="481BE75D" w14:textId="77777777" w:rsidR="004468E3" w:rsidRPr="004468E3" w:rsidRDefault="004468E3" w:rsidP="004468E3">
      <w:pPr>
        <w:keepNext/>
        <w:autoSpaceDE w:val="0"/>
        <w:autoSpaceDN w:val="0"/>
        <w:spacing w:after="0" w:line="240" w:lineRule="auto"/>
        <w:jc w:val="both"/>
        <w:outlineLvl w:val="4"/>
        <w:rPr>
          <w:rFonts w:ascii="Arial" w:eastAsia="Times New Roman" w:hAnsi="Arial" w:cs="Arial"/>
          <w:bCs/>
        </w:rPr>
      </w:pPr>
      <w:r w:rsidRPr="004468E3">
        <w:rPr>
          <w:rFonts w:ascii="Arial" w:eastAsia="Times New Roman" w:hAnsi="Arial" w:cs="Arial"/>
          <w:bCs/>
        </w:rPr>
        <w:t xml:space="preserve">      ICS has a number of features that work together to make it a real management system.                 </w:t>
      </w:r>
    </w:p>
    <w:p w14:paraId="7187C182" w14:textId="77777777" w:rsidR="004468E3" w:rsidRPr="004468E3" w:rsidRDefault="004468E3" w:rsidP="004468E3">
      <w:pPr>
        <w:keepNext/>
        <w:autoSpaceDE w:val="0"/>
        <w:autoSpaceDN w:val="0"/>
        <w:spacing w:after="0" w:line="240" w:lineRule="auto"/>
        <w:jc w:val="both"/>
        <w:outlineLvl w:val="4"/>
        <w:rPr>
          <w:rFonts w:ascii="Arial" w:eastAsia="Times New Roman" w:hAnsi="Arial" w:cs="Arial"/>
          <w:bCs/>
        </w:rPr>
      </w:pPr>
      <w:r w:rsidRPr="004468E3">
        <w:rPr>
          <w:rFonts w:ascii="Arial" w:eastAsia="Times New Roman" w:hAnsi="Arial" w:cs="Arial"/>
          <w:bCs/>
        </w:rPr>
        <w:t xml:space="preserve">      Among the primary attributes of ICS are: </w:t>
      </w:r>
    </w:p>
    <w:p w14:paraId="0017998F" w14:textId="77777777" w:rsidR="004468E3" w:rsidRPr="004468E3" w:rsidRDefault="004468E3" w:rsidP="004468E3">
      <w:pPr>
        <w:keepNext/>
        <w:autoSpaceDE w:val="0"/>
        <w:autoSpaceDN w:val="0"/>
        <w:spacing w:after="0" w:line="240" w:lineRule="auto"/>
        <w:ind w:firstLine="720"/>
        <w:jc w:val="both"/>
        <w:outlineLvl w:val="4"/>
        <w:rPr>
          <w:rFonts w:ascii="Arial" w:eastAsia="Times New Roman" w:hAnsi="Arial" w:cs="Arial"/>
          <w:b/>
          <w:bCs/>
        </w:rPr>
      </w:pPr>
    </w:p>
    <w:p w14:paraId="246AA3D8" w14:textId="77777777" w:rsidR="004468E3" w:rsidRPr="004468E3" w:rsidRDefault="004468E3" w:rsidP="004468E3">
      <w:pPr>
        <w:ind w:left="720"/>
        <w:rPr>
          <w:rFonts w:ascii="Arial" w:eastAsia="Times New Roman" w:hAnsi="Arial" w:cs="Arial"/>
        </w:rPr>
      </w:pPr>
      <w:r w:rsidRPr="004468E3">
        <w:rPr>
          <w:rFonts w:ascii="Arial" w:eastAsia="Times New Roman" w:hAnsi="Arial" w:cs="Arial"/>
        </w:rPr>
        <w:t xml:space="preserve">a) Common Terminology. ICS requires the use of common terminology, such as the use of standard titles for facilities and positions within an organization, to ensure efficient and clear communications. </w:t>
      </w:r>
    </w:p>
    <w:p w14:paraId="2A1C6558" w14:textId="77777777" w:rsidR="004468E3" w:rsidRPr="004468E3" w:rsidRDefault="004468E3" w:rsidP="004468E3">
      <w:pPr>
        <w:ind w:left="720"/>
        <w:rPr>
          <w:rFonts w:ascii="Arial" w:eastAsia="Times New Roman" w:hAnsi="Arial" w:cs="Arial"/>
        </w:rPr>
      </w:pPr>
      <w:r w:rsidRPr="004468E3">
        <w:rPr>
          <w:rFonts w:ascii="Arial" w:eastAsia="Times New Roman" w:hAnsi="Arial" w:cs="Arial"/>
        </w:rPr>
        <w:t xml:space="preserve">b) Organizational Resources. All resources including personnel, facilities, major equipment, and supply items used to support incident management activities must be categorized with respect to capability. This categorization will minimize confusion and enhance interoperability. </w:t>
      </w:r>
    </w:p>
    <w:p w14:paraId="1E68BA36" w14:textId="77777777" w:rsidR="004468E3" w:rsidRPr="004468E3" w:rsidRDefault="004468E3" w:rsidP="004468E3">
      <w:pPr>
        <w:ind w:left="720"/>
        <w:rPr>
          <w:rFonts w:ascii="Arial" w:eastAsia="Times New Roman" w:hAnsi="Arial" w:cs="Arial"/>
        </w:rPr>
      </w:pPr>
      <w:r w:rsidRPr="004468E3">
        <w:rPr>
          <w:rFonts w:ascii="Arial" w:eastAsia="Times New Roman" w:hAnsi="Arial" w:cs="Arial"/>
        </w:rPr>
        <w:t xml:space="preserve">c) Manageable Span of Control. Span of control should ideally vary from three to seven. Anything less or more requires expansion or consolidation of the organization. </w:t>
      </w:r>
    </w:p>
    <w:p w14:paraId="32BC69E8" w14:textId="77777777" w:rsidR="004468E3" w:rsidRPr="004468E3" w:rsidRDefault="004468E3" w:rsidP="004468E3">
      <w:pPr>
        <w:keepNext/>
        <w:autoSpaceDE w:val="0"/>
        <w:autoSpaceDN w:val="0"/>
        <w:spacing w:after="0" w:line="240" w:lineRule="auto"/>
        <w:ind w:left="7200" w:firstLine="720"/>
        <w:jc w:val="both"/>
        <w:outlineLvl w:val="4"/>
        <w:rPr>
          <w:rFonts w:ascii="Arial" w:eastAsia="Times New Roman" w:hAnsi="Arial" w:cs="Arial"/>
          <w:bCs/>
        </w:rPr>
      </w:pPr>
      <w:r w:rsidRPr="004468E3">
        <w:rPr>
          <w:rFonts w:ascii="Arial" w:eastAsia="Times New Roman" w:hAnsi="Arial" w:cs="Arial"/>
          <w:bCs/>
        </w:rPr>
        <w:lastRenderedPageBreak/>
        <w:t xml:space="preserve">     </w:t>
      </w:r>
    </w:p>
    <w:p w14:paraId="0137BD48" w14:textId="77777777" w:rsidR="004468E3" w:rsidRPr="004468E3" w:rsidRDefault="004468E3" w:rsidP="004468E3">
      <w:pPr>
        <w:keepNext/>
        <w:autoSpaceDE w:val="0"/>
        <w:autoSpaceDN w:val="0"/>
        <w:spacing w:after="0" w:line="240" w:lineRule="auto"/>
        <w:ind w:firstLine="720"/>
        <w:jc w:val="both"/>
        <w:outlineLvl w:val="4"/>
        <w:rPr>
          <w:rFonts w:ascii="Arial" w:eastAsia="Times New Roman" w:hAnsi="Arial" w:cs="Arial"/>
          <w:bCs/>
        </w:rPr>
      </w:pPr>
      <w:r w:rsidRPr="004468E3">
        <w:rPr>
          <w:rFonts w:ascii="Arial" w:eastAsia="Times New Roman" w:hAnsi="Arial" w:cs="Arial"/>
          <w:bCs/>
        </w:rPr>
        <w:t xml:space="preserve">d) Organizational Facilities. Common terminology is used to define incident facilities, the  </w:t>
      </w:r>
    </w:p>
    <w:p w14:paraId="52651805" w14:textId="77777777" w:rsidR="004468E3" w:rsidRPr="004468E3" w:rsidRDefault="004468E3" w:rsidP="004468E3">
      <w:pPr>
        <w:keepNext/>
        <w:autoSpaceDE w:val="0"/>
        <w:autoSpaceDN w:val="0"/>
        <w:spacing w:after="0" w:line="240" w:lineRule="auto"/>
        <w:ind w:firstLine="720"/>
        <w:jc w:val="both"/>
        <w:outlineLvl w:val="4"/>
        <w:rPr>
          <w:rFonts w:ascii="Arial" w:eastAsia="Times New Roman" w:hAnsi="Arial" w:cs="Arial"/>
          <w:bCs/>
        </w:rPr>
      </w:pPr>
      <w:r w:rsidRPr="004468E3">
        <w:rPr>
          <w:rFonts w:ascii="Arial" w:eastAsia="Times New Roman" w:hAnsi="Arial" w:cs="Arial"/>
          <w:bCs/>
        </w:rPr>
        <w:t xml:space="preserve">activities conducted at these facilities, and the organizational positions that can be found  </w:t>
      </w:r>
    </w:p>
    <w:p w14:paraId="0B575FBF" w14:textId="77777777" w:rsidR="004468E3" w:rsidRPr="004468E3" w:rsidRDefault="004468E3" w:rsidP="004468E3">
      <w:pPr>
        <w:keepNext/>
        <w:autoSpaceDE w:val="0"/>
        <w:autoSpaceDN w:val="0"/>
        <w:spacing w:after="0" w:line="240" w:lineRule="auto"/>
        <w:ind w:firstLine="720"/>
        <w:jc w:val="both"/>
        <w:outlineLvl w:val="4"/>
        <w:rPr>
          <w:rFonts w:ascii="Arial" w:eastAsia="Times New Roman" w:hAnsi="Arial" w:cs="Arial"/>
          <w:bCs/>
        </w:rPr>
      </w:pPr>
      <w:r w:rsidRPr="004468E3">
        <w:rPr>
          <w:rFonts w:ascii="Arial" w:eastAsia="Times New Roman" w:hAnsi="Arial" w:cs="Arial"/>
          <w:bCs/>
        </w:rPr>
        <w:t xml:space="preserve">working there. </w:t>
      </w:r>
    </w:p>
    <w:p w14:paraId="3200DEDB" w14:textId="77777777" w:rsidR="004468E3" w:rsidRPr="004468E3" w:rsidRDefault="004468E3" w:rsidP="004468E3">
      <w:pPr>
        <w:keepNext/>
        <w:autoSpaceDE w:val="0"/>
        <w:autoSpaceDN w:val="0"/>
        <w:spacing w:after="0" w:line="240" w:lineRule="auto"/>
        <w:ind w:firstLine="720"/>
        <w:jc w:val="both"/>
        <w:outlineLvl w:val="4"/>
        <w:rPr>
          <w:rFonts w:ascii="Arial" w:eastAsia="Times New Roman" w:hAnsi="Arial" w:cs="Arial"/>
          <w:bCs/>
        </w:rPr>
      </w:pPr>
    </w:p>
    <w:p w14:paraId="66724170" w14:textId="77777777" w:rsidR="004468E3" w:rsidRPr="004468E3" w:rsidRDefault="004468E3" w:rsidP="004468E3">
      <w:pPr>
        <w:keepNext/>
        <w:autoSpaceDE w:val="0"/>
        <w:autoSpaceDN w:val="0"/>
        <w:spacing w:after="0" w:line="240" w:lineRule="auto"/>
        <w:ind w:firstLine="720"/>
        <w:jc w:val="both"/>
        <w:outlineLvl w:val="4"/>
        <w:rPr>
          <w:rFonts w:ascii="Arial" w:eastAsia="Times New Roman" w:hAnsi="Arial" w:cs="Arial"/>
          <w:bCs/>
        </w:rPr>
      </w:pPr>
      <w:r w:rsidRPr="004468E3">
        <w:rPr>
          <w:rFonts w:ascii="Arial" w:eastAsia="Times New Roman" w:hAnsi="Arial" w:cs="Arial"/>
          <w:bCs/>
        </w:rPr>
        <w:t xml:space="preserve">e) Use of Position Titles. All ICS positions </w:t>
      </w:r>
      <w:proofErr w:type="gramStart"/>
      <w:r w:rsidRPr="004468E3">
        <w:rPr>
          <w:rFonts w:ascii="Arial" w:eastAsia="Times New Roman" w:hAnsi="Arial" w:cs="Arial"/>
          <w:bCs/>
        </w:rPr>
        <w:t>have</w:t>
      </w:r>
      <w:proofErr w:type="gramEnd"/>
      <w:r w:rsidRPr="004468E3">
        <w:rPr>
          <w:rFonts w:ascii="Arial" w:eastAsia="Times New Roman" w:hAnsi="Arial" w:cs="Arial"/>
          <w:bCs/>
        </w:rPr>
        <w:t xml:space="preserve"> distinct titles. </w:t>
      </w:r>
    </w:p>
    <w:p w14:paraId="48454346"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sz w:val="24"/>
          <w:szCs w:val="24"/>
        </w:rPr>
      </w:pPr>
    </w:p>
    <w:p w14:paraId="2432A940" w14:textId="77777777" w:rsidR="004468E3" w:rsidRPr="004468E3" w:rsidRDefault="004468E3" w:rsidP="004468E3">
      <w:pPr>
        <w:autoSpaceDE w:val="0"/>
        <w:autoSpaceDN w:val="0"/>
        <w:adjustRightInd w:val="0"/>
        <w:spacing w:after="0" w:line="240" w:lineRule="auto"/>
        <w:ind w:left="720"/>
        <w:rPr>
          <w:rFonts w:ascii="Arial" w:eastAsia="Times New Roman" w:hAnsi="Arial" w:cs="Arial"/>
          <w:color w:val="000000"/>
        </w:rPr>
      </w:pPr>
      <w:r w:rsidRPr="004468E3">
        <w:rPr>
          <w:rFonts w:ascii="Arial" w:eastAsia="Times New Roman" w:hAnsi="Arial" w:cs="Arial"/>
          <w:color w:val="000000"/>
        </w:rPr>
        <w:t xml:space="preserve">f) Reliance on an Incident Action Plan. The incident action plan, which may be verbal or written, is intended to provide supervisory personnel a common understanding of the situation and direction for future action. The plan includes a statement of objectives, organizational description, assignments, and support material such as maps. Written plans are desirable when two or more jurisdictions are involved, when state and/or federal agencies are assisting local response personnel, or there has been significant turnover in the incident staff. </w:t>
      </w:r>
    </w:p>
    <w:p w14:paraId="4693C767"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2E559B60" w14:textId="77777777" w:rsidR="004468E3" w:rsidRPr="004468E3" w:rsidRDefault="004468E3" w:rsidP="004468E3">
      <w:pPr>
        <w:autoSpaceDE w:val="0"/>
        <w:autoSpaceDN w:val="0"/>
        <w:adjustRightInd w:val="0"/>
        <w:spacing w:after="0" w:line="240" w:lineRule="auto"/>
        <w:ind w:left="720"/>
        <w:rPr>
          <w:rFonts w:ascii="Arial" w:eastAsia="Times New Roman" w:hAnsi="Arial" w:cs="Arial"/>
          <w:color w:val="000000"/>
        </w:rPr>
      </w:pPr>
      <w:r w:rsidRPr="004468E3">
        <w:rPr>
          <w:rFonts w:ascii="Arial" w:eastAsia="Times New Roman" w:hAnsi="Arial" w:cs="Arial"/>
          <w:color w:val="000000"/>
        </w:rPr>
        <w:t xml:space="preserve">g) Integrated Communications. Integrated communications </w:t>
      </w:r>
      <w:proofErr w:type="gramStart"/>
      <w:r w:rsidRPr="004468E3">
        <w:rPr>
          <w:rFonts w:ascii="Arial" w:eastAsia="Times New Roman" w:hAnsi="Arial" w:cs="Arial"/>
          <w:color w:val="000000"/>
        </w:rPr>
        <w:t>includes</w:t>
      </w:r>
      <w:proofErr w:type="gramEnd"/>
      <w:r w:rsidRPr="004468E3">
        <w:rPr>
          <w:rFonts w:ascii="Arial" w:eastAsia="Times New Roman" w:hAnsi="Arial" w:cs="Arial"/>
          <w:color w:val="000000"/>
        </w:rPr>
        <w:t xml:space="preserve"> interfacing disparate communications as effectively as possible, planning for the use of all available systems and frequencies, and requiring the use of clear text in communications. </w:t>
      </w:r>
    </w:p>
    <w:p w14:paraId="25368D5D"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38D9FA4F" w14:textId="77777777" w:rsidR="004468E3" w:rsidRPr="004468E3" w:rsidRDefault="004468E3" w:rsidP="004468E3">
      <w:pPr>
        <w:autoSpaceDE w:val="0"/>
        <w:autoSpaceDN w:val="0"/>
        <w:adjustRightInd w:val="0"/>
        <w:spacing w:after="0" w:line="240" w:lineRule="auto"/>
        <w:ind w:left="720"/>
        <w:rPr>
          <w:rFonts w:ascii="Arial" w:eastAsia="Times New Roman" w:hAnsi="Arial" w:cs="Arial"/>
          <w:color w:val="000000"/>
        </w:rPr>
      </w:pPr>
      <w:r w:rsidRPr="004468E3">
        <w:rPr>
          <w:rFonts w:ascii="Arial" w:eastAsia="Times New Roman" w:hAnsi="Arial" w:cs="Arial"/>
          <w:color w:val="000000"/>
        </w:rPr>
        <w:t xml:space="preserve">h) Accountability. ICS is based on an orderly chain of command, check-in for all responders, and only one supervisor for each responder. </w:t>
      </w:r>
    </w:p>
    <w:p w14:paraId="1D647428"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31C8D2A3"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00458239"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r w:rsidRPr="004468E3">
        <w:rPr>
          <w:rFonts w:ascii="Arial" w:eastAsia="Times New Roman" w:hAnsi="Arial" w:cs="Arial"/>
          <w:color w:val="000000"/>
        </w:rPr>
        <w:t xml:space="preserve">2) UNIFIED COMMAND </w:t>
      </w:r>
    </w:p>
    <w:p w14:paraId="05A1715E"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1D86E085"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5A600719" w14:textId="77777777" w:rsidR="004468E3" w:rsidRPr="004468E3" w:rsidRDefault="004468E3" w:rsidP="004468E3">
      <w:pPr>
        <w:autoSpaceDE w:val="0"/>
        <w:autoSpaceDN w:val="0"/>
        <w:adjustRightInd w:val="0"/>
        <w:spacing w:after="0" w:line="240" w:lineRule="auto"/>
        <w:ind w:left="720"/>
        <w:rPr>
          <w:rFonts w:ascii="Arial" w:eastAsia="Times New Roman" w:hAnsi="Arial" w:cs="Arial"/>
          <w:color w:val="000000"/>
        </w:rPr>
      </w:pPr>
      <w:r w:rsidRPr="004468E3">
        <w:rPr>
          <w:rFonts w:ascii="Arial" w:eastAsia="Times New Roman" w:hAnsi="Arial" w:cs="Arial"/>
          <w:color w:val="000000"/>
        </w:rPr>
        <w:t xml:space="preserve">a) Unified Command is a variant of ICS used when there is more than one agency or jurisdiction with responsibility for the incident or when personnel and equipment from a number of different agencies or jurisdictions are responding to it. This might occur when the incident site crosses jurisdictional boundaries or when an emergency situation involves matters for which state and/or federal agencies have regulatory responsibility or legal requirements. </w:t>
      </w:r>
    </w:p>
    <w:p w14:paraId="30FD2742"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7AD7D09C"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446AF55F" w14:textId="77777777" w:rsidR="004468E3" w:rsidRPr="004468E3" w:rsidRDefault="004468E3" w:rsidP="004468E3">
      <w:pPr>
        <w:autoSpaceDE w:val="0"/>
        <w:autoSpaceDN w:val="0"/>
        <w:adjustRightInd w:val="0"/>
        <w:spacing w:after="0" w:line="240" w:lineRule="auto"/>
        <w:ind w:left="720"/>
        <w:rPr>
          <w:rFonts w:ascii="Arial" w:eastAsia="Times New Roman" w:hAnsi="Arial" w:cs="Arial"/>
          <w:color w:val="000000"/>
        </w:rPr>
      </w:pPr>
      <w:r w:rsidRPr="004468E3">
        <w:rPr>
          <w:rFonts w:ascii="Arial" w:eastAsia="Times New Roman" w:hAnsi="Arial" w:cs="Arial"/>
          <w:color w:val="000000"/>
        </w:rPr>
        <w:t xml:space="preserve">b) ICS Unified Command is intended to integrate the efforts of multiple agencies and jurisdictions. The major change from a normal ICS structure is at the top. In a Unified Command, senior representatives of each agency or jurisdiction responding to the incident collectively agree on objectives, priorities, and an overall strategy or strategies to accomplish objectives; approve a coordinated Incident Action Plan; and designate an Operations Section Chief. The Operations Section Chief is responsible for managing available resources to achieve objectives. Agency and jurisdictional resources remain under the administrative control of their agencies or jurisdictions but respond to mission assignments and direction provided by the Operations Section Chief based on the requirements of the Incident Action Plan. </w:t>
      </w:r>
    </w:p>
    <w:p w14:paraId="56540B5C"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7144BE0E"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753C2607"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r w:rsidRPr="004468E3">
        <w:rPr>
          <w:rFonts w:ascii="Arial" w:eastAsia="Times New Roman" w:hAnsi="Arial" w:cs="Arial"/>
          <w:color w:val="000000"/>
        </w:rPr>
        <w:t xml:space="preserve">3) AREA COMMAND </w:t>
      </w:r>
    </w:p>
    <w:p w14:paraId="1F8BDFFE"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541CDA14"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71E7240E" w14:textId="77777777" w:rsidR="004468E3" w:rsidRPr="004468E3" w:rsidRDefault="004468E3" w:rsidP="004468E3">
      <w:pPr>
        <w:autoSpaceDE w:val="0"/>
        <w:autoSpaceDN w:val="0"/>
        <w:adjustRightInd w:val="0"/>
        <w:spacing w:after="0" w:line="240" w:lineRule="auto"/>
        <w:ind w:left="360"/>
        <w:rPr>
          <w:rFonts w:ascii="Arial" w:eastAsia="Times New Roman" w:hAnsi="Arial" w:cs="Arial"/>
          <w:color w:val="000000"/>
        </w:rPr>
      </w:pPr>
      <w:r w:rsidRPr="004468E3">
        <w:rPr>
          <w:rFonts w:ascii="Arial" w:eastAsia="Times New Roman" w:hAnsi="Arial" w:cs="Arial"/>
          <w:color w:val="000000"/>
        </w:rPr>
        <w:lastRenderedPageBreak/>
        <w:t xml:space="preserve">a) An Area Command is intended for situations where there are multiple incidents that are each being managed by an ICS organization or to oversee the management of large or multiple incidents to which several Incident Management Teams have been assigned. Area Command becomes Unified Area Command when incidents are multijurisdictional. </w:t>
      </w:r>
    </w:p>
    <w:p w14:paraId="4B5F116A"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192BF1BE" w14:textId="77777777" w:rsidR="004468E3" w:rsidRPr="004468E3" w:rsidRDefault="004468E3" w:rsidP="004468E3">
      <w:pPr>
        <w:autoSpaceDE w:val="0"/>
        <w:autoSpaceDN w:val="0"/>
        <w:adjustRightInd w:val="0"/>
        <w:spacing w:after="0" w:line="240" w:lineRule="auto"/>
        <w:ind w:firstLine="360"/>
        <w:rPr>
          <w:rFonts w:ascii="Arial" w:eastAsia="Times New Roman" w:hAnsi="Arial" w:cs="Arial"/>
          <w:color w:val="000000"/>
        </w:rPr>
      </w:pPr>
      <w:r w:rsidRPr="004468E3">
        <w:rPr>
          <w:rFonts w:ascii="Arial" w:eastAsia="Times New Roman" w:hAnsi="Arial" w:cs="Arial"/>
          <w:color w:val="000000"/>
        </w:rPr>
        <w:t>b) The organization of an Area Command is different from a Unified Command</w:t>
      </w:r>
      <w:r w:rsidRPr="004468E3">
        <w:rPr>
          <w:rFonts w:ascii="Times New Roman" w:eastAsia="Times New Roman" w:hAnsi="Times New Roman" w:cs="Times New Roman"/>
          <w:color w:val="000000"/>
        </w:rPr>
        <w:t xml:space="preserve"> </w:t>
      </w:r>
    </w:p>
    <w:p w14:paraId="45E5BE85" w14:textId="77777777" w:rsidR="004468E3" w:rsidRPr="004468E3" w:rsidRDefault="004468E3" w:rsidP="004468E3">
      <w:pPr>
        <w:autoSpaceDE w:val="0"/>
        <w:autoSpaceDN w:val="0"/>
        <w:adjustRightInd w:val="0"/>
        <w:spacing w:after="0" w:line="240" w:lineRule="auto"/>
        <w:ind w:left="360"/>
        <w:rPr>
          <w:rFonts w:ascii="Arial" w:eastAsia="Times New Roman" w:hAnsi="Arial" w:cs="Arial"/>
          <w:color w:val="000000"/>
        </w:rPr>
      </w:pPr>
      <w:r w:rsidRPr="004468E3">
        <w:rPr>
          <w:rFonts w:ascii="Arial" w:eastAsia="Times New Roman" w:hAnsi="Arial" w:cs="Arial"/>
          <w:color w:val="000000"/>
        </w:rPr>
        <w:t xml:space="preserve">in that there is no operations section, since all operations are conducted on-scene, at the separate </w:t>
      </w:r>
      <w:proofErr w:type="spellStart"/>
      <w:r w:rsidRPr="004468E3">
        <w:rPr>
          <w:rFonts w:ascii="Arial" w:eastAsia="Times New Roman" w:hAnsi="Arial" w:cs="Arial"/>
          <w:color w:val="000000"/>
        </w:rPr>
        <w:t>ICPs</w:t>
      </w:r>
      <w:proofErr w:type="spellEnd"/>
      <w:r w:rsidRPr="004468E3">
        <w:rPr>
          <w:rFonts w:ascii="Arial" w:eastAsia="Times New Roman" w:hAnsi="Arial" w:cs="Arial"/>
          <w:color w:val="000000"/>
        </w:rPr>
        <w:t>.</w:t>
      </w:r>
    </w:p>
    <w:p w14:paraId="19CACC82"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sz w:val="24"/>
          <w:szCs w:val="24"/>
        </w:rPr>
      </w:pPr>
    </w:p>
    <w:p w14:paraId="1414690D" w14:textId="77777777" w:rsidR="004468E3" w:rsidRPr="004468E3" w:rsidRDefault="004468E3" w:rsidP="004468E3">
      <w:pPr>
        <w:autoSpaceDE w:val="0"/>
        <w:autoSpaceDN w:val="0"/>
        <w:adjustRightInd w:val="0"/>
        <w:spacing w:after="0" w:line="240" w:lineRule="auto"/>
        <w:ind w:left="360"/>
        <w:rPr>
          <w:rFonts w:ascii="Arial" w:eastAsia="Times New Roman" w:hAnsi="Arial" w:cs="Arial"/>
          <w:color w:val="000000"/>
        </w:rPr>
      </w:pPr>
      <w:r w:rsidRPr="004468E3">
        <w:rPr>
          <w:rFonts w:ascii="Arial" w:eastAsia="Times New Roman" w:hAnsi="Arial" w:cs="Arial"/>
          <w:color w:val="000000"/>
        </w:rPr>
        <w:t xml:space="preserve">c) Multiagency Coordination Systems. Multiagency coordination systems may be required for incidents that require higher level resource management or information management. The components of multiagency coordination systems include facilities, equipment, </w:t>
      </w:r>
      <w:proofErr w:type="spellStart"/>
      <w:r w:rsidRPr="004468E3">
        <w:rPr>
          <w:rFonts w:ascii="Arial" w:eastAsia="Times New Roman" w:hAnsi="Arial" w:cs="Arial"/>
          <w:color w:val="000000"/>
        </w:rPr>
        <w:t>EOCs</w:t>
      </w:r>
      <w:proofErr w:type="spellEnd"/>
      <w:r w:rsidRPr="004468E3">
        <w:rPr>
          <w:rFonts w:ascii="Arial" w:eastAsia="Times New Roman" w:hAnsi="Arial" w:cs="Arial"/>
          <w:color w:val="000000"/>
        </w:rPr>
        <w:t xml:space="preserve">, specific multiagency coordination entities, personnel, procedures, and communications; all of which are integrated into a common framework for coordinating and supporting incident management. </w:t>
      </w:r>
    </w:p>
    <w:p w14:paraId="6E0ED8AF"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4A9B9DEC" w14:textId="77777777" w:rsidR="004468E3" w:rsidRPr="004468E3" w:rsidRDefault="004468E3" w:rsidP="004468E3">
      <w:pPr>
        <w:autoSpaceDE w:val="0"/>
        <w:autoSpaceDN w:val="0"/>
        <w:adjustRightInd w:val="0"/>
        <w:spacing w:after="0" w:line="240" w:lineRule="auto"/>
        <w:ind w:left="360"/>
        <w:rPr>
          <w:rFonts w:ascii="Arial" w:eastAsia="Times New Roman" w:hAnsi="Arial" w:cs="Arial"/>
          <w:color w:val="000000"/>
        </w:rPr>
      </w:pPr>
      <w:r w:rsidRPr="004468E3">
        <w:rPr>
          <w:rFonts w:ascii="Arial" w:eastAsia="Times New Roman" w:hAnsi="Arial" w:cs="Arial"/>
          <w:color w:val="000000"/>
        </w:rPr>
        <w:t>d) Public Information. The NIMS system fully integrates the ICS Joint Information System (</w:t>
      </w:r>
      <w:proofErr w:type="spellStart"/>
      <w:r w:rsidRPr="004468E3">
        <w:rPr>
          <w:rFonts w:ascii="Arial" w:eastAsia="Times New Roman" w:hAnsi="Arial" w:cs="Arial"/>
          <w:color w:val="000000"/>
        </w:rPr>
        <w:t>JIS</w:t>
      </w:r>
      <w:proofErr w:type="spellEnd"/>
      <w:r w:rsidRPr="004468E3">
        <w:rPr>
          <w:rFonts w:ascii="Arial" w:eastAsia="Times New Roman" w:hAnsi="Arial" w:cs="Arial"/>
          <w:color w:val="000000"/>
        </w:rPr>
        <w:t>) and the Joint Information Center (</w:t>
      </w:r>
      <w:proofErr w:type="spellStart"/>
      <w:r w:rsidRPr="004468E3">
        <w:rPr>
          <w:rFonts w:ascii="Arial" w:eastAsia="Times New Roman" w:hAnsi="Arial" w:cs="Arial"/>
          <w:color w:val="000000"/>
        </w:rPr>
        <w:t>JIC</w:t>
      </w:r>
      <w:proofErr w:type="spellEnd"/>
      <w:r w:rsidRPr="004468E3">
        <w:rPr>
          <w:rFonts w:ascii="Arial" w:eastAsia="Times New Roman" w:hAnsi="Arial" w:cs="Arial"/>
          <w:color w:val="000000"/>
        </w:rPr>
        <w:t xml:space="preserve">). The </w:t>
      </w:r>
      <w:proofErr w:type="spellStart"/>
      <w:r w:rsidRPr="004468E3">
        <w:rPr>
          <w:rFonts w:ascii="Arial" w:eastAsia="Times New Roman" w:hAnsi="Arial" w:cs="Arial"/>
          <w:color w:val="000000"/>
        </w:rPr>
        <w:t>JIC</w:t>
      </w:r>
      <w:proofErr w:type="spellEnd"/>
      <w:r w:rsidRPr="004468E3">
        <w:rPr>
          <w:rFonts w:ascii="Arial" w:eastAsia="Times New Roman" w:hAnsi="Arial" w:cs="Arial"/>
          <w:color w:val="000000"/>
        </w:rPr>
        <w:t xml:space="preserve"> is a physical location where public information staff involved in incident management activities can collocate to perform critical emergency information, crisis communications, and public affairs functions. More information on </w:t>
      </w:r>
      <w:proofErr w:type="spellStart"/>
      <w:r w:rsidRPr="004468E3">
        <w:rPr>
          <w:rFonts w:ascii="Arial" w:eastAsia="Times New Roman" w:hAnsi="Arial" w:cs="Arial"/>
          <w:color w:val="000000"/>
        </w:rPr>
        <w:t>JICs</w:t>
      </w:r>
      <w:proofErr w:type="spellEnd"/>
      <w:r w:rsidRPr="004468E3">
        <w:rPr>
          <w:rFonts w:ascii="Arial" w:eastAsia="Times New Roman" w:hAnsi="Arial" w:cs="Arial"/>
          <w:color w:val="000000"/>
        </w:rPr>
        <w:t xml:space="preserve"> can be obtained in the DHS </w:t>
      </w:r>
      <w:r w:rsidRPr="004468E3">
        <w:rPr>
          <w:rFonts w:ascii="Arial" w:eastAsia="Times New Roman" w:hAnsi="Arial" w:cs="Arial"/>
          <w:i/>
          <w:iCs/>
          <w:color w:val="000000"/>
        </w:rPr>
        <w:t xml:space="preserve">National Incident Management System </w:t>
      </w:r>
      <w:r w:rsidRPr="004468E3">
        <w:rPr>
          <w:rFonts w:ascii="Arial" w:eastAsia="Times New Roman" w:hAnsi="Arial" w:cs="Arial"/>
          <w:color w:val="000000"/>
        </w:rPr>
        <w:t xml:space="preserve">Plan, dated March 2004. </w:t>
      </w:r>
    </w:p>
    <w:p w14:paraId="4F063363"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3BEE2FD6"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3BADFA89"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r w:rsidRPr="004468E3">
        <w:rPr>
          <w:rFonts w:ascii="Arial" w:eastAsia="Times New Roman" w:hAnsi="Arial" w:cs="Arial"/>
          <w:color w:val="000000"/>
        </w:rPr>
        <w:t xml:space="preserve">2. </w:t>
      </w:r>
      <w:r w:rsidRPr="004468E3">
        <w:rPr>
          <w:rFonts w:ascii="Arial" w:eastAsia="Times New Roman" w:hAnsi="Arial" w:cs="Arial"/>
          <w:color w:val="000000"/>
          <w:u w:val="single"/>
        </w:rPr>
        <w:t xml:space="preserve">Preparedness. </w:t>
      </w:r>
      <w:r w:rsidRPr="004468E3">
        <w:rPr>
          <w:rFonts w:ascii="Arial" w:eastAsia="Times New Roman" w:hAnsi="Arial" w:cs="Arial"/>
          <w:color w:val="000000"/>
        </w:rPr>
        <w:t xml:space="preserve">Preparedness activities include planning, training, and exercises as well as certification of response personnel, and equipment acquisition and certification. Activities would also include the creation of mutual aid agreements and Emergency Management Assistance Compacts. Any public information activities such as publication management would also be preparedness activities. </w:t>
      </w:r>
    </w:p>
    <w:p w14:paraId="1C7132C9"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3DB61AC4"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r w:rsidRPr="004468E3">
        <w:rPr>
          <w:rFonts w:ascii="Arial" w:eastAsia="Times New Roman" w:hAnsi="Arial" w:cs="Arial"/>
          <w:color w:val="000000"/>
        </w:rPr>
        <w:t xml:space="preserve">3. </w:t>
      </w:r>
      <w:r w:rsidRPr="004468E3">
        <w:rPr>
          <w:rFonts w:ascii="Arial" w:eastAsia="Times New Roman" w:hAnsi="Arial" w:cs="Arial"/>
          <w:color w:val="000000"/>
          <w:u w:val="single"/>
        </w:rPr>
        <w:t xml:space="preserve">Resource Management. </w:t>
      </w:r>
      <w:r w:rsidRPr="004468E3">
        <w:rPr>
          <w:rFonts w:ascii="Arial" w:eastAsia="Times New Roman" w:hAnsi="Arial" w:cs="Arial"/>
          <w:color w:val="000000"/>
        </w:rPr>
        <w:t xml:space="preserve">All resources, such as equipment and personnel, must be identified and categorized. Systems for describing, inventorying, requesting, and tracking resources must also be established. </w:t>
      </w:r>
    </w:p>
    <w:p w14:paraId="0E2DB190"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0A01AB6C"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r w:rsidRPr="004468E3">
        <w:rPr>
          <w:rFonts w:ascii="Arial" w:eastAsia="Times New Roman" w:hAnsi="Arial" w:cs="Arial"/>
          <w:color w:val="000000"/>
        </w:rPr>
        <w:t xml:space="preserve">4. </w:t>
      </w:r>
      <w:r w:rsidRPr="004468E3">
        <w:rPr>
          <w:rFonts w:ascii="Arial" w:eastAsia="Times New Roman" w:hAnsi="Arial" w:cs="Arial"/>
          <w:color w:val="000000"/>
          <w:u w:val="single"/>
        </w:rPr>
        <w:t xml:space="preserve">Communications and Information Management. </w:t>
      </w:r>
      <w:r w:rsidRPr="004468E3">
        <w:rPr>
          <w:rFonts w:ascii="Arial" w:eastAsia="Times New Roman" w:hAnsi="Arial" w:cs="Arial"/>
          <w:color w:val="000000"/>
        </w:rPr>
        <w:t xml:space="preserve">Adherence to NIMS specified standards by all agencies ensures interoperability and compatibility in communications and information management. </w:t>
      </w:r>
    </w:p>
    <w:p w14:paraId="7D19F3FF"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67B26C74"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r w:rsidRPr="004468E3">
        <w:rPr>
          <w:rFonts w:ascii="Arial" w:eastAsia="Times New Roman" w:hAnsi="Arial" w:cs="Arial"/>
          <w:color w:val="000000"/>
        </w:rPr>
        <w:t xml:space="preserve">5. </w:t>
      </w:r>
      <w:r w:rsidRPr="004468E3">
        <w:rPr>
          <w:rFonts w:ascii="Arial" w:eastAsia="Times New Roman" w:hAnsi="Arial" w:cs="Arial"/>
          <w:color w:val="000000"/>
          <w:u w:val="single"/>
        </w:rPr>
        <w:t xml:space="preserve">Supporting Technologies. </w:t>
      </w:r>
      <w:r w:rsidRPr="004468E3">
        <w:rPr>
          <w:rFonts w:ascii="Arial" w:eastAsia="Times New Roman" w:hAnsi="Arial" w:cs="Arial"/>
          <w:color w:val="000000"/>
        </w:rPr>
        <w:t xml:space="preserve">This would include any technologies that enhance the capabilities essential to implementing the NIMS. For instance, voice and data communication systems, resource tracking systems, or data display systems. </w:t>
      </w:r>
    </w:p>
    <w:p w14:paraId="42F790DB"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2E7CFEEC"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p>
    <w:p w14:paraId="0C4C63A7" w14:textId="77777777" w:rsidR="004468E3" w:rsidRPr="004468E3" w:rsidRDefault="004468E3" w:rsidP="004468E3">
      <w:pPr>
        <w:autoSpaceDE w:val="0"/>
        <w:autoSpaceDN w:val="0"/>
        <w:adjustRightInd w:val="0"/>
        <w:spacing w:after="0" w:line="240" w:lineRule="auto"/>
        <w:rPr>
          <w:rFonts w:ascii="Arial" w:eastAsia="Times New Roman" w:hAnsi="Arial" w:cs="Arial"/>
          <w:color w:val="000000"/>
        </w:rPr>
      </w:pPr>
      <w:r w:rsidRPr="004468E3">
        <w:rPr>
          <w:rFonts w:ascii="Arial" w:eastAsia="Times New Roman" w:hAnsi="Arial" w:cs="Arial"/>
          <w:color w:val="000000"/>
        </w:rPr>
        <w:t>6.</w:t>
      </w:r>
      <w:r w:rsidRPr="004468E3">
        <w:rPr>
          <w:rFonts w:ascii="Arial" w:eastAsia="Times New Roman" w:hAnsi="Arial" w:cs="Arial"/>
          <w:color w:val="000000"/>
          <w:u w:val="single"/>
        </w:rPr>
        <w:t xml:space="preserve"> Ongoing Management and Maintenance. </w:t>
      </w:r>
      <w:r w:rsidRPr="004468E3">
        <w:rPr>
          <w:rFonts w:ascii="Arial" w:eastAsia="Times New Roman" w:hAnsi="Arial" w:cs="Arial"/>
          <w:color w:val="000000"/>
        </w:rPr>
        <w:t xml:space="preserve">The NIMS Integration Center provides strategic direction and oversight in support of routine review and continual refinement of both the system and its components over the long term. </w:t>
      </w:r>
    </w:p>
    <w:p w14:paraId="6997AED2" w14:textId="455496A6" w:rsidR="004468E3" w:rsidRDefault="004468E3" w:rsidP="004468E3">
      <w:pPr>
        <w:rPr>
          <w:rFonts w:ascii="Calibri" w:eastAsia="Times New Roman" w:hAnsi="Calibri" w:cs="Times New Roman"/>
        </w:rPr>
      </w:pPr>
    </w:p>
    <w:p w14:paraId="4FF7D0AA" w14:textId="77777777" w:rsidR="002E69CA" w:rsidRDefault="002E69CA" w:rsidP="004468E3">
      <w:pPr>
        <w:rPr>
          <w:rFonts w:ascii="Calibri" w:eastAsia="Times New Roman" w:hAnsi="Calibri" w:cs="Times New Roman"/>
        </w:rPr>
      </w:pPr>
    </w:p>
    <w:p w14:paraId="2AAC780D" w14:textId="77777777" w:rsidR="00AF044C" w:rsidRPr="00AF044C" w:rsidRDefault="00AF044C" w:rsidP="00AF044C">
      <w:pPr>
        <w:keepNext/>
        <w:autoSpaceDE w:val="0"/>
        <w:autoSpaceDN w:val="0"/>
        <w:spacing w:after="0" w:line="240" w:lineRule="auto"/>
        <w:ind w:firstLine="720"/>
        <w:jc w:val="center"/>
        <w:outlineLvl w:val="4"/>
        <w:rPr>
          <w:rFonts w:ascii="Arial" w:eastAsia="Times New Roman" w:hAnsi="Arial" w:cs="Arial"/>
          <w:b/>
          <w:bCs/>
        </w:rPr>
      </w:pPr>
      <w:r w:rsidRPr="00AF044C">
        <w:rPr>
          <w:rFonts w:ascii="Arial" w:eastAsia="Times New Roman" w:hAnsi="Arial" w:cs="Arial"/>
          <w:b/>
          <w:bCs/>
        </w:rPr>
        <w:lastRenderedPageBreak/>
        <w:t>ATTACHMENT IV</w:t>
      </w:r>
    </w:p>
    <w:p w14:paraId="0D6F54A0" w14:textId="358666E3" w:rsidR="00AF044C" w:rsidRPr="004468E3" w:rsidRDefault="00AF044C" w:rsidP="00AF044C">
      <w:pPr>
        <w:ind w:firstLine="720"/>
        <w:jc w:val="center"/>
        <w:rPr>
          <w:rFonts w:ascii="Calibri" w:eastAsia="Times New Roman" w:hAnsi="Calibri" w:cs="Times New Roman"/>
        </w:rPr>
      </w:pPr>
      <w:r w:rsidRPr="00AF044C">
        <w:rPr>
          <w:rFonts w:ascii="Arial" w:eastAsia="Times New Roman" w:hAnsi="Arial" w:cs="Arial"/>
          <w:b/>
          <w:bCs/>
        </w:rPr>
        <w:t>CAMPUS MAP</w:t>
      </w:r>
    </w:p>
    <w:p w14:paraId="036482D9" w14:textId="2E71F0A8" w:rsidR="004468E3" w:rsidRDefault="00AF044C" w:rsidP="004468E3">
      <w:pPr>
        <w:tabs>
          <w:tab w:val="left" w:pos="2606"/>
        </w:tabs>
        <w:rPr>
          <w:rFonts w:ascii="Arial" w:hAnsi="Arial" w:cs="Arial"/>
        </w:rPr>
      </w:pPr>
      <w:r>
        <w:rPr>
          <w:rFonts w:ascii="Arial Black" w:hAnsi="Arial Black"/>
          <w:b/>
          <w:noProof/>
        </w:rPr>
        <w:drawing>
          <wp:inline distT="0" distB="0" distL="0" distR="0" wp14:anchorId="4E5ADD91" wp14:editId="04B81544">
            <wp:extent cx="5943600" cy="45904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590415"/>
                    </a:xfrm>
                    <a:prstGeom prst="rect">
                      <a:avLst/>
                    </a:prstGeom>
                    <a:noFill/>
                    <a:ln>
                      <a:noFill/>
                    </a:ln>
                  </pic:spPr>
                </pic:pic>
              </a:graphicData>
            </a:graphic>
          </wp:inline>
        </w:drawing>
      </w:r>
    </w:p>
    <w:p w14:paraId="642A3BD0" w14:textId="43459226" w:rsidR="00E800EC" w:rsidRDefault="00E800EC" w:rsidP="004468E3">
      <w:pPr>
        <w:tabs>
          <w:tab w:val="left" w:pos="2606"/>
        </w:tabs>
        <w:rPr>
          <w:rFonts w:ascii="Arial" w:hAnsi="Arial" w:cs="Arial"/>
        </w:rPr>
      </w:pPr>
    </w:p>
    <w:p w14:paraId="5F0491BF" w14:textId="4D583356" w:rsidR="00E800EC" w:rsidRDefault="00E800EC" w:rsidP="004468E3">
      <w:pPr>
        <w:tabs>
          <w:tab w:val="left" w:pos="2606"/>
        </w:tabs>
        <w:rPr>
          <w:rFonts w:ascii="Arial" w:hAnsi="Arial" w:cs="Arial"/>
        </w:rPr>
      </w:pPr>
    </w:p>
    <w:p w14:paraId="4BB65A1C" w14:textId="2DABC548" w:rsidR="00E800EC" w:rsidRDefault="00E800EC" w:rsidP="004468E3">
      <w:pPr>
        <w:tabs>
          <w:tab w:val="left" w:pos="2606"/>
        </w:tabs>
        <w:rPr>
          <w:rFonts w:ascii="Arial" w:hAnsi="Arial" w:cs="Arial"/>
        </w:rPr>
      </w:pPr>
    </w:p>
    <w:p w14:paraId="31BC1E38" w14:textId="18E013A0" w:rsidR="00E800EC" w:rsidRDefault="00E800EC" w:rsidP="004468E3">
      <w:pPr>
        <w:tabs>
          <w:tab w:val="left" w:pos="2606"/>
        </w:tabs>
        <w:rPr>
          <w:rFonts w:ascii="Arial" w:hAnsi="Arial" w:cs="Arial"/>
        </w:rPr>
      </w:pPr>
    </w:p>
    <w:p w14:paraId="675DAD53" w14:textId="0FCF3EF1" w:rsidR="00E800EC" w:rsidRDefault="00E800EC" w:rsidP="004468E3">
      <w:pPr>
        <w:tabs>
          <w:tab w:val="left" w:pos="2606"/>
        </w:tabs>
        <w:rPr>
          <w:rFonts w:ascii="Arial" w:hAnsi="Arial" w:cs="Arial"/>
        </w:rPr>
      </w:pPr>
    </w:p>
    <w:p w14:paraId="1CAE6BB6" w14:textId="6A66D585" w:rsidR="00E800EC" w:rsidRDefault="00E800EC" w:rsidP="004468E3">
      <w:pPr>
        <w:tabs>
          <w:tab w:val="left" w:pos="2606"/>
        </w:tabs>
        <w:rPr>
          <w:rFonts w:ascii="Arial" w:hAnsi="Arial" w:cs="Arial"/>
        </w:rPr>
      </w:pPr>
    </w:p>
    <w:p w14:paraId="061A3632" w14:textId="369DDEB4" w:rsidR="00E800EC" w:rsidRDefault="00E800EC" w:rsidP="004468E3">
      <w:pPr>
        <w:tabs>
          <w:tab w:val="left" w:pos="2606"/>
        </w:tabs>
        <w:rPr>
          <w:rFonts w:ascii="Arial" w:hAnsi="Arial" w:cs="Arial"/>
        </w:rPr>
      </w:pPr>
    </w:p>
    <w:p w14:paraId="61755E41" w14:textId="6EADCCA9" w:rsidR="00E800EC" w:rsidRDefault="00E800EC" w:rsidP="004468E3">
      <w:pPr>
        <w:tabs>
          <w:tab w:val="left" w:pos="2606"/>
        </w:tabs>
        <w:rPr>
          <w:rFonts w:ascii="Arial" w:hAnsi="Arial" w:cs="Arial"/>
        </w:rPr>
      </w:pPr>
    </w:p>
    <w:p w14:paraId="27C60538" w14:textId="77777777" w:rsidR="002E69CA" w:rsidRDefault="002E69CA" w:rsidP="004468E3">
      <w:pPr>
        <w:tabs>
          <w:tab w:val="left" w:pos="2606"/>
        </w:tabs>
        <w:rPr>
          <w:rFonts w:ascii="Arial" w:hAnsi="Arial" w:cs="Arial"/>
        </w:rPr>
      </w:pPr>
    </w:p>
    <w:p w14:paraId="0C15D85F" w14:textId="77777777" w:rsidR="00E800EC" w:rsidRPr="002E69CA" w:rsidRDefault="00E800EC" w:rsidP="00E800EC">
      <w:pPr>
        <w:pStyle w:val="Heading5"/>
        <w:ind w:firstLine="0"/>
        <w:jc w:val="center"/>
      </w:pPr>
      <w:r w:rsidRPr="002E69CA">
        <w:lastRenderedPageBreak/>
        <w:t>ATTACHMENT V</w:t>
      </w:r>
    </w:p>
    <w:p w14:paraId="3D1A5927" w14:textId="77777777" w:rsidR="00E800EC" w:rsidRDefault="00E800EC" w:rsidP="00E800EC">
      <w:pPr>
        <w:jc w:val="center"/>
        <w:rPr>
          <w:rFonts w:ascii="Arial Black" w:hAnsi="Arial Black"/>
        </w:rPr>
      </w:pPr>
      <w:r w:rsidRPr="002E69CA">
        <w:rPr>
          <w:rFonts w:ascii="Arial" w:hAnsi="Arial" w:cs="Arial"/>
          <w:b/>
        </w:rPr>
        <w:t>GPS Coordinates of Campus buildings</w:t>
      </w:r>
    </w:p>
    <w:p w14:paraId="15C2501D" w14:textId="0B90D560" w:rsidR="00E800EC" w:rsidRDefault="00E800EC" w:rsidP="004468E3">
      <w:pPr>
        <w:tabs>
          <w:tab w:val="left" w:pos="2606"/>
        </w:tabs>
        <w:rPr>
          <w:rFonts w:ascii="Arial" w:hAnsi="Arial" w:cs="Arial"/>
        </w:rPr>
      </w:pPr>
      <w:r w:rsidRPr="004D63F7">
        <w:rPr>
          <w:rFonts w:ascii="Arial Black" w:eastAsia="Times New Roman" w:hAnsi="Arial Black" w:cs="Times New Roman"/>
          <w:noProof/>
        </w:rPr>
        <w:drawing>
          <wp:inline distT="0" distB="0" distL="0" distR="0" wp14:anchorId="78920962" wp14:editId="157EE692">
            <wp:extent cx="5640070" cy="72637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40070" cy="7263765"/>
                    </a:xfrm>
                    <a:prstGeom prst="rect">
                      <a:avLst/>
                    </a:prstGeom>
                    <a:noFill/>
                    <a:ln>
                      <a:noFill/>
                    </a:ln>
                  </pic:spPr>
                </pic:pic>
              </a:graphicData>
            </a:graphic>
          </wp:inline>
        </w:drawing>
      </w:r>
    </w:p>
    <w:p w14:paraId="4E56861C" w14:textId="6863CFE3" w:rsidR="003B0F0E" w:rsidRDefault="003B0F0E" w:rsidP="004468E3">
      <w:pPr>
        <w:tabs>
          <w:tab w:val="left" w:pos="2606"/>
        </w:tabs>
        <w:rPr>
          <w:rFonts w:ascii="Arial" w:hAnsi="Arial" w:cs="Arial"/>
        </w:rPr>
      </w:pPr>
    </w:p>
    <w:p w14:paraId="4C9FD659" w14:textId="77777777" w:rsidR="003B0F0E" w:rsidRPr="003D57C5" w:rsidRDefault="003B0F0E" w:rsidP="003B0F0E">
      <w:pPr>
        <w:keepNext/>
        <w:autoSpaceDE w:val="0"/>
        <w:autoSpaceDN w:val="0"/>
        <w:spacing w:after="0" w:line="240" w:lineRule="auto"/>
        <w:ind w:firstLine="720"/>
        <w:jc w:val="center"/>
        <w:outlineLvl w:val="4"/>
        <w:rPr>
          <w:rFonts w:ascii="Arial" w:eastAsia="Times New Roman" w:hAnsi="Arial" w:cs="Arial"/>
          <w:b/>
          <w:bCs/>
        </w:rPr>
      </w:pPr>
      <w:r w:rsidRPr="003D57C5">
        <w:rPr>
          <w:rFonts w:ascii="Arial" w:eastAsia="Times New Roman" w:hAnsi="Arial" w:cs="Arial"/>
          <w:b/>
          <w:bCs/>
        </w:rPr>
        <w:lastRenderedPageBreak/>
        <w:t>A</w:t>
      </w:r>
      <w:r>
        <w:rPr>
          <w:rFonts w:ascii="Arial" w:eastAsia="Times New Roman" w:hAnsi="Arial" w:cs="Arial"/>
          <w:b/>
          <w:bCs/>
        </w:rPr>
        <w:t>TTACHMENT</w:t>
      </w:r>
      <w:r w:rsidRPr="003D57C5">
        <w:rPr>
          <w:rFonts w:ascii="Arial" w:eastAsia="Times New Roman" w:hAnsi="Arial" w:cs="Arial"/>
          <w:b/>
          <w:bCs/>
        </w:rPr>
        <w:t xml:space="preserve"> V</w:t>
      </w:r>
      <w:r>
        <w:rPr>
          <w:rFonts w:ascii="Arial" w:eastAsia="Times New Roman" w:hAnsi="Arial" w:cs="Arial"/>
          <w:b/>
          <w:bCs/>
        </w:rPr>
        <w:t>I</w:t>
      </w:r>
    </w:p>
    <w:p w14:paraId="2AEEE375" w14:textId="77777777" w:rsidR="003B0F0E" w:rsidRPr="003D57C5" w:rsidRDefault="003B0F0E" w:rsidP="003B0F0E">
      <w:pPr>
        <w:keepNext/>
        <w:autoSpaceDE w:val="0"/>
        <w:autoSpaceDN w:val="0"/>
        <w:spacing w:after="0" w:line="240" w:lineRule="auto"/>
        <w:ind w:firstLine="720"/>
        <w:jc w:val="center"/>
        <w:outlineLvl w:val="4"/>
        <w:rPr>
          <w:rFonts w:ascii="Arial" w:eastAsia="Times New Roman" w:hAnsi="Arial" w:cs="Arial"/>
          <w:b/>
          <w:bCs/>
        </w:rPr>
      </w:pPr>
      <w:r w:rsidRPr="003D57C5">
        <w:rPr>
          <w:rFonts w:ascii="Arial" w:eastAsia="Times New Roman" w:hAnsi="Arial" w:cs="Arial"/>
          <w:b/>
          <w:bCs/>
        </w:rPr>
        <w:t>Campus</w:t>
      </w:r>
      <w:r>
        <w:rPr>
          <w:rFonts w:ascii="Arial" w:eastAsia="Times New Roman" w:hAnsi="Arial" w:cs="Arial"/>
          <w:b/>
          <w:bCs/>
        </w:rPr>
        <w:t xml:space="preserve"> Utility Cutoff</w:t>
      </w:r>
      <w:r w:rsidRPr="003D57C5">
        <w:rPr>
          <w:rFonts w:ascii="Arial" w:eastAsia="Times New Roman" w:hAnsi="Arial" w:cs="Arial"/>
          <w:b/>
          <w:bCs/>
        </w:rPr>
        <w:t xml:space="preserve"> </w:t>
      </w:r>
      <w:r>
        <w:rPr>
          <w:rFonts w:ascii="Arial" w:eastAsia="Times New Roman" w:hAnsi="Arial" w:cs="Arial"/>
          <w:b/>
          <w:bCs/>
        </w:rPr>
        <w:t>Locations</w:t>
      </w:r>
    </w:p>
    <w:p w14:paraId="582B30FF" w14:textId="2998D227" w:rsidR="003B0F0E" w:rsidRDefault="003B0F0E" w:rsidP="004468E3">
      <w:pPr>
        <w:tabs>
          <w:tab w:val="left" w:pos="2606"/>
        </w:tabs>
        <w:rPr>
          <w:rFonts w:ascii="Arial" w:hAnsi="Arial" w:cs="Arial"/>
        </w:rPr>
      </w:pPr>
    </w:p>
    <w:p w14:paraId="16E026DB" w14:textId="4F0EFB86" w:rsidR="003B0F0E" w:rsidRDefault="003B0F0E" w:rsidP="003B0F0E">
      <w:pPr>
        <w:tabs>
          <w:tab w:val="left" w:pos="2606"/>
        </w:tabs>
        <w:jc w:val="center"/>
        <w:rPr>
          <w:rFonts w:ascii="Arial" w:hAnsi="Arial" w:cs="Arial"/>
        </w:rPr>
      </w:pPr>
      <w:r>
        <w:rPr>
          <w:rFonts w:ascii="Arial" w:hAnsi="Arial" w:cs="Arial"/>
        </w:rPr>
        <w:t>(This page left blank on purpose)</w:t>
      </w:r>
    </w:p>
    <w:p w14:paraId="0CD41056" w14:textId="2F6BA5FF" w:rsidR="00C97924" w:rsidRDefault="003B0F0E" w:rsidP="003B0F0E">
      <w:pPr>
        <w:tabs>
          <w:tab w:val="left" w:pos="2606"/>
        </w:tabs>
        <w:jc w:val="center"/>
        <w:rPr>
          <w:rFonts w:ascii="Arial" w:hAnsi="Arial" w:cs="Arial"/>
        </w:rPr>
      </w:pPr>
      <w:r>
        <w:rPr>
          <w:rFonts w:ascii="Arial" w:hAnsi="Arial" w:cs="Arial"/>
        </w:rPr>
        <w:t>(Considered a protected document under the Homeland Security Act)</w:t>
      </w:r>
    </w:p>
    <w:p w14:paraId="4FCBE826" w14:textId="5C95E2B4" w:rsidR="00C97924" w:rsidRDefault="00C97924" w:rsidP="00C97924">
      <w:pPr>
        <w:rPr>
          <w:rFonts w:ascii="Arial" w:hAnsi="Arial" w:cs="Arial"/>
        </w:rPr>
      </w:pPr>
    </w:p>
    <w:p w14:paraId="7D26F89E" w14:textId="5B1CAE72" w:rsidR="003B0F0E" w:rsidRDefault="003B0F0E" w:rsidP="00C97924">
      <w:pPr>
        <w:jc w:val="center"/>
        <w:rPr>
          <w:rFonts w:ascii="Arial" w:hAnsi="Arial" w:cs="Arial"/>
        </w:rPr>
      </w:pPr>
    </w:p>
    <w:p w14:paraId="765D3EBA" w14:textId="723C5450" w:rsidR="00C97924" w:rsidRDefault="00C97924" w:rsidP="00C97924">
      <w:pPr>
        <w:jc w:val="center"/>
        <w:rPr>
          <w:rFonts w:ascii="Arial" w:hAnsi="Arial" w:cs="Arial"/>
        </w:rPr>
      </w:pPr>
    </w:p>
    <w:p w14:paraId="0F7B6CE3" w14:textId="0D0D02A1" w:rsidR="00C97924" w:rsidRDefault="00C97924" w:rsidP="00C97924">
      <w:pPr>
        <w:jc w:val="center"/>
        <w:rPr>
          <w:rFonts w:ascii="Arial" w:hAnsi="Arial" w:cs="Arial"/>
        </w:rPr>
      </w:pPr>
    </w:p>
    <w:p w14:paraId="472A9CE0" w14:textId="48D114AB" w:rsidR="00C97924" w:rsidRDefault="00C97924" w:rsidP="00C97924">
      <w:pPr>
        <w:jc w:val="center"/>
        <w:rPr>
          <w:rFonts w:ascii="Arial" w:hAnsi="Arial" w:cs="Arial"/>
        </w:rPr>
      </w:pPr>
    </w:p>
    <w:p w14:paraId="1812AF0D" w14:textId="1FD251C7" w:rsidR="00C97924" w:rsidRDefault="00C97924" w:rsidP="00C97924">
      <w:pPr>
        <w:jc w:val="center"/>
        <w:rPr>
          <w:rFonts w:ascii="Arial" w:hAnsi="Arial" w:cs="Arial"/>
        </w:rPr>
      </w:pPr>
    </w:p>
    <w:p w14:paraId="629800C7" w14:textId="7C62C90D" w:rsidR="00C97924" w:rsidRDefault="00C97924" w:rsidP="00C97924">
      <w:pPr>
        <w:jc w:val="center"/>
        <w:rPr>
          <w:rFonts w:ascii="Arial" w:hAnsi="Arial" w:cs="Arial"/>
        </w:rPr>
      </w:pPr>
    </w:p>
    <w:p w14:paraId="74C7F41A" w14:textId="35EC775E" w:rsidR="00C97924" w:rsidRDefault="00C97924" w:rsidP="00C97924">
      <w:pPr>
        <w:jc w:val="center"/>
        <w:rPr>
          <w:rFonts w:ascii="Arial" w:hAnsi="Arial" w:cs="Arial"/>
        </w:rPr>
      </w:pPr>
    </w:p>
    <w:p w14:paraId="4BAC169B" w14:textId="23EC20C3" w:rsidR="00C97924" w:rsidRDefault="00C97924" w:rsidP="00C97924">
      <w:pPr>
        <w:jc w:val="center"/>
        <w:rPr>
          <w:rFonts w:ascii="Arial" w:hAnsi="Arial" w:cs="Arial"/>
        </w:rPr>
      </w:pPr>
    </w:p>
    <w:p w14:paraId="34B19442" w14:textId="1B918364" w:rsidR="00C97924" w:rsidRDefault="00C97924" w:rsidP="00C97924">
      <w:pPr>
        <w:jc w:val="center"/>
        <w:rPr>
          <w:rFonts w:ascii="Arial" w:hAnsi="Arial" w:cs="Arial"/>
        </w:rPr>
      </w:pPr>
    </w:p>
    <w:p w14:paraId="386A5DE2" w14:textId="63A076AC" w:rsidR="00C97924" w:rsidRDefault="00C97924" w:rsidP="00C97924">
      <w:pPr>
        <w:jc w:val="center"/>
        <w:rPr>
          <w:rFonts w:ascii="Arial" w:hAnsi="Arial" w:cs="Arial"/>
        </w:rPr>
      </w:pPr>
    </w:p>
    <w:p w14:paraId="1DF5A0F1" w14:textId="732C0C13" w:rsidR="00C97924" w:rsidRDefault="00C97924" w:rsidP="00C97924">
      <w:pPr>
        <w:jc w:val="center"/>
        <w:rPr>
          <w:rFonts w:ascii="Arial" w:hAnsi="Arial" w:cs="Arial"/>
        </w:rPr>
      </w:pPr>
    </w:p>
    <w:p w14:paraId="7BD81C86" w14:textId="2CCB48FA" w:rsidR="00C97924" w:rsidRDefault="00C97924" w:rsidP="00C97924">
      <w:pPr>
        <w:jc w:val="center"/>
        <w:rPr>
          <w:rFonts w:ascii="Arial" w:hAnsi="Arial" w:cs="Arial"/>
        </w:rPr>
      </w:pPr>
    </w:p>
    <w:p w14:paraId="0DBB61E2" w14:textId="68A6E461" w:rsidR="00C97924" w:rsidRDefault="00C97924" w:rsidP="00C97924">
      <w:pPr>
        <w:jc w:val="center"/>
        <w:rPr>
          <w:rFonts w:ascii="Arial" w:hAnsi="Arial" w:cs="Arial"/>
        </w:rPr>
      </w:pPr>
    </w:p>
    <w:p w14:paraId="65944FCD" w14:textId="05C66144" w:rsidR="00C97924" w:rsidRDefault="00C97924" w:rsidP="00C97924">
      <w:pPr>
        <w:jc w:val="center"/>
        <w:rPr>
          <w:rFonts w:ascii="Arial" w:hAnsi="Arial" w:cs="Arial"/>
        </w:rPr>
      </w:pPr>
    </w:p>
    <w:p w14:paraId="268E0F7F" w14:textId="32F551E8" w:rsidR="00C97924" w:rsidRDefault="00C97924" w:rsidP="00C97924">
      <w:pPr>
        <w:jc w:val="center"/>
        <w:rPr>
          <w:rFonts w:ascii="Arial" w:hAnsi="Arial" w:cs="Arial"/>
        </w:rPr>
      </w:pPr>
    </w:p>
    <w:p w14:paraId="0853F1CC" w14:textId="176FE1A6" w:rsidR="00C97924" w:rsidRDefault="00C97924" w:rsidP="00C97924">
      <w:pPr>
        <w:jc w:val="center"/>
        <w:rPr>
          <w:rFonts w:ascii="Arial" w:hAnsi="Arial" w:cs="Arial"/>
        </w:rPr>
      </w:pPr>
    </w:p>
    <w:p w14:paraId="3A305C2C" w14:textId="6C4CC6AB" w:rsidR="00C97924" w:rsidRDefault="00C97924" w:rsidP="00C97924">
      <w:pPr>
        <w:jc w:val="center"/>
        <w:rPr>
          <w:rFonts w:ascii="Arial" w:hAnsi="Arial" w:cs="Arial"/>
        </w:rPr>
      </w:pPr>
    </w:p>
    <w:p w14:paraId="586E8149" w14:textId="2262AE67" w:rsidR="00C97924" w:rsidRDefault="00C97924" w:rsidP="00C97924">
      <w:pPr>
        <w:jc w:val="center"/>
        <w:rPr>
          <w:rFonts w:ascii="Arial" w:hAnsi="Arial" w:cs="Arial"/>
        </w:rPr>
      </w:pPr>
    </w:p>
    <w:p w14:paraId="3EC979F0" w14:textId="5257C1D4" w:rsidR="00C97924" w:rsidRDefault="00C97924" w:rsidP="00C97924">
      <w:pPr>
        <w:jc w:val="center"/>
        <w:rPr>
          <w:rFonts w:ascii="Arial" w:hAnsi="Arial" w:cs="Arial"/>
        </w:rPr>
      </w:pPr>
    </w:p>
    <w:p w14:paraId="0BB3D376" w14:textId="0CC4097F" w:rsidR="00C97924" w:rsidRDefault="00C97924" w:rsidP="00C97924">
      <w:pPr>
        <w:jc w:val="center"/>
        <w:rPr>
          <w:rFonts w:ascii="Arial" w:hAnsi="Arial" w:cs="Arial"/>
        </w:rPr>
      </w:pPr>
    </w:p>
    <w:p w14:paraId="57AD0661" w14:textId="23DAAEC0" w:rsidR="00C97924" w:rsidRDefault="00C97924" w:rsidP="00C97924">
      <w:pPr>
        <w:jc w:val="center"/>
        <w:rPr>
          <w:rFonts w:ascii="Arial" w:hAnsi="Arial" w:cs="Arial"/>
        </w:rPr>
      </w:pPr>
    </w:p>
    <w:p w14:paraId="2B0A3D06" w14:textId="77777777" w:rsidR="00C97924" w:rsidRPr="009D2356" w:rsidRDefault="00C97924" w:rsidP="00C97924">
      <w:pPr>
        <w:keepNext/>
        <w:autoSpaceDE w:val="0"/>
        <w:autoSpaceDN w:val="0"/>
        <w:spacing w:after="0" w:line="240" w:lineRule="auto"/>
        <w:ind w:firstLine="720"/>
        <w:jc w:val="center"/>
        <w:outlineLvl w:val="4"/>
        <w:rPr>
          <w:rFonts w:ascii="Arial" w:eastAsia="Times New Roman" w:hAnsi="Arial" w:cs="Arial"/>
          <w:b/>
          <w:bCs/>
        </w:rPr>
      </w:pPr>
      <w:r w:rsidRPr="009D2356">
        <w:rPr>
          <w:rFonts w:ascii="Arial" w:eastAsia="Times New Roman" w:hAnsi="Arial" w:cs="Arial"/>
          <w:b/>
          <w:bCs/>
        </w:rPr>
        <w:lastRenderedPageBreak/>
        <w:t>A</w:t>
      </w:r>
      <w:r>
        <w:rPr>
          <w:rFonts w:ascii="Arial" w:eastAsia="Times New Roman" w:hAnsi="Arial" w:cs="Arial"/>
          <w:b/>
          <w:bCs/>
        </w:rPr>
        <w:t>TTACHMENT</w:t>
      </w:r>
      <w:r w:rsidRPr="009D2356">
        <w:rPr>
          <w:rFonts w:ascii="Arial" w:eastAsia="Times New Roman" w:hAnsi="Arial" w:cs="Arial"/>
          <w:b/>
          <w:bCs/>
        </w:rPr>
        <w:t xml:space="preserve"> VI</w:t>
      </w:r>
      <w:r>
        <w:rPr>
          <w:rFonts w:ascii="Arial" w:eastAsia="Times New Roman" w:hAnsi="Arial" w:cs="Arial"/>
          <w:b/>
          <w:bCs/>
        </w:rPr>
        <w:t>I</w:t>
      </w:r>
    </w:p>
    <w:p w14:paraId="42D3E007" w14:textId="77777777" w:rsidR="00C97924" w:rsidRDefault="00C97924" w:rsidP="00C97924">
      <w:pPr>
        <w:keepNext/>
        <w:autoSpaceDE w:val="0"/>
        <w:autoSpaceDN w:val="0"/>
        <w:spacing w:after="0" w:line="240" w:lineRule="auto"/>
        <w:ind w:firstLine="720"/>
        <w:jc w:val="center"/>
        <w:outlineLvl w:val="4"/>
        <w:rPr>
          <w:rFonts w:ascii="Arial" w:eastAsia="Times New Roman" w:hAnsi="Arial" w:cs="Arial"/>
          <w:b/>
          <w:bCs/>
        </w:rPr>
      </w:pPr>
      <w:r w:rsidRPr="009D2356">
        <w:rPr>
          <w:rFonts w:ascii="Arial" w:eastAsia="Times New Roman" w:hAnsi="Arial" w:cs="Arial"/>
          <w:b/>
          <w:bCs/>
        </w:rPr>
        <w:t>PHONE TREE</w:t>
      </w:r>
    </w:p>
    <w:p w14:paraId="55464602" w14:textId="77777777" w:rsidR="00C97924" w:rsidRPr="009D2356" w:rsidRDefault="00C97924" w:rsidP="00C97924">
      <w:pPr>
        <w:keepNext/>
        <w:autoSpaceDE w:val="0"/>
        <w:autoSpaceDN w:val="0"/>
        <w:spacing w:after="0" w:line="240" w:lineRule="auto"/>
        <w:ind w:firstLine="720"/>
        <w:jc w:val="center"/>
        <w:outlineLvl w:val="4"/>
        <w:rPr>
          <w:rFonts w:ascii="Arial" w:eastAsia="Times New Roman" w:hAnsi="Arial" w:cs="Arial"/>
          <w:b/>
          <w:bCs/>
        </w:rPr>
      </w:pPr>
    </w:p>
    <w:p w14:paraId="03F88FED" w14:textId="77777777" w:rsidR="00C97924" w:rsidRPr="009D2356" w:rsidRDefault="00C97924" w:rsidP="00C97924">
      <w:pPr>
        <w:keepNext/>
        <w:autoSpaceDE w:val="0"/>
        <w:autoSpaceDN w:val="0"/>
        <w:spacing w:after="0" w:line="240" w:lineRule="auto"/>
        <w:jc w:val="both"/>
        <w:outlineLvl w:val="4"/>
        <w:rPr>
          <w:rFonts w:ascii="Arial" w:eastAsia="Times New Roman" w:hAnsi="Arial" w:cs="Arial"/>
          <w:bCs/>
        </w:rPr>
      </w:pPr>
      <w:r w:rsidRPr="009D2356">
        <w:rPr>
          <w:rFonts w:ascii="Arial" w:eastAsia="Times New Roman" w:hAnsi="Arial" w:cs="Arial"/>
          <w:bCs/>
        </w:rPr>
        <w:t>MCC Police personnel will notify the Director of Emergency/Risk Management and Chief of Police immediately during emergencies. The phone tree will proceed as follows:</w:t>
      </w:r>
    </w:p>
    <w:p w14:paraId="71B6185D" w14:textId="77777777" w:rsidR="00C97924" w:rsidRPr="009D2356" w:rsidRDefault="00C97924" w:rsidP="00C97924">
      <w:pPr>
        <w:keepNext/>
        <w:autoSpaceDE w:val="0"/>
        <w:autoSpaceDN w:val="0"/>
        <w:spacing w:after="0" w:line="240" w:lineRule="auto"/>
        <w:ind w:firstLine="720"/>
        <w:jc w:val="both"/>
        <w:outlineLvl w:val="4"/>
        <w:rPr>
          <w:rFonts w:ascii="Arial" w:eastAsia="Times New Roman" w:hAnsi="Arial" w:cs="Arial"/>
          <w:bCs/>
        </w:rPr>
      </w:pPr>
    </w:p>
    <w:p w14:paraId="71D19A7F" w14:textId="77777777" w:rsidR="00C97924" w:rsidRPr="009D2356" w:rsidRDefault="00C97924" w:rsidP="00C97924">
      <w:pPr>
        <w:keepNext/>
        <w:autoSpaceDE w:val="0"/>
        <w:autoSpaceDN w:val="0"/>
        <w:spacing w:after="0" w:line="240" w:lineRule="auto"/>
        <w:ind w:firstLine="720"/>
        <w:jc w:val="both"/>
        <w:outlineLvl w:val="4"/>
        <w:rPr>
          <w:rFonts w:ascii="Arial" w:eastAsia="Times New Roman" w:hAnsi="Arial" w:cs="Arial"/>
          <w:bCs/>
        </w:rPr>
      </w:pPr>
      <w:r w:rsidRPr="009D2356">
        <w:rPr>
          <w:rFonts w:ascii="Arial" w:eastAsia="Times New Roman" w:hAnsi="Arial" w:cs="Arial"/>
          <w:bCs/>
        </w:rPr>
        <w:t xml:space="preserve">Chief of Police or designee will notify the following: </w:t>
      </w:r>
    </w:p>
    <w:p w14:paraId="340F42D8" w14:textId="77777777" w:rsidR="009A5778" w:rsidRDefault="00C97924" w:rsidP="00120F9F">
      <w:pPr>
        <w:keepNext/>
        <w:numPr>
          <w:ilvl w:val="0"/>
          <w:numId w:val="66"/>
        </w:numPr>
        <w:autoSpaceDE w:val="0"/>
        <w:autoSpaceDN w:val="0"/>
        <w:spacing w:after="0" w:line="240" w:lineRule="auto"/>
        <w:jc w:val="both"/>
        <w:outlineLvl w:val="4"/>
        <w:rPr>
          <w:rFonts w:ascii="Arial" w:eastAsia="Times New Roman" w:hAnsi="Arial" w:cs="Arial"/>
          <w:bCs/>
        </w:rPr>
      </w:pPr>
      <w:r w:rsidRPr="009D2356">
        <w:rPr>
          <w:rFonts w:ascii="Arial" w:eastAsia="Times New Roman" w:hAnsi="Arial" w:cs="Arial"/>
          <w:bCs/>
        </w:rPr>
        <w:t>President/CEO</w:t>
      </w:r>
    </w:p>
    <w:p w14:paraId="1120FDF0" w14:textId="1307C829" w:rsidR="00C97924" w:rsidRPr="009D2356" w:rsidRDefault="009A5778" w:rsidP="00120F9F">
      <w:pPr>
        <w:keepNext/>
        <w:numPr>
          <w:ilvl w:val="0"/>
          <w:numId w:val="66"/>
        </w:numPr>
        <w:autoSpaceDE w:val="0"/>
        <w:autoSpaceDN w:val="0"/>
        <w:spacing w:after="0" w:line="240" w:lineRule="auto"/>
        <w:jc w:val="both"/>
        <w:outlineLvl w:val="4"/>
        <w:rPr>
          <w:rFonts w:ascii="Arial" w:eastAsia="Times New Roman" w:hAnsi="Arial" w:cs="Arial"/>
          <w:bCs/>
        </w:rPr>
      </w:pPr>
      <w:r>
        <w:rPr>
          <w:rFonts w:ascii="Arial" w:eastAsia="Times New Roman" w:hAnsi="Arial" w:cs="Arial"/>
          <w:bCs/>
        </w:rPr>
        <w:t>Director of Emergency/Risk Management if not already aware</w:t>
      </w:r>
      <w:r w:rsidR="00C97924" w:rsidRPr="009D2356">
        <w:rPr>
          <w:rFonts w:ascii="Arial" w:eastAsia="Times New Roman" w:hAnsi="Arial" w:cs="Arial"/>
          <w:bCs/>
        </w:rPr>
        <w:t xml:space="preserve"> </w:t>
      </w:r>
    </w:p>
    <w:p w14:paraId="39BAA725" w14:textId="60B1B5C5" w:rsidR="00C97924" w:rsidRDefault="009A5778" w:rsidP="00C97924">
      <w:pPr>
        <w:keepNext/>
        <w:autoSpaceDE w:val="0"/>
        <w:autoSpaceDN w:val="0"/>
        <w:spacing w:after="0" w:line="240" w:lineRule="auto"/>
        <w:ind w:firstLine="720"/>
        <w:jc w:val="both"/>
        <w:outlineLvl w:val="4"/>
        <w:rPr>
          <w:rFonts w:ascii="Arial" w:eastAsia="Times New Roman" w:hAnsi="Arial" w:cs="Arial"/>
          <w:bCs/>
        </w:rPr>
      </w:pPr>
      <w:r>
        <w:rPr>
          <w:rFonts w:ascii="Arial" w:eastAsia="Times New Roman" w:hAnsi="Arial" w:cs="Arial"/>
          <w:bCs/>
        </w:rPr>
        <w:t>Director of Emergency/Risk Management designee</w:t>
      </w:r>
    </w:p>
    <w:p w14:paraId="7F401E55" w14:textId="5CF8EE7C" w:rsidR="009A5778" w:rsidRDefault="009A5778" w:rsidP="00120F9F">
      <w:pPr>
        <w:pStyle w:val="ListParagraph"/>
        <w:keepNext/>
        <w:numPr>
          <w:ilvl w:val="0"/>
          <w:numId w:val="68"/>
        </w:numPr>
        <w:autoSpaceDE w:val="0"/>
        <w:autoSpaceDN w:val="0"/>
        <w:spacing w:after="0" w:line="240" w:lineRule="auto"/>
        <w:jc w:val="both"/>
        <w:outlineLvl w:val="4"/>
        <w:rPr>
          <w:rFonts w:ascii="Arial" w:eastAsia="Times New Roman" w:hAnsi="Arial" w:cs="Arial"/>
          <w:bCs/>
        </w:rPr>
      </w:pPr>
      <w:r>
        <w:rPr>
          <w:rFonts w:ascii="Arial" w:eastAsia="Times New Roman" w:hAnsi="Arial" w:cs="Arial"/>
          <w:bCs/>
        </w:rPr>
        <w:t>President/CEO if not notified by the Police Chief</w:t>
      </w:r>
    </w:p>
    <w:p w14:paraId="54E1E615" w14:textId="311ADFFB" w:rsidR="009A5778" w:rsidRPr="009A5778" w:rsidRDefault="009A5778" w:rsidP="00120F9F">
      <w:pPr>
        <w:pStyle w:val="ListParagraph"/>
        <w:keepNext/>
        <w:numPr>
          <w:ilvl w:val="0"/>
          <w:numId w:val="68"/>
        </w:numPr>
        <w:autoSpaceDE w:val="0"/>
        <w:autoSpaceDN w:val="0"/>
        <w:spacing w:after="0" w:line="240" w:lineRule="auto"/>
        <w:jc w:val="both"/>
        <w:outlineLvl w:val="4"/>
        <w:rPr>
          <w:rFonts w:ascii="Arial" w:eastAsia="Times New Roman" w:hAnsi="Arial" w:cs="Arial"/>
          <w:bCs/>
        </w:rPr>
      </w:pPr>
      <w:r>
        <w:rPr>
          <w:rFonts w:ascii="Arial" w:eastAsia="Times New Roman" w:hAnsi="Arial" w:cs="Arial"/>
          <w:bCs/>
        </w:rPr>
        <w:t>The Police Chief if not already aware</w:t>
      </w:r>
    </w:p>
    <w:p w14:paraId="48AB10CE" w14:textId="77777777" w:rsidR="00C97924" w:rsidRPr="009D2356" w:rsidRDefault="00C97924" w:rsidP="00C97924">
      <w:pPr>
        <w:keepNext/>
        <w:autoSpaceDE w:val="0"/>
        <w:autoSpaceDN w:val="0"/>
        <w:spacing w:after="0" w:line="240" w:lineRule="auto"/>
        <w:ind w:firstLine="720"/>
        <w:jc w:val="both"/>
        <w:outlineLvl w:val="4"/>
        <w:rPr>
          <w:rFonts w:ascii="Arial" w:eastAsia="Times New Roman" w:hAnsi="Arial" w:cs="Arial"/>
          <w:bCs/>
        </w:rPr>
      </w:pPr>
      <w:r w:rsidRPr="009D2356">
        <w:rPr>
          <w:rFonts w:ascii="Arial" w:eastAsia="Times New Roman" w:hAnsi="Arial" w:cs="Arial"/>
          <w:bCs/>
        </w:rPr>
        <w:t>President or Designee will notify the following</w:t>
      </w:r>
    </w:p>
    <w:p w14:paraId="65B08AEC" w14:textId="684C7084" w:rsidR="00C97924" w:rsidRPr="009D2356" w:rsidRDefault="00C97924" w:rsidP="00120F9F">
      <w:pPr>
        <w:numPr>
          <w:ilvl w:val="0"/>
          <w:numId w:val="66"/>
        </w:numPr>
        <w:contextualSpacing/>
        <w:rPr>
          <w:rFonts w:ascii="Arial" w:eastAsia="Times New Roman" w:hAnsi="Arial" w:cs="Arial"/>
        </w:rPr>
      </w:pPr>
      <w:r w:rsidRPr="009D2356">
        <w:rPr>
          <w:rFonts w:ascii="Arial" w:eastAsia="Times New Roman" w:hAnsi="Arial" w:cs="Arial"/>
        </w:rPr>
        <w:t xml:space="preserve">Director </w:t>
      </w:r>
      <w:r w:rsidR="009A5778">
        <w:rPr>
          <w:rFonts w:ascii="Arial" w:eastAsia="Times New Roman" w:hAnsi="Arial" w:cs="Arial"/>
        </w:rPr>
        <w:t>MARCOM</w:t>
      </w:r>
    </w:p>
    <w:p w14:paraId="40CE62A4" w14:textId="77777777" w:rsidR="00C97924" w:rsidRPr="009D2356" w:rsidRDefault="00C97924" w:rsidP="00120F9F">
      <w:pPr>
        <w:numPr>
          <w:ilvl w:val="0"/>
          <w:numId w:val="66"/>
        </w:numPr>
        <w:contextualSpacing/>
        <w:rPr>
          <w:rFonts w:ascii="Arial" w:eastAsia="Times New Roman" w:hAnsi="Arial" w:cs="Arial"/>
        </w:rPr>
      </w:pPr>
      <w:r w:rsidRPr="009D2356">
        <w:rPr>
          <w:rFonts w:ascii="Arial" w:eastAsia="Times New Roman" w:hAnsi="Arial" w:cs="Arial"/>
        </w:rPr>
        <w:t>Director of Human Resources</w:t>
      </w:r>
    </w:p>
    <w:p w14:paraId="48AAFE6D" w14:textId="77777777" w:rsidR="00C97924" w:rsidRPr="009D2356" w:rsidRDefault="00C97924" w:rsidP="00120F9F">
      <w:pPr>
        <w:numPr>
          <w:ilvl w:val="0"/>
          <w:numId w:val="66"/>
        </w:numPr>
        <w:contextualSpacing/>
        <w:rPr>
          <w:rFonts w:ascii="Arial" w:eastAsia="Times New Roman" w:hAnsi="Arial" w:cs="Arial"/>
        </w:rPr>
      </w:pPr>
      <w:r w:rsidRPr="009D2356">
        <w:rPr>
          <w:rFonts w:ascii="Arial" w:eastAsia="Times New Roman" w:hAnsi="Arial" w:cs="Arial"/>
        </w:rPr>
        <w:t>Vice Presidents</w:t>
      </w:r>
    </w:p>
    <w:p w14:paraId="62EF750F" w14:textId="77777777" w:rsidR="00C97924" w:rsidRPr="009D2356" w:rsidRDefault="00C97924" w:rsidP="00C97924">
      <w:pPr>
        <w:keepNext/>
        <w:autoSpaceDE w:val="0"/>
        <w:autoSpaceDN w:val="0"/>
        <w:spacing w:after="0" w:line="240" w:lineRule="auto"/>
        <w:ind w:firstLine="720"/>
        <w:jc w:val="both"/>
        <w:outlineLvl w:val="4"/>
        <w:rPr>
          <w:rFonts w:ascii="Arial" w:eastAsia="Times New Roman" w:hAnsi="Arial" w:cs="Arial"/>
          <w:bCs/>
        </w:rPr>
      </w:pPr>
      <w:r w:rsidRPr="009D2356">
        <w:rPr>
          <w:rFonts w:ascii="Arial" w:eastAsia="Times New Roman" w:hAnsi="Arial" w:cs="Arial"/>
          <w:bCs/>
        </w:rPr>
        <w:t xml:space="preserve">VP – Finance and Administration will notify: </w:t>
      </w:r>
    </w:p>
    <w:p w14:paraId="176ABC02" w14:textId="77777777" w:rsidR="00C97924" w:rsidRPr="009D2356" w:rsidRDefault="00C97924" w:rsidP="00120F9F">
      <w:pPr>
        <w:keepNext/>
        <w:numPr>
          <w:ilvl w:val="0"/>
          <w:numId w:val="67"/>
        </w:numPr>
        <w:autoSpaceDE w:val="0"/>
        <w:autoSpaceDN w:val="0"/>
        <w:spacing w:after="0" w:line="240" w:lineRule="auto"/>
        <w:jc w:val="both"/>
        <w:outlineLvl w:val="4"/>
        <w:rPr>
          <w:rFonts w:ascii="Arial" w:eastAsia="Times New Roman" w:hAnsi="Arial" w:cs="Arial"/>
          <w:bCs/>
        </w:rPr>
      </w:pPr>
      <w:r w:rsidRPr="009D2356">
        <w:rPr>
          <w:rFonts w:ascii="Arial" w:eastAsia="Times New Roman" w:hAnsi="Arial" w:cs="Arial"/>
          <w:bCs/>
        </w:rPr>
        <w:t>Director Facilities Planning and Construction</w:t>
      </w:r>
    </w:p>
    <w:p w14:paraId="74BB605B" w14:textId="77777777" w:rsidR="00C97924" w:rsidRPr="009D2356" w:rsidRDefault="00C97924" w:rsidP="00120F9F">
      <w:pPr>
        <w:keepNext/>
        <w:numPr>
          <w:ilvl w:val="0"/>
          <w:numId w:val="67"/>
        </w:numPr>
        <w:autoSpaceDE w:val="0"/>
        <w:autoSpaceDN w:val="0"/>
        <w:spacing w:after="0" w:line="240" w:lineRule="auto"/>
        <w:jc w:val="both"/>
        <w:outlineLvl w:val="4"/>
        <w:rPr>
          <w:rFonts w:ascii="Arial" w:eastAsia="Times New Roman" w:hAnsi="Arial" w:cs="Arial"/>
          <w:bCs/>
        </w:rPr>
      </w:pPr>
      <w:r w:rsidRPr="009D2356">
        <w:rPr>
          <w:rFonts w:ascii="Arial" w:eastAsia="Times New Roman" w:hAnsi="Arial" w:cs="Arial"/>
          <w:bCs/>
        </w:rPr>
        <w:t>Director Physical Plant</w:t>
      </w:r>
    </w:p>
    <w:p w14:paraId="536C75C6" w14:textId="77777777" w:rsidR="00C97924" w:rsidRPr="009D2356" w:rsidRDefault="00C97924" w:rsidP="00C97924">
      <w:pPr>
        <w:keepNext/>
        <w:autoSpaceDE w:val="0"/>
        <w:autoSpaceDN w:val="0"/>
        <w:spacing w:after="0" w:line="240" w:lineRule="auto"/>
        <w:jc w:val="both"/>
        <w:outlineLvl w:val="4"/>
        <w:rPr>
          <w:rFonts w:ascii="Calibri" w:eastAsia="Calibri" w:hAnsi="Calibri" w:cs="Times New Roman"/>
        </w:rPr>
      </w:pPr>
    </w:p>
    <w:p w14:paraId="02EF0A5F" w14:textId="77777777" w:rsidR="00C97924" w:rsidRPr="009D2356" w:rsidRDefault="00C97924" w:rsidP="00C97924">
      <w:pPr>
        <w:keepNext/>
        <w:autoSpaceDE w:val="0"/>
        <w:autoSpaceDN w:val="0"/>
        <w:spacing w:after="0" w:line="240" w:lineRule="auto"/>
        <w:jc w:val="both"/>
        <w:outlineLvl w:val="4"/>
        <w:rPr>
          <w:rFonts w:ascii="Arial" w:eastAsia="Times New Roman" w:hAnsi="Arial" w:cs="Arial"/>
          <w:bCs/>
        </w:rPr>
      </w:pPr>
      <w:r w:rsidRPr="009D2356">
        <w:rPr>
          <w:rFonts w:ascii="Arial" w:eastAsia="Times New Roman" w:hAnsi="Arial" w:cs="Arial"/>
          <w:bCs/>
        </w:rPr>
        <w:t>Other notifications will occur as the situation warrants and is dependent on time of day and day of week as other resources may be more efficient to notify groups.</w:t>
      </w:r>
    </w:p>
    <w:p w14:paraId="6851C149" w14:textId="5789EF34" w:rsidR="00C97924" w:rsidRDefault="00C97924" w:rsidP="00C97924">
      <w:pPr>
        <w:jc w:val="center"/>
        <w:rPr>
          <w:rFonts w:ascii="Arial" w:hAnsi="Arial" w:cs="Arial"/>
        </w:rPr>
      </w:pPr>
    </w:p>
    <w:p w14:paraId="61AA7987" w14:textId="64050F80" w:rsidR="00B70E3B" w:rsidRDefault="00B70E3B" w:rsidP="00C97924">
      <w:pPr>
        <w:jc w:val="center"/>
        <w:rPr>
          <w:rFonts w:ascii="Arial" w:hAnsi="Arial" w:cs="Arial"/>
        </w:rPr>
      </w:pPr>
    </w:p>
    <w:p w14:paraId="31308B13" w14:textId="2E542F1F" w:rsidR="00B70E3B" w:rsidRDefault="00B70E3B" w:rsidP="00C97924">
      <w:pPr>
        <w:jc w:val="center"/>
        <w:rPr>
          <w:rFonts w:ascii="Arial" w:hAnsi="Arial" w:cs="Arial"/>
        </w:rPr>
      </w:pPr>
    </w:p>
    <w:p w14:paraId="6EA07C38" w14:textId="1DCA66E2" w:rsidR="00B70E3B" w:rsidRDefault="00B70E3B" w:rsidP="00C97924">
      <w:pPr>
        <w:jc w:val="center"/>
        <w:rPr>
          <w:rFonts w:ascii="Arial" w:hAnsi="Arial" w:cs="Arial"/>
        </w:rPr>
      </w:pPr>
    </w:p>
    <w:p w14:paraId="78D9AD5C" w14:textId="51DCAAA4" w:rsidR="00B70E3B" w:rsidRDefault="00B70E3B" w:rsidP="00C97924">
      <w:pPr>
        <w:jc w:val="center"/>
        <w:rPr>
          <w:rFonts w:ascii="Arial" w:hAnsi="Arial" w:cs="Arial"/>
        </w:rPr>
      </w:pPr>
    </w:p>
    <w:p w14:paraId="198B381D" w14:textId="0CF45E8B" w:rsidR="00B70E3B" w:rsidRDefault="00B70E3B" w:rsidP="00C97924">
      <w:pPr>
        <w:jc w:val="center"/>
        <w:rPr>
          <w:rFonts w:ascii="Arial" w:hAnsi="Arial" w:cs="Arial"/>
        </w:rPr>
      </w:pPr>
    </w:p>
    <w:p w14:paraId="15DBC235" w14:textId="2AB61836" w:rsidR="00B70E3B" w:rsidRDefault="00B70E3B" w:rsidP="00C97924">
      <w:pPr>
        <w:jc w:val="center"/>
        <w:rPr>
          <w:rFonts w:ascii="Arial" w:hAnsi="Arial" w:cs="Arial"/>
        </w:rPr>
      </w:pPr>
    </w:p>
    <w:p w14:paraId="26CBA8DC" w14:textId="6E19C035" w:rsidR="00B70E3B" w:rsidRDefault="00B70E3B" w:rsidP="00C97924">
      <w:pPr>
        <w:jc w:val="center"/>
        <w:rPr>
          <w:rFonts w:ascii="Arial" w:hAnsi="Arial" w:cs="Arial"/>
        </w:rPr>
      </w:pPr>
    </w:p>
    <w:p w14:paraId="6CEFAB9C" w14:textId="41977157" w:rsidR="00B70E3B" w:rsidRDefault="00B70E3B" w:rsidP="00C97924">
      <w:pPr>
        <w:jc w:val="center"/>
        <w:rPr>
          <w:rFonts w:ascii="Arial" w:hAnsi="Arial" w:cs="Arial"/>
        </w:rPr>
      </w:pPr>
    </w:p>
    <w:p w14:paraId="69E3DF35" w14:textId="65F6F4D4" w:rsidR="00B70E3B" w:rsidRDefault="00B70E3B" w:rsidP="00C97924">
      <w:pPr>
        <w:jc w:val="center"/>
        <w:rPr>
          <w:rFonts w:ascii="Arial" w:hAnsi="Arial" w:cs="Arial"/>
        </w:rPr>
      </w:pPr>
    </w:p>
    <w:p w14:paraId="4E1B5D87" w14:textId="0ADFEF32" w:rsidR="00B70E3B" w:rsidRDefault="00B70E3B" w:rsidP="00C97924">
      <w:pPr>
        <w:jc w:val="center"/>
        <w:rPr>
          <w:rFonts w:ascii="Arial" w:hAnsi="Arial" w:cs="Arial"/>
        </w:rPr>
      </w:pPr>
    </w:p>
    <w:p w14:paraId="4BE7FAE6" w14:textId="1D912A11" w:rsidR="00B70E3B" w:rsidRDefault="00B70E3B" w:rsidP="00C97924">
      <w:pPr>
        <w:jc w:val="center"/>
        <w:rPr>
          <w:rFonts w:ascii="Arial" w:hAnsi="Arial" w:cs="Arial"/>
        </w:rPr>
      </w:pPr>
    </w:p>
    <w:p w14:paraId="65077FDA" w14:textId="6BC0B871" w:rsidR="00B70E3B" w:rsidRDefault="00B70E3B" w:rsidP="00C97924">
      <w:pPr>
        <w:jc w:val="center"/>
        <w:rPr>
          <w:rFonts w:ascii="Arial" w:hAnsi="Arial" w:cs="Arial"/>
        </w:rPr>
      </w:pPr>
    </w:p>
    <w:p w14:paraId="5B70B69E" w14:textId="0E1AB713" w:rsidR="00B70E3B" w:rsidRDefault="00B70E3B" w:rsidP="00C97924">
      <w:pPr>
        <w:jc w:val="center"/>
        <w:rPr>
          <w:rFonts w:ascii="Arial" w:hAnsi="Arial" w:cs="Arial"/>
        </w:rPr>
      </w:pPr>
    </w:p>
    <w:p w14:paraId="0C03AE0E" w14:textId="0438FA53" w:rsidR="00B70E3B" w:rsidRDefault="00B70E3B" w:rsidP="009A5778">
      <w:pPr>
        <w:rPr>
          <w:rFonts w:ascii="Arial" w:hAnsi="Arial" w:cs="Arial"/>
        </w:rPr>
      </w:pPr>
    </w:p>
    <w:p w14:paraId="195EB752" w14:textId="77777777" w:rsidR="00B70E3B" w:rsidRPr="00951631" w:rsidRDefault="00B70E3B" w:rsidP="00B70E3B">
      <w:pPr>
        <w:keepNext/>
        <w:autoSpaceDE w:val="0"/>
        <w:autoSpaceDN w:val="0"/>
        <w:spacing w:after="0" w:line="240" w:lineRule="auto"/>
        <w:ind w:firstLine="720"/>
        <w:jc w:val="center"/>
        <w:outlineLvl w:val="4"/>
        <w:rPr>
          <w:rFonts w:ascii="Arial" w:eastAsia="Times New Roman" w:hAnsi="Arial" w:cs="Arial"/>
          <w:b/>
          <w:bCs/>
        </w:rPr>
      </w:pPr>
      <w:r w:rsidRPr="00951631">
        <w:rPr>
          <w:rFonts w:ascii="Arial" w:eastAsia="Times New Roman" w:hAnsi="Arial" w:cs="Arial"/>
          <w:b/>
          <w:bCs/>
        </w:rPr>
        <w:t>A</w:t>
      </w:r>
      <w:r>
        <w:rPr>
          <w:rFonts w:ascii="Arial" w:eastAsia="Times New Roman" w:hAnsi="Arial" w:cs="Arial"/>
          <w:b/>
          <w:bCs/>
        </w:rPr>
        <w:t>TTACHMENT</w:t>
      </w:r>
      <w:r w:rsidRPr="00951631">
        <w:rPr>
          <w:rFonts w:ascii="Arial" w:eastAsia="Times New Roman" w:hAnsi="Arial" w:cs="Arial"/>
          <w:b/>
          <w:bCs/>
        </w:rPr>
        <w:t xml:space="preserve"> VII</w:t>
      </w:r>
      <w:r>
        <w:rPr>
          <w:rFonts w:ascii="Arial" w:eastAsia="Times New Roman" w:hAnsi="Arial" w:cs="Arial"/>
          <w:b/>
          <w:bCs/>
        </w:rPr>
        <w:t>I</w:t>
      </w:r>
    </w:p>
    <w:p w14:paraId="61AB85AD" w14:textId="77777777" w:rsidR="00B70E3B" w:rsidRPr="00951631" w:rsidRDefault="00B70E3B" w:rsidP="00B70E3B">
      <w:pPr>
        <w:keepNext/>
        <w:autoSpaceDE w:val="0"/>
        <w:autoSpaceDN w:val="0"/>
        <w:spacing w:after="0" w:line="240" w:lineRule="auto"/>
        <w:ind w:firstLine="720"/>
        <w:jc w:val="center"/>
        <w:outlineLvl w:val="4"/>
        <w:rPr>
          <w:rFonts w:ascii="Arial" w:eastAsia="Times New Roman" w:hAnsi="Arial" w:cs="Arial"/>
          <w:b/>
          <w:bCs/>
        </w:rPr>
      </w:pPr>
      <w:r>
        <w:rPr>
          <w:rFonts w:ascii="Arial" w:eastAsia="Times New Roman" w:hAnsi="Arial" w:cs="Arial"/>
          <w:b/>
          <w:bCs/>
        </w:rPr>
        <w:t xml:space="preserve">SAFETY AND SECURITY COMMITTEE </w:t>
      </w:r>
    </w:p>
    <w:p w14:paraId="6730521B" w14:textId="548FE002" w:rsidR="00B70E3B" w:rsidRDefault="00B70E3B" w:rsidP="00C97924">
      <w:pPr>
        <w:jc w:val="center"/>
        <w:rPr>
          <w:rFonts w:ascii="Arial" w:hAnsi="Arial" w:cs="Arial"/>
        </w:rPr>
      </w:pPr>
    </w:p>
    <w:tbl>
      <w:tblPr>
        <w:tblW w:w="9482" w:type="dxa"/>
        <w:tblInd w:w="94" w:type="dxa"/>
        <w:tblLook w:val="04A0" w:firstRow="1" w:lastRow="0" w:firstColumn="1" w:lastColumn="0" w:noHBand="0" w:noVBand="1"/>
      </w:tblPr>
      <w:tblGrid>
        <w:gridCol w:w="2648"/>
        <w:gridCol w:w="938"/>
        <w:gridCol w:w="810"/>
        <w:gridCol w:w="1170"/>
        <w:gridCol w:w="1260"/>
        <w:gridCol w:w="2656"/>
      </w:tblGrid>
      <w:tr w:rsidR="00B70E3B" w:rsidRPr="007C5E46" w14:paraId="3CC05AD0" w14:textId="77777777" w:rsidTr="00576278">
        <w:trPr>
          <w:trHeight w:val="300"/>
        </w:trPr>
        <w:tc>
          <w:tcPr>
            <w:tcW w:w="2648" w:type="dxa"/>
            <w:tcBorders>
              <w:top w:val="single" w:sz="8" w:space="0" w:color="auto"/>
              <w:left w:val="single" w:sz="8" w:space="0" w:color="auto"/>
              <w:bottom w:val="single" w:sz="4" w:space="0" w:color="auto"/>
              <w:right w:val="single" w:sz="4" w:space="0" w:color="auto"/>
            </w:tcBorders>
            <w:shd w:val="clear" w:color="000000" w:fill="FFC000"/>
            <w:vAlign w:val="bottom"/>
            <w:hideMark/>
          </w:tcPr>
          <w:p w14:paraId="1FFE1930"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Name/Position</w:t>
            </w:r>
          </w:p>
        </w:tc>
        <w:tc>
          <w:tcPr>
            <w:tcW w:w="938" w:type="dxa"/>
            <w:tcBorders>
              <w:top w:val="single" w:sz="8" w:space="0" w:color="auto"/>
              <w:left w:val="nil"/>
              <w:bottom w:val="single" w:sz="4" w:space="0" w:color="auto"/>
              <w:right w:val="single" w:sz="4" w:space="0" w:color="auto"/>
            </w:tcBorders>
            <w:shd w:val="clear" w:color="000000" w:fill="92D050"/>
            <w:noWrap/>
            <w:vAlign w:val="bottom"/>
            <w:hideMark/>
          </w:tcPr>
          <w:p w14:paraId="7218FABC"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Building</w:t>
            </w:r>
          </w:p>
        </w:tc>
        <w:tc>
          <w:tcPr>
            <w:tcW w:w="810" w:type="dxa"/>
            <w:tcBorders>
              <w:top w:val="single" w:sz="8" w:space="0" w:color="auto"/>
              <w:left w:val="nil"/>
              <w:bottom w:val="single" w:sz="4" w:space="0" w:color="auto"/>
              <w:right w:val="single" w:sz="4" w:space="0" w:color="auto"/>
            </w:tcBorders>
            <w:shd w:val="clear" w:color="000000" w:fill="FFC000"/>
            <w:noWrap/>
            <w:vAlign w:val="bottom"/>
            <w:hideMark/>
          </w:tcPr>
          <w:p w14:paraId="4357F642"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Rm #</w:t>
            </w:r>
          </w:p>
        </w:tc>
        <w:tc>
          <w:tcPr>
            <w:tcW w:w="1170" w:type="dxa"/>
            <w:tcBorders>
              <w:top w:val="single" w:sz="8" w:space="0" w:color="auto"/>
              <w:left w:val="nil"/>
              <w:bottom w:val="single" w:sz="4" w:space="0" w:color="auto"/>
              <w:right w:val="single" w:sz="4" w:space="0" w:color="auto"/>
            </w:tcBorders>
            <w:shd w:val="clear" w:color="000000" w:fill="92D050"/>
            <w:noWrap/>
            <w:vAlign w:val="bottom"/>
            <w:hideMark/>
          </w:tcPr>
          <w:p w14:paraId="208F147A"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Extension</w:t>
            </w:r>
          </w:p>
        </w:tc>
        <w:tc>
          <w:tcPr>
            <w:tcW w:w="1260" w:type="dxa"/>
            <w:tcBorders>
              <w:top w:val="single" w:sz="8" w:space="0" w:color="auto"/>
              <w:left w:val="nil"/>
              <w:bottom w:val="single" w:sz="4" w:space="0" w:color="auto"/>
              <w:right w:val="single" w:sz="4" w:space="0" w:color="auto"/>
            </w:tcBorders>
            <w:shd w:val="clear" w:color="000000" w:fill="F79646"/>
            <w:noWrap/>
            <w:vAlign w:val="bottom"/>
            <w:hideMark/>
          </w:tcPr>
          <w:p w14:paraId="2C113F46"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Cell</w:t>
            </w:r>
          </w:p>
        </w:tc>
        <w:tc>
          <w:tcPr>
            <w:tcW w:w="2656" w:type="dxa"/>
            <w:tcBorders>
              <w:top w:val="single" w:sz="8" w:space="0" w:color="auto"/>
              <w:left w:val="nil"/>
              <w:bottom w:val="single" w:sz="4" w:space="0" w:color="auto"/>
              <w:right w:val="single" w:sz="8" w:space="0" w:color="auto"/>
            </w:tcBorders>
            <w:shd w:val="clear" w:color="000000" w:fill="92D050"/>
            <w:noWrap/>
            <w:vAlign w:val="bottom"/>
            <w:hideMark/>
          </w:tcPr>
          <w:p w14:paraId="2CB527B0"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Email</w:t>
            </w:r>
          </w:p>
        </w:tc>
      </w:tr>
      <w:tr w:rsidR="00B70E3B" w:rsidRPr="007C5E46" w14:paraId="7B9F7C40" w14:textId="77777777" w:rsidTr="00576278">
        <w:trPr>
          <w:trHeight w:val="30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3A68A92A" w14:textId="061A0B45" w:rsidR="00803A81"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 </w:t>
            </w:r>
            <w:r w:rsidR="00803A81">
              <w:rPr>
                <w:rFonts w:ascii="Calibri" w:eastAsia="Times New Roman" w:hAnsi="Calibri" w:cs="Times New Roman"/>
                <w:color w:val="000000"/>
              </w:rPr>
              <w:t>Frank Patterson</w:t>
            </w:r>
            <w:r w:rsidR="00747C83">
              <w:rPr>
                <w:rFonts w:ascii="Calibri" w:eastAsia="Times New Roman" w:hAnsi="Calibri" w:cs="Times New Roman"/>
                <w:color w:val="000000"/>
              </w:rPr>
              <w:t xml:space="preserve"> </w:t>
            </w:r>
            <w:r w:rsidR="00803A81">
              <w:rPr>
                <w:rFonts w:ascii="Calibri" w:eastAsia="Times New Roman" w:hAnsi="Calibri" w:cs="Times New Roman"/>
                <w:color w:val="000000"/>
              </w:rPr>
              <w:t>Chair</w:t>
            </w:r>
          </w:p>
        </w:tc>
        <w:tc>
          <w:tcPr>
            <w:tcW w:w="938" w:type="dxa"/>
            <w:tcBorders>
              <w:top w:val="nil"/>
              <w:left w:val="nil"/>
              <w:bottom w:val="single" w:sz="4" w:space="0" w:color="auto"/>
              <w:right w:val="single" w:sz="4" w:space="0" w:color="auto"/>
            </w:tcBorders>
            <w:shd w:val="clear" w:color="auto" w:fill="auto"/>
            <w:noWrap/>
            <w:vAlign w:val="bottom"/>
            <w:hideMark/>
          </w:tcPr>
          <w:p w14:paraId="5C2E94A9" w14:textId="43FE6BA3" w:rsidR="00B70E3B"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ADM</w:t>
            </w:r>
          </w:p>
        </w:tc>
        <w:tc>
          <w:tcPr>
            <w:tcW w:w="810" w:type="dxa"/>
            <w:tcBorders>
              <w:top w:val="nil"/>
              <w:left w:val="nil"/>
              <w:bottom w:val="single" w:sz="4" w:space="0" w:color="auto"/>
              <w:right w:val="single" w:sz="4" w:space="0" w:color="auto"/>
            </w:tcBorders>
            <w:shd w:val="clear" w:color="auto" w:fill="auto"/>
            <w:noWrap/>
            <w:vAlign w:val="bottom"/>
            <w:hideMark/>
          </w:tcPr>
          <w:p w14:paraId="020A0086"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 </w:t>
            </w:r>
          </w:p>
        </w:tc>
        <w:tc>
          <w:tcPr>
            <w:tcW w:w="1170" w:type="dxa"/>
            <w:tcBorders>
              <w:top w:val="nil"/>
              <w:left w:val="nil"/>
              <w:bottom w:val="single" w:sz="4" w:space="0" w:color="auto"/>
              <w:right w:val="single" w:sz="4" w:space="0" w:color="auto"/>
            </w:tcBorders>
            <w:shd w:val="clear" w:color="auto" w:fill="auto"/>
            <w:noWrap/>
            <w:vAlign w:val="bottom"/>
            <w:hideMark/>
          </w:tcPr>
          <w:p w14:paraId="54C2C216"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 </w:t>
            </w:r>
          </w:p>
        </w:tc>
        <w:tc>
          <w:tcPr>
            <w:tcW w:w="1260" w:type="dxa"/>
            <w:tcBorders>
              <w:top w:val="nil"/>
              <w:left w:val="nil"/>
              <w:bottom w:val="single" w:sz="4" w:space="0" w:color="auto"/>
              <w:right w:val="single" w:sz="4" w:space="0" w:color="auto"/>
            </w:tcBorders>
            <w:shd w:val="clear" w:color="auto" w:fill="auto"/>
            <w:noWrap/>
            <w:vAlign w:val="bottom"/>
            <w:hideMark/>
          </w:tcPr>
          <w:p w14:paraId="4E9CA2AE"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 </w:t>
            </w:r>
          </w:p>
        </w:tc>
        <w:tc>
          <w:tcPr>
            <w:tcW w:w="2656" w:type="dxa"/>
            <w:tcBorders>
              <w:top w:val="nil"/>
              <w:left w:val="nil"/>
              <w:bottom w:val="single" w:sz="4" w:space="0" w:color="auto"/>
              <w:right w:val="single" w:sz="8" w:space="0" w:color="auto"/>
            </w:tcBorders>
            <w:shd w:val="clear" w:color="auto" w:fill="auto"/>
            <w:noWrap/>
            <w:vAlign w:val="bottom"/>
            <w:hideMark/>
          </w:tcPr>
          <w:p w14:paraId="6A19D223"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 </w:t>
            </w:r>
          </w:p>
        </w:tc>
      </w:tr>
      <w:tr w:rsidR="00B70E3B" w:rsidRPr="007C5E46" w14:paraId="0CD408AA" w14:textId="77777777" w:rsidTr="00576278">
        <w:trPr>
          <w:trHeight w:val="494"/>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306EA6E6" w14:textId="573AFBAD" w:rsidR="00803A81"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Dianne </w:t>
            </w:r>
            <w:proofErr w:type="spellStart"/>
            <w:r>
              <w:rPr>
                <w:rFonts w:ascii="Calibri" w:eastAsia="Times New Roman" w:hAnsi="Calibri" w:cs="Times New Roman"/>
                <w:color w:val="000000"/>
              </w:rPr>
              <w:t>Feyerherm</w:t>
            </w:r>
            <w:proofErr w:type="spellEnd"/>
            <w:r>
              <w:rPr>
                <w:rFonts w:ascii="Calibri" w:eastAsia="Times New Roman" w:hAnsi="Calibri" w:cs="Times New Roman"/>
                <w:color w:val="000000"/>
              </w:rPr>
              <w:t xml:space="preserve"> </w:t>
            </w:r>
          </w:p>
        </w:tc>
        <w:tc>
          <w:tcPr>
            <w:tcW w:w="938" w:type="dxa"/>
            <w:tcBorders>
              <w:top w:val="nil"/>
              <w:left w:val="nil"/>
              <w:bottom w:val="single" w:sz="4" w:space="0" w:color="auto"/>
              <w:right w:val="single" w:sz="4" w:space="0" w:color="auto"/>
            </w:tcBorders>
            <w:shd w:val="clear" w:color="auto" w:fill="auto"/>
            <w:noWrap/>
            <w:vAlign w:val="bottom"/>
            <w:hideMark/>
          </w:tcPr>
          <w:p w14:paraId="2005A4F1" w14:textId="5E324AED" w:rsidR="00B70E3B" w:rsidRPr="007C5E46" w:rsidRDefault="006749B4"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Physical Plant</w:t>
            </w:r>
          </w:p>
        </w:tc>
        <w:tc>
          <w:tcPr>
            <w:tcW w:w="810" w:type="dxa"/>
            <w:tcBorders>
              <w:top w:val="nil"/>
              <w:left w:val="nil"/>
              <w:bottom w:val="single" w:sz="4" w:space="0" w:color="auto"/>
              <w:right w:val="single" w:sz="4" w:space="0" w:color="auto"/>
            </w:tcBorders>
            <w:shd w:val="clear" w:color="auto" w:fill="auto"/>
            <w:noWrap/>
            <w:vAlign w:val="bottom"/>
          </w:tcPr>
          <w:p w14:paraId="13956DCC" w14:textId="02B45EBA"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66A1E015" w14:textId="77E76255"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6B1E6F93" w14:textId="252AD984"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09AB5477" w14:textId="19668396"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5CE7F192" w14:textId="77777777" w:rsidTr="00576278">
        <w:trPr>
          <w:trHeight w:val="431"/>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3D5D1469" w14:textId="2C6BE48B" w:rsidR="00B70E3B"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Clayton Williams</w:t>
            </w:r>
            <w:r w:rsidR="00B70E3B">
              <w:rPr>
                <w:rFonts w:ascii="Calibri" w:eastAsia="Times New Roman" w:hAnsi="Calibri" w:cs="Times New Roman"/>
                <w:color w:val="000000"/>
              </w:rPr>
              <w:t xml:space="preserve"> </w:t>
            </w:r>
          </w:p>
        </w:tc>
        <w:tc>
          <w:tcPr>
            <w:tcW w:w="938" w:type="dxa"/>
            <w:tcBorders>
              <w:top w:val="nil"/>
              <w:left w:val="nil"/>
              <w:bottom w:val="single" w:sz="4" w:space="0" w:color="auto"/>
              <w:right w:val="single" w:sz="4" w:space="0" w:color="auto"/>
            </w:tcBorders>
            <w:shd w:val="clear" w:color="auto" w:fill="auto"/>
            <w:noWrap/>
            <w:vAlign w:val="bottom"/>
            <w:hideMark/>
          </w:tcPr>
          <w:p w14:paraId="36E4D1E4" w14:textId="12742A1A"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S</w:t>
            </w:r>
            <w:r>
              <w:rPr>
                <w:rFonts w:ascii="Calibri" w:eastAsia="Times New Roman" w:hAnsi="Calibri" w:cs="Times New Roman"/>
                <w:color w:val="000000"/>
              </w:rPr>
              <w:t>S</w:t>
            </w:r>
            <w:r w:rsidR="00803A81">
              <w:rPr>
                <w:rFonts w:ascii="Calibri" w:eastAsia="Times New Roman" w:hAnsi="Calibri" w:cs="Times New Roman"/>
                <w:color w:val="000000"/>
              </w:rPr>
              <w:t>C</w:t>
            </w:r>
          </w:p>
        </w:tc>
        <w:tc>
          <w:tcPr>
            <w:tcW w:w="810" w:type="dxa"/>
            <w:tcBorders>
              <w:top w:val="nil"/>
              <w:left w:val="nil"/>
              <w:bottom w:val="single" w:sz="4" w:space="0" w:color="auto"/>
              <w:right w:val="single" w:sz="4" w:space="0" w:color="auto"/>
            </w:tcBorders>
            <w:shd w:val="clear" w:color="auto" w:fill="auto"/>
            <w:noWrap/>
            <w:vAlign w:val="bottom"/>
          </w:tcPr>
          <w:p w14:paraId="0354F831" w14:textId="5B9CB078"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6DC2138A" w14:textId="720C4414"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497487A0" w14:textId="6FA041E1"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1683E4A9" w14:textId="5DE0F010"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038D9E67" w14:textId="77777777" w:rsidTr="00576278">
        <w:trPr>
          <w:trHeight w:val="35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492B677F" w14:textId="422B609E" w:rsidR="00B70E3B"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Missy </w:t>
            </w:r>
            <w:proofErr w:type="spellStart"/>
            <w:r>
              <w:rPr>
                <w:rFonts w:ascii="Calibri" w:eastAsia="Times New Roman" w:hAnsi="Calibri" w:cs="Times New Roman"/>
                <w:color w:val="000000"/>
              </w:rPr>
              <w:t>Kittner</w:t>
            </w:r>
            <w:proofErr w:type="spellEnd"/>
            <w:r w:rsidR="00B70E3B" w:rsidRPr="007C5E46">
              <w:rPr>
                <w:rFonts w:ascii="Calibri" w:eastAsia="Times New Roman" w:hAnsi="Calibri" w:cs="Times New Roman"/>
                <w:color w:val="000000"/>
              </w:rPr>
              <w:t xml:space="preserve"> </w:t>
            </w:r>
          </w:p>
        </w:tc>
        <w:tc>
          <w:tcPr>
            <w:tcW w:w="938" w:type="dxa"/>
            <w:tcBorders>
              <w:top w:val="nil"/>
              <w:left w:val="nil"/>
              <w:bottom w:val="single" w:sz="4" w:space="0" w:color="auto"/>
              <w:right w:val="single" w:sz="4" w:space="0" w:color="auto"/>
            </w:tcBorders>
            <w:shd w:val="clear" w:color="auto" w:fill="auto"/>
            <w:noWrap/>
            <w:vAlign w:val="bottom"/>
            <w:hideMark/>
          </w:tcPr>
          <w:p w14:paraId="212E5DD6" w14:textId="77777777" w:rsidR="00B70E3B" w:rsidRPr="007C5E46" w:rsidRDefault="00B70E3B" w:rsidP="00711E99">
            <w:pPr>
              <w:spacing w:after="0" w:line="240" w:lineRule="auto"/>
              <w:rPr>
                <w:rFonts w:ascii="Calibri" w:eastAsia="Times New Roman" w:hAnsi="Calibri" w:cs="Times New Roman"/>
                <w:color w:val="000000"/>
              </w:rPr>
            </w:pPr>
            <w:r w:rsidRPr="007C5E46">
              <w:rPr>
                <w:rFonts w:ascii="Calibri" w:eastAsia="Times New Roman" w:hAnsi="Calibri" w:cs="Times New Roman"/>
                <w:color w:val="000000"/>
              </w:rPr>
              <w:t>ADM</w:t>
            </w:r>
          </w:p>
        </w:tc>
        <w:tc>
          <w:tcPr>
            <w:tcW w:w="810" w:type="dxa"/>
            <w:tcBorders>
              <w:top w:val="nil"/>
              <w:left w:val="nil"/>
              <w:bottom w:val="single" w:sz="4" w:space="0" w:color="auto"/>
              <w:right w:val="single" w:sz="4" w:space="0" w:color="auto"/>
            </w:tcBorders>
            <w:shd w:val="clear" w:color="auto" w:fill="auto"/>
            <w:noWrap/>
            <w:vAlign w:val="bottom"/>
          </w:tcPr>
          <w:p w14:paraId="0AD2A766" w14:textId="5CA2C52F"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4E6CA090" w14:textId="799FDB02"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38588A1B" w14:textId="458DE53D"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37B706D3" w14:textId="0CD2C8F1"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23F39B6B" w14:textId="77777777" w:rsidTr="00576278">
        <w:trPr>
          <w:trHeight w:val="35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6B028F69" w14:textId="1C2E1001" w:rsidR="00B70E3B" w:rsidRPr="007C5E46" w:rsidRDefault="000F39CB"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Sip</w:t>
            </w:r>
            <w:r w:rsidR="00747C83">
              <w:rPr>
                <w:rFonts w:ascii="Calibri" w:eastAsia="Times New Roman" w:hAnsi="Calibri" w:cs="Times New Roman"/>
                <w:color w:val="000000"/>
              </w:rPr>
              <w:t>riana Molina</w:t>
            </w:r>
            <w:r w:rsidR="00803A81">
              <w:rPr>
                <w:rFonts w:ascii="Calibri" w:eastAsia="Times New Roman" w:hAnsi="Calibri" w:cs="Times New Roman"/>
                <w:color w:val="000000"/>
              </w:rPr>
              <w:t xml:space="preserve"> </w:t>
            </w:r>
          </w:p>
        </w:tc>
        <w:tc>
          <w:tcPr>
            <w:tcW w:w="938" w:type="dxa"/>
            <w:tcBorders>
              <w:top w:val="nil"/>
              <w:left w:val="nil"/>
              <w:bottom w:val="single" w:sz="4" w:space="0" w:color="auto"/>
              <w:right w:val="single" w:sz="4" w:space="0" w:color="auto"/>
            </w:tcBorders>
            <w:shd w:val="clear" w:color="auto" w:fill="auto"/>
            <w:noWrap/>
            <w:vAlign w:val="bottom"/>
            <w:hideMark/>
          </w:tcPr>
          <w:p w14:paraId="5C449F9C" w14:textId="2E31D8F6" w:rsidR="00B70E3B"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ADM </w:t>
            </w:r>
          </w:p>
        </w:tc>
        <w:tc>
          <w:tcPr>
            <w:tcW w:w="810" w:type="dxa"/>
            <w:tcBorders>
              <w:top w:val="nil"/>
              <w:left w:val="nil"/>
              <w:bottom w:val="single" w:sz="4" w:space="0" w:color="auto"/>
              <w:right w:val="single" w:sz="4" w:space="0" w:color="auto"/>
            </w:tcBorders>
            <w:shd w:val="clear" w:color="auto" w:fill="auto"/>
            <w:noWrap/>
            <w:vAlign w:val="bottom"/>
          </w:tcPr>
          <w:p w14:paraId="4FAC163D" w14:textId="48B8CC96"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17DDF196" w14:textId="04A1CBE6"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3889CFA6" w14:textId="6B737E15"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hideMark/>
          </w:tcPr>
          <w:p w14:paraId="19EFEA13" w14:textId="0D7388EA"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28E15D48" w14:textId="77777777" w:rsidTr="00576278">
        <w:trPr>
          <w:trHeight w:val="35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539E1A68" w14:textId="21EAD83E" w:rsidR="00B70E3B"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Gary Miles</w:t>
            </w:r>
          </w:p>
        </w:tc>
        <w:tc>
          <w:tcPr>
            <w:tcW w:w="938" w:type="dxa"/>
            <w:tcBorders>
              <w:top w:val="nil"/>
              <w:left w:val="nil"/>
              <w:bottom w:val="single" w:sz="4" w:space="0" w:color="auto"/>
              <w:right w:val="single" w:sz="4" w:space="0" w:color="auto"/>
            </w:tcBorders>
            <w:shd w:val="clear" w:color="auto" w:fill="auto"/>
            <w:noWrap/>
            <w:vAlign w:val="bottom"/>
          </w:tcPr>
          <w:p w14:paraId="7367ED02" w14:textId="7F4D6C8C" w:rsidR="00B70E3B" w:rsidRPr="007C5E46" w:rsidRDefault="00803A81" w:rsidP="00711E99">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ESEC</w:t>
            </w:r>
            <w:proofErr w:type="spellEnd"/>
          </w:p>
        </w:tc>
        <w:tc>
          <w:tcPr>
            <w:tcW w:w="810" w:type="dxa"/>
            <w:tcBorders>
              <w:top w:val="nil"/>
              <w:left w:val="nil"/>
              <w:bottom w:val="single" w:sz="4" w:space="0" w:color="auto"/>
              <w:right w:val="single" w:sz="4" w:space="0" w:color="auto"/>
            </w:tcBorders>
            <w:shd w:val="clear" w:color="auto" w:fill="auto"/>
            <w:noWrap/>
            <w:vAlign w:val="bottom"/>
          </w:tcPr>
          <w:p w14:paraId="74FC4EC6" w14:textId="5ADE48A3"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0E66F53F" w14:textId="1FF37BBA"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1EDB3A58" w14:textId="67616F30"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5B5A0E3F" w14:textId="245837CD"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6B757033" w14:textId="77777777" w:rsidTr="00576278">
        <w:trPr>
          <w:trHeight w:val="44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68C45730" w14:textId="501920BC" w:rsidR="00B70E3B"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Lindsey Vanek</w:t>
            </w:r>
          </w:p>
        </w:tc>
        <w:tc>
          <w:tcPr>
            <w:tcW w:w="938" w:type="dxa"/>
            <w:tcBorders>
              <w:top w:val="nil"/>
              <w:left w:val="nil"/>
              <w:bottom w:val="single" w:sz="4" w:space="0" w:color="auto"/>
              <w:right w:val="single" w:sz="4" w:space="0" w:color="auto"/>
            </w:tcBorders>
            <w:shd w:val="clear" w:color="auto" w:fill="auto"/>
            <w:noWrap/>
            <w:vAlign w:val="bottom"/>
            <w:hideMark/>
          </w:tcPr>
          <w:p w14:paraId="4F51C9F1" w14:textId="2EDF38A3" w:rsidR="00B70E3B" w:rsidRPr="007C5E46" w:rsidRDefault="00803A81"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ADM</w:t>
            </w:r>
          </w:p>
        </w:tc>
        <w:tc>
          <w:tcPr>
            <w:tcW w:w="810" w:type="dxa"/>
            <w:tcBorders>
              <w:top w:val="nil"/>
              <w:left w:val="nil"/>
              <w:bottom w:val="single" w:sz="4" w:space="0" w:color="auto"/>
              <w:right w:val="single" w:sz="4" w:space="0" w:color="auto"/>
            </w:tcBorders>
            <w:shd w:val="clear" w:color="auto" w:fill="auto"/>
            <w:noWrap/>
            <w:vAlign w:val="bottom"/>
          </w:tcPr>
          <w:p w14:paraId="0FBD05E9" w14:textId="748D7220"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61986993" w14:textId="06014C03"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2F171381" w14:textId="4E17E6E2"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2354134F" w14:textId="7ACDD5BE"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2C99D401" w14:textId="77777777" w:rsidTr="00576278">
        <w:trPr>
          <w:trHeight w:val="44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135E3EB4" w14:textId="1493BC44" w:rsidR="00B70E3B" w:rsidRPr="007C5E46" w:rsidRDefault="00576278"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Mario Leal</w:t>
            </w:r>
          </w:p>
        </w:tc>
        <w:tc>
          <w:tcPr>
            <w:tcW w:w="938" w:type="dxa"/>
            <w:tcBorders>
              <w:top w:val="nil"/>
              <w:left w:val="nil"/>
              <w:bottom w:val="single" w:sz="4" w:space="0" w:color="auto"/>
              <w:right w:val="single" w:sz="4" w:space="0" w:color="auto"/>
            </w:tcBorders>
            <w:shd w:val="clear" w:color="auto" w:fill="auto"/>
            <w:noWrap/>
            <w:vAlign w:val="bottom"/>
            <w:hideMark/>
          </w:tcPr>
          <w:p w14:paraId="219841B4" w14:textId="77777777" w:rsidR="00B70E3B" w:rsidRPr="007C5E46" w:rsidRDefault="00B70E3B" w:rsidP="00711E99">
            <w:pPr>
              <w:spacing w:after="0" w:line="240" w:lineRule="auto"/>
              <w:rPr>
                <w:rFonts w:ascii="Calibri" w:eastAsia="Times New Roman" w:hAnsi="Calibri" w:cs="Times New Roman"/>
                <w:color w:val="000000"/>
              </w:rPr>
            </w:pPr>
            <w:proofErr w:type="spellStart"/>
            <w:r w:rsidRPr="007C5E46">
              <w:rPr>
                <w:rFonts w:ascii="Calibri" w:eastAsia="Times New Roman" w:hAnsi="Calibri" w:cs="Times New Roman"/>
                <w:color w:val="000000"/>
              </w:rPr>
              <w:t>LTC</w:t>
            </w:r>
            <w:proofErr w:type="spellEnd"/>
          </w:p>
        </w:tc>
        <w:tc>
          <w:tcPr>
            <w:tcW w:w="810" w:type="dxa"/>
            <w:tcBorders>
              <w:top w:val="nil"/>
              <w:left w:val="nil"/>
              <w:bottom w:val="single" w:sz="4" w:space="0" w:color="auto"/>
              <w:right w:val="single" w:sz="4" w:space="0" w:color="auto"/>
            </w:tcBorders>
            <w:shd w:val="clear" w:color="auto" w:fill="auto"/>
            <w:noWrap/>
            <w:vAlign w:val="bottom"/>
          </w:tcPr>
          <w:p w14:paraId="691D66B6" w14:textId="58C31B99"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27FA4988" w14:textId="7DEF19F1"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47E3B215" w14:textId="13D56E24"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0533BB01" w14:textId="71603B72"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344EA568" w14:textId="77777777" w:rsidTr="00576278">
        <w:trPr>
          <w:trHeight w:val="30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1E3E9A65" w14:textId="6887BD5F" w:rsidR="00B70E3B" w:rsidRPr="007C5E46" w:rsidRDefault="00576278"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 xml:space="preserve">Kelli </w:t>
            </w:r>
            <w:proofErr w:type="spellStart"/>
            <w:r>
              <w:rPr>
                <w:rFonts w:ascii="Calibri" w:eastAsia="Times New Roman" w:hAnsi="Calibri" w:cs="Times New Roman"/>
                <w:color w:val="000000"/>
              </w:rPr>
              <w:t>Nerhring</w:t>
            </w:r>
            <w:proofErr w:type="spellEnd"/>
          </w:p>
        </w:tc>
        <w:tc>
          <w:tcPr>
            <w:tcW w:w="938" w:type="dxa"/>
            <w:tcBorders>
              <w:top w:val="nil"/>
              <w:left w:val="nil"/>
              <w:bottom w:val="single" w:sz="4" w:space="0" w:color="auto"/>
              <w:right w:val="single" w:sz="4" w:space="0" w:color="auto"/>
            </w:tcBorders>
            <w:shd w:val="clear" w:color="auto" w:fill="auto"/>
            <w:noWrap/>
            <w:vAlign w:val="bottom"/>
            <w:hideMark/>
          </w:tcPr>
          <w:p w14:paraId="62B5CE02" w14:textId="3D069C00" w:rsidR="00B70E3B" w:rsidRPr="007C5E46" w:rsidRDefault="00576278"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SSC</w:t>
            </w:r>
          </w:p>
        </w:tc>
        <w:tc>
          <w:tcPr>
            <w:tcW w:w="810" w:type="dxa"/>
            <w:tcBorders>
              <w:top w:val="nil"/>
              <w:left w:val="nil"/>
              <w:bottom w:val="single" w:sz="4" w:space="0" w:color="auto"/>
              <w:right w:val="single" w:sz="4" w:space="0" w:color="auto"/>
            </w:tcBorders>
            <w:shd w:val="clear" w:color="auto" w:fill="auto"/>
            <w:noWrap/>
            <w:vAlign w:val="bottom"/>
          </w:tcPr>
          <w:p w14:paraId="73AD2134" w14:textId="783110A6"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53DFB91B" w14:textId="5427067F"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48CD2C55" w14:textId="2B96D2F0"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022A8576" w14:textId="5006AFE5" w:rsidR="00B70E3B" w:rsidRPr="007C5E46" w:rsidRDefault="00B70E3B" w:rsidP="00711E99">
            <w:pPr>
              <w:spacing w:after="0" w:line="240" w:lineRule="auto"/>
              <w:rPr>
                <w:rFonts w:ascii="Calibri" w:eastAsia="Times New Roman" w:hAnsi="Calibri" w:cs="Times New Roman"/>
                <w:color w:val="0000FF"/>
                <w:u w:val="single"/>
              </w:rPr>
            </w:pPr>
          </w:p>
        </w:tc>
      </w:tr>
      <w:tr w:rsidR="00B70E3B" w:rsidRPr="007C5E46" w14:paraId="7AFBA434" w14:textId="77777777" w:rsidTr="00576278">
        <w:trPr>
          <w:trHeight w:val="300"/>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482C60B3" w14:textId="1064D2FC" w:rsidR="00B70E3B" w:rsidRPr="007C5E46" w:rsidRDefault="00576278"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Lawrence Brooks</w:t>
            </w:r>
            <w:r w:rsidR="00B70E3B" w:rsidRPr="007C5E46">
              <w:rPr>
                <w:rFonts w:ascii="Calibri" w:eastAsia="Times New Roman" w:hAnsi="Calibri" w:cs="Times New Roman"/>
                <w:color w:val="000000"/>
              </w:rPr>
              <w:t> </w:t>
            </w:r>
          </w:p>
        </w:tc>
        <w:tc>
          <w:tcPr>
            <w:tcW w:w="938" w:type="dxa"/>
            <w:tcBorders>
              <w:top w:val="nil"/>
              <w:left w:val="nil"/>
              <w:bottom w:val="single" w:sz="4" w:space="0" w:color="auto"/>
              <w:right w:val="single" w:sz="4" w:space="0" w:color="auto"/>
            </w:tcBorders>
            <w:shd w:val="clear" w:color="auto" w:fill="auto"/>
            <w:noWrap/>
            <w:vAlign w:val="bottom"/>
            <w:hideMark/>
          </w:tcPr>
          <w:p w14:paraId="69867C4E" w14:textId="5174002A" w:rsidR="00B70E3B" w:rsidRPr="007C5E46" w:rsidRDefault="00576278" w:rsidP="00711E99">
            <w:pPr>
              <w:spacing w:after="0" w:line="240" w:lineRule="auto"/>
              <w:rPr>
                <w:rFonts w:ascii="Calibri" w:eastAsia="Times New Roman" w:hAnsi="Calibri" w:cs="Times New Roman"/>
                <w:color w:val="000000"/>
              </w:rPr>
            </w:pPr>
            <w:proofErr w:type="spellStart"/>
            <w:r>
              <w:rPr>
                <w:rFonts w:ascii="Calibri" w:eastAsia="Times New Roman" w:hAnsi="Calibri" w:cs="Times New Roman"/>
                <w:color w:val="000000"/>
              </w:rPr>
              <w:t>LTC</w:t>
            </w:r>
            <w:proofErr w:type="spellEnd"/>
          </w:p>
        </w:tc>
        <w:tc>
          <w:tcPr>
            <w:tcW w:w="810" w:type="dxa"/>
            <w:tcBorders>
              <w:top w:val="nil"/>
              <w:left w:val="nil"/>
              <w:bottom w:val="single" w:sz="4" w:space="0" w:color="auto"/>
              <w:right w:val="single" w:sz="4" w:space="0" w:color="auto"/>
            </w:tcBorders>
            <w:shd w:val="clear" w:color="auto" w:fill="auto"/>
            <w:noWrap/>
            <w:vAlign w:val="bottom"/>
          </w:tcPr>
          <w:p w14:paraId="675BAEE6" w14:textId="13FDEC04" w:rsidR="00B70E3B" w:rsidRPr="007C5E46" w:rsidRDefault="00B70E3B" w:rsidP="00711E99">
            <w:pPr>
              <w:spacing w:after="0" w:line="240" w:lineRule="auto"/>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4351A358" w14:textId="045D8D2F" w:rsidR="00B70E3B" w:rsidRPr="007C5E46" w:rsidRDefault="00B70E3B" w:rsidP="00711E99">
            <w:pPr>
              <w:spacing w:after="0" w:line="240" w:lineRule="auto"/>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2DF42F20" w14:textId="1B256342"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0BC0B565" w14:textId="0D589A55" w:rsidR="00B70E3B" w:rsidRPr="007C5E46" w:rsidRDefault="00B70E3B" w:rsidP="00711E99">
            <w:pPr>
              <w:spacing w:after="0" w:line="240" w:lineRule="auto"/>
              <w:rPr>
                <w:rFonts w:ascii="Calibri" w:eastAsia="Times New Roman" w:hAnsi="Calibri" w:cs="Times New Roman"/>
                <w:color w:val="000000"/>
              </w:rPr>
            </w:pPr>
          </w:p>
        </w:tc>
      </w:tr>
      <w:tr w:rsidR="00B70E3B" w:rsidRPr="007C5E46" w14:paraId="1161618E" w14:textId="77777777" w:rsidTr="00576278">
        <w:trPr>
          <w:trHeight w:val="315"/>
        </w:trPr>
        <w:tc>
          <w:tcPr>
            <w:tcW w:w="2648" w:type="dxa"/>
            <w:tcBorders>
              <w:top w:val="nil"/>
              <w:left w:val="single" w:sz="8" w:space="0" w:color="auto"/>
              <w:bottom w:val="single" w:sz="4" w:space="0" w:color="auto"/>
              <w:right w:val="single" w:sz="4" w:space="0" w:color="auto"/>
            </w:tcBorders>
            <w:shd w:val="clear" w:color="auto" w:fill="auto"/>
            <w:vAlign w:val="bottom"/>
            <w:hideMark/>
          </w:tcPr>
          <w:p w14:paraId="22D747CB" w14:textId="143BEC46" w:rsidR="00B70E3B" w:rsidRPr="007C5E46" w:rsidRDefault="00576278"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Brad Christian</w:t>
            </w:r>
          </w:p>
        </w:tc>
        <w:tc>
          <w:tcPr>
            <w:tcW w:w="938" w:type="dxa"/>
            <w:tcBorders>
              <w:top w:val="nil"/>
              <w:left w:val="nil"/>
              <w:bottom w:val="single" w:sz="4" w:space="0" w:color="auto"/>
              <w:right w:val="single" w:sz="4" w:space="0" w:color="auto"/>
            </w:tcBorders>
            <w:shd w:val="clear" w:color="auto" w:fill="auto"/>
            <w:noWrap/>
            <w:vAlign w:val="bottom"/>
            <w:hideMark/>
          </w:tcPr>
          <w:p w14:paraId="37E9F59D" w14:textId="77777777" w:rsidR="00B70E3B" w:rsidRPr="007C5E46" w:rsidRDefault="00B70E3B"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ADM</w:t>
            </w:r>
          </w:p>
        </w:tc>
        <w:tc>
          <w:tcPr>
            <w:tcW w:w="810" w:type="dxa"/>
            <w:tcBorders>
              <w:top w:val="nil"/>
              <w:left w:val="nil"/>
              <w:bottom w:val="single" w:sz="4" w:space="0" w:color="auto"/>
              <w:right w:val="single" w:sz="4" w:space="0" w:color="auto"/>
            </w:tcBorders>
            <w:shd w:val="clear" w:color="auto" w:fill="auto"/>
            <w:noWrap/>
            <w:vAlign w:val="bottom"/>
          </w:tcPr>
          <w:p w14:paraId="25804AB9" w14:textId="14A394FD" w:rsidR="00B70E3B" w:rsidRPr="007C5E46" w:rsidRDefault="00B70E3B" w:rsidP="00711E99">
            <w:pPr>
              <w:spacing w:after="0" w:line="240" w:lineRule="auto"/>
              <w:jc w:val="right"/>
              <w:rPr>
                <w:rFonts w:ascii="Calibri" w:eastAsia="Times New Roman" w:hAnsi="Calibri" w:cs="Times New Roman"/>
                <w:color w:val="000000"/>
              </w:rPr>
            </w:pPr>
          </w:p>
        </w:tc>
        <w:tc>
          <w:tcPr>
            <w:tcW w:w="1170" w:type="dxa"/>
            <w:tcBorders>
              <w:top w:val="nil"/>
              <w:left w:val="nil"/>
              <w:bottom w:val="single" w:sz="4" w:space="0" w:color="auto"/>
              <w:right w:val="single" w:sz="4" w:space="0" w:color="auto"/>
            </w:tcBorders>
            <w:shd w:val="clear" w:color="auto" w:fill="auto"/>
            <w:noWrap/>
            <w:vAlign w:val="bottom"/>
          </w:tcPr>
          <w:p w14:paraId="45BF6802" w14:textId="4CD7FA21"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nil"/>
              <w:left w:val="nil"/>
              <w:bottom w:val="single" w:sz="4" w:space="0" w:color="auto"/>
              <w:right w:val="single" w:sz="4" w:space="0" w:color="auto"/>
            </w:tcBorders>
            <w:shd w:val="clear" w:color="auto" w:fill="auto"/>
            <w:noWrap/>
            <w:vAlign w:val="bottom"/>
          </w:tcPr>
          <w:p w14:paraId="5B05F588" w14:textId="24D6506C"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nil"/>
              <w:left w:val="nil"/>
              <w:bottom w:val="single" w:sz="4" w:space="0" w:color="auto"/>
              <w:right w:val="single" w:sz="8" w:space="0" w:color="auto"/>
            </w:tcBorders>
            <w:shd w:val="clear" w:color="auto" w:fill="auto"/>
            <w:noWrap/>
            <w:vAlign w:val="bottom"/>
          </w:tcPr>
          <w:p w14:paraId="0EA95653" w14:textId="0F5401D0" w:rsidR="00B70E3B" w:rsidRPr="007C5E46" w:rsidRDefault="00B70E3B" w:rsidP="00711E99">
            <w:pPr>
              <w:spacing w:after="0" w:line="240" w:lineRule="auto"/>
              <w:rPr>
                <w:rFonts w:ascii="Calibri" w:eastAsia="Times New Roman" w:hAnsi="Calibri" w:cs="Times New Roman"/>
                <w:color w:val="000000"/>
              </w:rPr>
            </w:pPr>
          </w:p>
        </w:tc>
      </w:tr>
      <w:tr w:rsidR="00576278" w:rsidRPr="007C5E46" w14:paraId="519027FC" w14:textId="77777777" w:rsidTr="00576278">
        <w:trPr>
          <w:trHeight w:val="315"/>
        </w:trPr>
        <w:tc>
          <w:tcPr>
            <w:tcW w:w="2648" w:type="dxa"/>
            <w:tcBorders>
              <w:top w:val="single" w:sz="4" w:space="0" w:color="auto"/>
              <w:left w:val="single" w:sz="4" w:space="0" w:color="auto"/>
              <w:bottom w:val="single" w:sz="4" w:space="0" w:color="auto"/>
              <w:right w:val="single" w:sz="4" w:space="0" w:color="auto"/>
            </w:tcBorders>
            <w:shd w:val="clear" w:color="auto" w:fill="auto"/>
            <w:vAlign w:val="bottom"/>
          </w:tcPr>
          <w:p w14:paraId="64304003" w14:textId="6DBE73DA" w:rsidR="00576278" w:rsidRPr="007C5E46" w:rsidRDefault="00576278" w:rsidP="00711E99">
            <w:pPr>
              <w:spacing w:after="0" w:line="240" w:lineRule="auto"/>
              <w:rPr>
                <w:rFonts w:ascii="Calibri" w:eastAsia="Times New Roman" w:hAnsi="Calibri" w:cs="Times New Roman"/>
                <w:color w:val="000000"/>
              </w:rPr>
            </w:pPr>
            <w:r>
              <w:rPr>
                <w:color w:val="000000"/>
                <w:sz w:val="24"/>
                <w:szCs w:val="24"/>
              </w:rPr>
              <w:t>Sam Weinberger</w:t>
            </w:r>
          </w:p>
        </w:tc>
        <w:tc>
          <w:tcPr>
            <w:tcW w:w="938" w:type="dxa"/>
            <w:tcBorders>
              <w:top w:val="single" w:sz="4" w:space="0" w:color="auto"/>
              <w:left w:val="nil"/>
              <w:bottom w:val="single" w:sz="4" w:space="0" w:color="auto"/>
              <w:right w:val="single" w:sz="4" w:space="0" w:color="auto"/>
            </w:tcBorders>
            <w:shd w:val="clear" w:color="auto" w:fill="auto"/>
            <w:noWrap/>
            <w:vAlign w:val="bottom"/>
          </w:tcPr>
          <w:p w14:paraId="2A14AD13" w14:textId="2B130466" w:rsidR="00576278" w:rsidRDefault="00576278"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Ranch</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764080A6" w14:textId="77777777" w:rsidR="00576278" w:rsidRPr="007C5E46" w:rsidRDefault="00576278" w:rsidP="00711E99">
            <w:pPr>
              <w:spacing w:after="0" w:line="240" w:lineRule="auto"/>
              <w:jc w:val="right"/>
              <w:rPr>
                <w:rFonts w:ascii="Calibri" w:eastAsia="Times New Roman" w:hAnsi="Calibri" w:cs="Times New Roman"/>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23945CD6" w14:textId="77777777" w:rsidR="00576278" w:rsidRPr="007C5E46" w:rsidRDefault="00576278" w:rsidP="00711E99">
            <w:pPr>
              <w:spacing w:after="0" w:line="240" w:lineRule="auto"/>
              <w:jc w:val="right"/>
              <w:rPr>
                <w:rFonts w:ascii="Calibri" w:eastAsia="Times New Roman" w:hAnsi="Calibri" w:cs="Times New Roman"/>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0DBA5363" w14:textId="77777777" w:rsidR="00576278" w:rsidRPr="007C5E46" w:rsidRDefault="00576278" w:rsidP="00711E99">
            <w:pPr>
              <w:spacing w:after="0" w:line="240" w:lineRule="auto"/>
              <w:rPr>
                <w:rFonts w:ascii="Calibri" w:eastAsia="Times New Roman" w:hAnsi="Calibri" w:cs="Times New Roman"/>
                <w:color w:val="000000"/>
              </w:rPr>
            </w:pPr>
          </w:p>
        </w:tc>
        <w:tc>
          <w:tcPr>
            <w:tcW w:w="2656" w:type="dxa"/>
            <w:tcBorders>
              <w:top w:val="single" w:sz="4" w:space="0" w:color="auto"/>
              <w:left w:val="nil"/>
              <w:bottom w:val="single" w:sz="4" w:space="0" w:color="auto"/>
              <w:right w:val="single" w:sz="4" w:space="0" w:color="auto"/>
            </w:tcBorders>
            <w:shd w:val="clear" w:color="auto" w:fill="auto"/>
            <w:noWrap/>
            <w:vAlign w:val="bottom"/>
          </w:tcPr>
          <w:p w14:paraId="401DC80B" w14:textId="77777777" w:rsidR="00576278" w:rsidRPr="007C5E46" w:rsidRDefault="00576278" w:rsidP="00711E99">
            <w:pPr>
              <w:spacing w:after="0" w:line="240" w:lineRule="auto"/>
              <w:rPr>
                <w:rFonts w:ascii="Calibri" w:eastAsia="Times New Roman" w:hAnsi="Calibri" w:cs="Times New Roman"/>
                <w:color w:val="000000"/>
              </w:rPr>
            </w:pPr>
          </w:p>
        </w:tc>
      </w:tr>
      <w:tr w:rsidR="00B70E3B" w:rsidRPr="007C5E46" w14:paraId="25CA81F8" w14:textId="77777777" w:rsidTr="00576278">
        <w:trPr>
          <w:trHeight w:val="135"/>
        </w:trPr>
        <w:tc>
          <w:tcPr>
            <w:tcW w:w="2648" w:type="dxa"/>
            <w:tcBorders>
              <w:top w:val="single" w:sz="4" w:space="0" w:color="auto"/>
              <w:left w:val="single" w:sz="8" w:space="0" w:color="auto"/>
              <w:bottom w:val="single" w:sz="4" w:space="0" w:color="auto"/>
              <w:right w:val="single" w:sz="4" w:space="0" w:color="auto"/>
            </w:tcBorders>
            <w:shd w:val="clear" w:color="auto" w:fill="auto"/>
            <w:vAlign w:val="bottom"/>
          </w:tcPr>
          <w:p w14:paraId="5FE84F4A" w14:textId="61D46D84" w:rsidR="00B70E3B" w:rsidRDefault="00747C83"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Kendra Palmer</w:t>
            </w:r>
          </w:p>
        </w:tc>
        <w:tc>
          <w:tcPr>
            <w:tcW w:w="938" w:type="dxa"/>
            <w:tcBorders>
              <w:top w:val="single" w:sz="4" w:space="0" w:color="auto"/>
              <w:left w:val="nil"/>
              <w:bottom w:val="single" w:sz="4" w:space="0" w:color="auto"/>
              <w:right w:val="single" w:sz="4" w:space="0" w:color="auto"/>
            </w:tcBorders>
            <w:shd w:val="clear" w:color="auto" w:fill="auto"/>
            <w:noWrap/>
            <w:vAlign w:val="bottom"/>
          </w:tcPr>
          <w:p w14:paraId="6E36A764" w14:textId="30C035D8" w:rsidR="00B70E3B" w:rsidRDefault="00576278" w:rsidP="00711E99">
            <w:pPr>
              <w:spacing w:after="0" w:line="240" w:lineRule="auto"/>
              <w:rPr>
                <w:rFonts w:ascii="Calibri" w:eastAsia="Times New Roman" w:hAnsi="Calibri" w:cs="Times New Roman"/>
                <w:color w:val="000000"/>
              </w:rPr>
            </w:pPr>
            <w:r>
              <w:rPr>
                <w:rFonts w:ascii="Calibri" w:eastAsia="Times New Roman" w:hAnsi="Calibri" w:cs="Times New Roman"/>
                <w:color w:val="000000"/>
              </w:rPr>
              <w:t>CSC</w:t>
            </w: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41C09B8B" w14:textId="77777777" w:rsidR="00B70E3B" w:rsidRDefault="00B70E3B" w:rsidP="00711E99">
            <w:pPr>
              <w:spacing w:after="0" w:line="240" w:lineRule="auto"/>
              <w:jc w:val="right"/>
              <w:rPr>
                <w:rFonts w:ascii="Calibri" w:eastAsia="Times New Roman" w:hAnsi="Calibri" w:cs="Times New Roman"/>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151BF2D9" w14:textId="77777777" w:rsidR="00B70E3B" w:rsidRPr="007C5E46" w:rsidRDefault="00B70E3B" w:rsidP="00711E99">
            <w:pPr>
              <w:spacing w:after="0" w:line="240" w:lineRule="auto"/>
              <w:jc w:val="right"/>
              <w:rPr>
                <w:rFonts w:ascii="Calibri" w:eastAsia="Times New Roman" w:hAnsi="Calibri" w:cs="Times New Roman"/>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C403004" w14:textId="77777777" w:rsidR="00B70E3B" w:rsidRPr="007C5E46" w:rsidRDefault="00B70E3B" w:rsidP="00711E99">
            <w:pPr>
              <w:spacing w:after="0" w:line="240" w:lineRule="auto"/>
              <w:rPr>
                <w:rFonts w:ascii="Calibri" w:eastAsia="Times New Roman" w:hAnsi="Calibri" w:cs="Times New Roman"/>
                <w:color w:val="000000"/>
              </w:rPr>
            </w:pPr>
          </w:p>
        </w:tc>
        <w:tc>
          <w:tcPr>
            <w:tcW w:w="2656" w:type="dxa"/>
            <w:tcBorders>
              <w:top w:val="single" w:sz="4" w:space="0" w:color="auto"/>
              <w:left w:val="nil"/>
              <w:bottom w:val="single" w:sz="4" w:space="0" w:color="auto"/>
              <w:right w:val="single" w:sz="8" w:space="0" w:color="auto"/>
            </w:tcBorders>
            <w:shd w:val="clear" w:color="auto" w:fill="auto"/>
            <w:noWrap/>
            <w:vAlign w:val="bottom"/>
          </w:tcPr>
          <w:p w14:paraId="757F0AB4" w14:textId="77777777" w:rsidR="00B70E3B" w:rsidRPr="007C5E46" w:rsidRDefault="00B70E3B" w:rsidP="00711E99">
            <w:pPr>
              <w:spacing w:after="0" w:line="240" w:lineRule="auto"/>
              <w:rPr>
                <w:rFonts w:ascii="Calibri" w:eastAsia="Times New Roman" w:hAnsi="Calibri" w:cs="Times New Roman"/>
                <w:color w:val="000000"/>
              </w:rPr>
            </w:pPr>
          </w:p>
        </w:tc>
      </w:tr>
      <w:tr w:rsidR="00576278" w:rsidRPr="007C5E46" w14:paraId="4DDD229D" w14:textId="77777777" w:rsidTr="00576278">
        <w:trPr>
          <w:trHeight w:val="315"/>
        </w:trPr>
        <w:tc>
          <w:tcPr>
            <w:tcW w:w="2648" w:type="dxa"/>
            <w:tcBorders>
              <w:top w:val="single" w:sz="4" w:space="0" w:color="auto"/>
              <w:left w:val="single" w:sz="8" w:space="0" w:color="auto"/>
              <w:bottom w:val="single" w:sz="4" w:space="0" w:color="auto"/>
              <w:right w:val="single" w:sz="4" w:space="0" w:color="auto"/>
            </w:tcBorders>
            <w:shd w:val="clear" w:color="auto" w:fill="auto"/>
            <w:vAlign w:val="bottom"/>
          </w:tcPr>
          <w:p w14:paraId="1EF975B3" w14:textId="77777777" w:rsidR="00576278" w:rsidRDefault="00576278" w:rsidP="00711E99">
            <w:pPr>
              <w:spacing w:after="0" w:line="240" w:lineRule="auto"/>
              <w:rPr>
                <w:rFonts w:ascii="Calibri" w:eastAsia="Times New Roman" w:hAnsi="Calibri" w:cs="Times New Roman"/>
                <w:color w:val="000000"/>
              </w:rPr>
            </w:pPr>
          </w:p>
        </w:tc>
        <w:tc>
          <w:tcPr>
            <w:tcW w:w="938" w:type="dxa"/>
            <w:tcBorders>
              <w:top w:val="single" w:sz="4" w:space="0" w:color="auto"/>
              <w:left w:val="nil"/>
              <w:bottom w:val="single" w:sz="4" w:space="0" w:color="auto"/>
              <w:right w:val="single" w:sz="4" w:space="0" w:color="auto"/>
            </w:tcBorders>
            <w:shd w:val="clear" w:color="auto" w:fill="auto"/>
            <w:noWrap/>
            <w:vAlign w:val="bottom"/>
          </w:tcPr>
          <w:p w14:paraId="63251E94" w14:textId="77777777" w:rsidR="00576278" w:rsidRDefault="00576278" w:rsidP="00711E99">
            <w:pPr>
              <w:spacing w:after="0" w:line="240" w:lineRule="auto"/>
              <w:rPr>
                <w:rFonts w:ascii="Calibri" w:eastAsia="Times New Roman" w:hAnsi="Calibri" w:cs="Times New Roman"/>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221309B4" w14:textId="77777777" w:rsidR="00576278" w:rsidRDefault="00576278" w:rsidP="00711E99">
            <w:pPr>
              <w:spacing w:after="0" w:line="240" w:lineRule="auto"/>
              <w:jc w:val="right"/>
              <w:rPr>
                <w:rFonts w:ascii="Calibri" w:eastAsia="Times New Roman" w:hAnsi="Calibri" w:cs="Times New Roman"/>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4F68147C" w14:textId="77777777" w:rsidR="00576278" w:rsidRPr="007C5E46" w:rsidRDefault="00576278" w:rsidP="00711E99">
            <w:pPr>
              <w:spacing w:after="0" w:line="240" w:lineRule="auto"/>
              <w:jc w:val="right"/>
              <w:rPr>
                <w:rFonts w:ascii="Calibri" w:eastAsia="Times New Roman" w:hAnsi="Calibri" w:cs="Times New Roman"/>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6E6A792" w14:textId="77777777" w:rsidR="00576278" w:rsidRPr="007C5E46" w:rsidRDefault="00576278" w:rsidP="00711E99">
            <w:pPr>
              <w:spacing w:after="0" w:line="240" w:lineRule="auto"/>
              <w:rPr>
                <w:rFonts w:ascii="Calibri" w:eastAsia="Times New Roman" w:hAnsi="Calibri" w:cs="Times New Roman"/>
                <w:color w:val="000000"/>
              </w:rPr>
            </w:pPr>
          </w:p>
        </w:tc>
        <w:tc>
          <w:tcPr>
            <w:tcW w:w="2656" w:type="dxa"/>
            <w:tcBorders>
              <w:top w:val="single" w:sz="4" w:space="0" w:color="auto"/>
              <w:left w:val="nil"/>
              <w:bottom w:val="single" w:sz="4" w:space="0" w:color="auto"/>
              <w:right w:val="single" w:sz="8" w:space="0" w:color="auto"/>
            </w:tcBorders>
            <w:shd w:val="clear" w:color="auto" w:fill="auto"/>
            <w:noWrap/>
            <w:vAlign w:val="bottom"/>
          </w:tcPr>
          <w:p w14:paraId="39B773AA" w14:textId="77777777" w:rsidR="00576278" w:rsidRPr="007C5E46" w:rsidRDefault="00576278" w:rsidP="00711E99">
            <w:pPr>
              <w:spacing w:after="0" w:line="240" w:lineRule="auto"/>
              <w:rPr>
                <w:rFonts w:ascii="Calibri" w:eastAsia="Times New Roman" w:hAnsi="Calibri" w:cs="Times New Roman"/>
                <w:color w:val="000000"/>
              </w:rPr>
            </w:pPr>
          </w:p>
        </w:tc>
      </w:tr>
      <w:tr w:rsidR="00576278" w:rsidRPr="007C5E46" w14:paraId="7C32B2DA" w14:textId="77777777" w:rsidTr="00576278">
        <w:trPr>
          <w:trHeight w:val="315"/>
        </w:trPr>
        <w:tc>
          <w:tcPr>
            <w:tcW w:w="2648" w:type="dxa"/>
            <w:tcBorders>
              <w:top w:val="single" w:sz="4" w:space="0" w:color="auto"/>
              <w:left w:val="single" w:sz="8" w:space="0" w:color="auto"/>
              <w:bottom w:val="single" w:sz="4" w:space="0" w:color="auto"/>
              <w:right w:val="single" w:sz="4" w:space="0" w:color="auto"/>
            </w:tcBorders>
            <w:shd w:val="clear" w:color="auto" w:fill="auto"/>
            <w:vAlign w:val="bottom"/>
          </w:tcPr>
          <w:p w14:paraId="0CB7E5D6" w14:textId="77777777" w:rsidR="00576278" w:rsidRDefault="00576278" w:rsidP="00711E99">
            <w:pPr>
              <w:spacing w:after="0" w:line="240" w:lineRule="auto"/>
              <w:rPr>
                <w:rFonts w:ascii="Calibri" w:eastAsia="Times New Roman" w:hAnsi="Calibri" w:cs="Times New Roman"/>
                <w:color w:val="000000"/>
              </w:rPr>
            </w:pPr>
          </w:p>
        </w:tc>
        <w:tc>
          <w:tcPr>
            <w:tcW w:w="938" w:type="dxa"/>
            <w:tcBorders>
              <w:top w:val="single" w:sz="4" w:space="0" w:color="auto"/>
              <w:left w:val="nil"/>
              <w:bottom w:val="single" w:sz="4" w:space="0" w:color="auto"/>
              <w:right w:val="single" w:sz="4" w:space="0" w:color="auto"/>
            </w:tcBorders>
            <w:shd w:val="clear" w:color="auto" w:fill="auto"/>
            <w:noWrap/>
            <w:vAlign w:val="bottom"/>
          </w:tcPr>
          <w:p w14:paraId="05F8EBCF" w14:textId="77777777" w:rsidR="00576278" w:rsidRDefault="00576278" w:rsidP="00711E99">
            <w:pPr>
              <w:spacing w:after="0" w:line="240" w:lineRule="auto"/>
              <w:rPr>
                <w:rFonts w:ascii="Calibri" w:eastAsia="Times New Roman" w:hAnsi="Calibri" w:cs="Times New Roman"/>
                <w:color w:val="000000"/>
              </w:rPr>
            </w:pPr>
          </w:p>
        </w:tc>
        <w:tc>
          <w:tcPr>
            <w:tcW w:w="810" w:type="dxa"/>
            <w:tcBorders>
              <w:top w:val="single" w:sz="4" w:space="0" w:color="auto"/>
              <w:left w:val="nil"/>
              <w:bottom w:val="single" w:sz="4" w:space="0" w:color="auto"/>
              <w:right w:val="single" w:sz="4" w:space="0" w:color="auto"/>
            </w:tcBorders>
            <w:shd w:val="clear" w:color="auto" w:fill="auto"/>
            <w:noWrap/>
            <w:vAlign w:val="bottom"/>
          </w:tcPr>
          <w:p w14:paraId="397B05FE" w14:textId="77777777" w:rsidR="00576278" w:rsidRDefault="00576278" w:rsidP="00711E99">
            <w:pPr>
              <w:spacing w:after="0" w:line="240" w:lineRule="auto"/>
              <w:jc w:val="right"/>
              <w:rPr>
                <w:rFonts w:ascii="Calibri" w:eastAsia="Times New Roman" w:hAnsi="Calibri" w:cs="Times New Roman"/>
                <w:color w:val="000000"/>
              </w:rPr>
            </w:pPr>
          </w:p>
        </w:tc>
        <w:tc>
          <w:tcPr>
            <w:tcW w:w="1170" w:type="dxa"/>
            <w:tcBorders>
              <w:top w:val="single" w:sz="4" w:space="0" w:color="auto"/>
              <w:left w:val="nil"/>
              <w:bottom w:val="single" w:sz="4" w:space="0" w:color="auto"/>
              <w:right w:val="single" w:sz="4" w:space="0" w:color="auto"/>
            </w:tcBorders>
            <w:shd w:val="clear" w:color="auto" w:fill="auto"/>
            <w:noWrap/>
            <w:vAlign w:val="bottom"/>
          </w:tcPr>
          <w:p w14:paraId="3FA1B80A" w14:textId="77777777" w:rsidR="00576278" w:rsidRPr="007C5E46" w:rsidRDefault="00576278" w:rsidP="00711E99">
            <w:pPr>
              <w:spacing w:after="0" w:line="240" w:lineRule="auto"/>
              <w:jc w:val="right"/>
              <w:rPr>
                <w:rFonts w:ascii="Calibri" w:eastAsia="Times New Roman" w:hAnsi="Calibri" w:cs="Times New Roman"/>
                <w:color w:val="000000"/>
              </w:rPr>
            </w:pP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3A1E3E83" w14:textId="77777777" w:rsidR="00576278" w:rsidRPr="007C5E46" w:rsidRDefault="00576278" w:rsidP="00711E99">
            <w:pPr>
              <w:spacing w:after="0" w:line="240" w:lineRule="auto"/>
              <w:rPr>
                <w:rFonts w:ascii="Calibri" w:eastAsia="Times New Roman" w:hAnsi="Calibri" w:cs="Times New Roman"/>
                <w:color w:val="000000"/>
              </w:rPr>
            </w:pPr>
          </w:p>
        </w:tc>
        <w:tc>
          <w:tcPr>
            <w:tcW w:w="2656" w:type="dxa"/>
            <w:tcBorders>
              <w:top w:val="single" w:sz="4" w:space="0" w:color="auto"/>
              <w:left w:val="nil"/>
              <w:bottom w:val="single" w:sz="4" w:space="0" w:color="auto"/>
              <w:right w:val="single" w:sz="8" w:space="0" w:color="auto"/>
            </w:tcBorders>
            <w:shd w:val="clear" w:color="auto" w:fill="auto"/>
            <w:noWrap/>
            <w:vAlign w:val="bottom"/>
          </w:tcPr>
          <w:p w14:paraId="3550EA21" w14:textId="77777777" w:rsidR="00576278" w:rsidRPr="007C5E46" w:rsidRDefault="00576278" w:rsidP="00711E99">
            <w:pPr>
              <w:spacing w:after="0" w:line="240" w:lineRule="auto"/>
              <w:rPr>
                <w:rFonts w:ascii="Calibri" w:eastAsia="Times New Roman" w:hAnsi="Calibri" w:cs="Times New Roman"/>
                <w:color w:val="000000"/>
              </w:rPr>
            </w:pPr>
          </w:p>
        </w:tc>
      </w:tr>
    </w:tbl>
    <w:p w14:paraId="2E91873E" w14:textId="38586350" w:rsidR="00B70E3B" w:rsidRDefault="00B70E3B" w:rsidP="00C97924">
      <w:pPr>
        <w:jc w:val="center"/>
        <w:rPr>
          <w:rFonts w:ascii="Arial" w:hAnsi="Arial" w:cs="Arial"/>
        </w:rPr>
      </w:pPr>
    </w:p>
    <w:p w14:paraId="31E6BDF1" w14:textId="7C11A422" w:rsidR="00743E3C" w:rsidRDefault="00743E3C" w:rsidP="00C97924">
      <w:pPr>
        <w:jc w:val="center"/>
        <w:rPr>
          <w:rFonts w:ascii="Arial" w:hAnsi="Arial" w:cs="Arial"/>
        </w:rPr>
      </w:pPr>
    </w:p>
    <w:p w14:paraId="4BD2A789" w14:textId="6B71FDEC" w:rsidR="00743E3C" w:rsidRDefault="00743E3C" w:rsidP="00C97924">
      <w:pPr>
        <w:jc w:val="center"/>
        <w:rPr>
          <w:rFonts w:ascii="Arial" w:hAnsi="Arial" w:cs="Arial"/>
        </w:rPr>
      </w:pPr>
    </w:p>
    <w:p w14:paraId="0F2727B2" w14:textId="6C2A8CF0" w:rsidR="00743E3C" w:rsidRDefault="00743E3C" w:rsidP="00C97924">
      <w:pPr>
        <w:jc w:val="center"/>
        <w:rPr>
          <w:rFonts w:ascii="Arial" w:hAnsi="Arial" w:cs="Arial"/>
        </w:rPr>
      </w:pPr>
    </w:p>
    <w:p w14:paraId="376DB2A6" w14:textId="066B4DAB" w:rsidR="00743E3C" w:rsidRDefault="00743E3C" w:rsidP="00C97924">
      <w:pPr>
        <w:jc w:val="center"/>
        <w:rPr>
          <w:rFonts w:ascii="Arial" w:hAnsi="Arial" w:cs="Arial"/>
        </w:rPr>
      </w:pPr>
    </w:p>
    <w:p w14:paraId="5D8F57E9" w14:textId="5F2C67B9" w:rsidR="00743E3C" w:rsidRDefault="00743E3C" w:rsidP="00C97924">
      <w:pPr>
        <w:jc w:val="center"/>
        <w:rPr>
          <w:rFonts w:ascii="Arial" w:hAnsi="Arial" w:cs="Arial"/>
        </w:rPr>
      </w:pPr>
    </w:p>
    <w:p w14:paraId="45941B7E" w14:textId="5DEF9134" w:rsidR="00743E3C" w:rsidRDefault="00743E3C" w:rsidP="00C97924">
      <w:pPr>
        <w:jc w:val="center"/>
        <w:rPr>
          <w:rFonts w:ascii="Arial" w:hAnsi="Arial" w:cs="Arial"/>
        </w:rPr>
      </w:pPr>
    </w:p>
    <w:p w14:paraId="4AA26F53" w14:textId="5495B185" w:rsidR="00743E3C" w:rsidRDefault="00743E3C" w:rsidP="00C97924">
      <w:pPr>
        <w:jc w:val="center"/>
        <w:rPr>
          <w:rFonts w:ascii="Arial" w:hAnsi="Arial" w:cs="Arial"/>
        </w:rPr>
      </w:pPr>
    </w:p>
    <w:p w14:paraId="0DC82A83" w14:textId="5313AC58" w:rsidR="00743E3C" w:rsidRDefault="00743E3C" w:rsidP="00C97924">
      <w:pPr>
        <w:jc w:val="center"/>
        <w:rPr>
          <w:rFonts w:ascii="Arial" w:hAnsi="Arial" w:cs="Arial"/>
        </w:rPr>
      </w:pPr>
    </w:p>
    <w:p w14:paraId="34C7941F" w14:textId="678A2F2B" w:rsidR="00743E3C" w:rsidRDefault="00743E3C" w:rsidP="00C97924">
      <w:pPr>
        <w:jc w:val="center"/>
        <w:rPr>
          <w:rFonts w:ascii="Arial" w:hAnsi="Arial" w:cs="Arial"/>
        </w:rPr>
      </w:pPr>
    </w:p>
    <w:p w14:paraId="3B407085" w14:textId="77777777" w:rsidR="00743E3C" w:rsidRDefault="00743E3C" w:rsidP="00C97924">
      <w:pPr>
        <w:jc w:val="center"/>
        <w:rPr>
          <w:rFonts w:ascii="Arial" w:hAnsi="Arial" w:cs="Arial"/>
        </w:rPr>
      </w:pPr>
    </w:p>
    <w:p w14:paraId="0C2E23CC" w14:textId="04FC9A7A" w:rsidR="00743E3C" w:rsidRPr="00951631" w:rsidRDefault="00743E3C" w:rsidP="00743E3C">
      <w:pPr>
        <w:keepNext/>
        <w:autoSpaceDE w:val="0"/>
        <w:autoSpaceDN w:val="0"/>
        <w:spacing w:after="0" w:line="240" w:lineRule="auto"/>
        <w:ind w:firstLine="720"/>
        <w:jc w:val="center"/>
        <w:outlineLvl w:val="4"/>
        <w:rPr>
          <w:rFonts w:ascii="Arial" w:eastAsia="Times New Roman" w:hAnsi="Arial" w:cs="Arial"/>
          <w:b/>
          <w:bCs/>
        </w:rPr>
      </w:pPr>
      <w:bookmarkStart w:id="109" w:name="_Hlk173163793"/>
      <w:r w:rsidRPr="00951631">
        <w:rPr>
          <w:rFonts w:ascii="Arial" w:eastAsia="Times New Roman" w:hAnsi="Arial" w:cs="Arial"/>
          <w:b/>
          <w:bCs/>
        </w:rPr>
        <w:lastRenderedPageBreak/>
        <w:t>A</w:t>
      </w:r>
      <w:r>
        <w:rPr>
          <w:rFonts w:ascii="Arial" w:eastAsia="Times New Roman" w:hAnsi="Arial" w:cs="Arial"/>
          <w:b/>
          <w:bCs/>
        </w:rPr>
        <w:t>TTACHMENT</w:t>
      </w:r>
      <w:r w:rsidRPr="00951631">
        <w:rPr>
          <w:rFonts w:ascii="Arial" w:eastAsia="Times New Roman" w:hAnsi="Arial" w:cs="Arial"/>
          <w:b/>
          <w:bCs/>
        </w:rPr>
        <w:t xml:space="preserve"> </w:t>
      </w:r>
      <w:r w:rsidR="002E69CA">
        <w:rPr>
          <w:rFonts w:ascii="Arial" w:eastAsia="Times New Roman" w:hAnsi="Arial" w:cs="Arial"/>
          <w:b/>
          <w:bCs/>
        </w:rPr>
        <w:t>IX</w:t>
      </w:r>
    </w:p>
    <w:p w14:paraId="1B5B386B" w14:textId="4A09EACA" w:rsidR="00B5648A" w:rsidRDefault="00743E3C" w:rsidP="00743E3C">
      <w:pPr>
        <w:jc w:val="center"/>
        <w:rPr>
          <w:rFonts w:ascii="Arial" w:hAnsi="Arial" w:cs="Arial"/>
        </w:rPr>
      </w:pPr>
      <w:r>
        <w:rPr>
          <w:rFonts w:ascii="Arial" w:eastAsia="Times New Roman" w:hAnsi="Arial" w:cs="Arial"/>
          <w:b/>
          <w:bCs/>
        </w:rPr>
        <w:t>SAFETY AND SECURITY AUDIT</w:t>
      </w:r>
    </w:p>
    <w:tbl>
      <w:tblPr>
        <w:tblStyle w:val="TableGrid"/>
        <w:tblW w:w="0" w:type="auto"/>
        <w:tblLayout w:type="fixed"/>
        <w:tblLook w:val="04A0" w:firstRow="1" w:lastRow="0" w:firstColumn="1" w:lastColumn="0" w:noHBand="0" w:noVBand="1"/>
      </w:tblPr>
      <w:tblGrid>
        <w:gridCol w:w="3110"/>
        <w:gridCol w:w="3327"/>
        <w:gridCol w:w="3328"/>
      </w:tblGrid>
      <w:tr w:rsidR="00743E3C" w:rsidRPr="00E25020" w14:paraId="6316B8F4" w14:textId="77777777" w:rsidTr="009B22F7">
        <w:tc>
          <w:tcPr>
            <w:tcW w:w="9350" w:type="dxa"/>
            <w:gridSpan w:val="3"/>
            <w:tcBorders>
              <w:bottom w:val="nil"/>
            </w:tcBorders>
          </w:tcPr>
          <w:bookmarkEnd w:id="109"/>
          <w:p w14:paraId="100CF18A" w14:textId="77777777" w:rsidR="00743E3C" w:rsidRDefault="00743E3C" w:rsidP="009B22F7">
            <w:pPr>
              <w:jc w:val="center"/>
              <w:rPr>
                <w:rFonts w:ascii="Arial" w:hAnsi="Arial" w:cs="Arial"/>
                <w:smallCaps/>
                <w:sz w:val="18"/>
                <w:szCs w:val="18"/>
              </w:rPr>
            </w:pPr>
            <w:r>
              <w:rPr>
                <w:rFonts w:ascii="Arial" w:hAnsi="Arial" w:cs="Arial"/>
                <w:smallCaps/>
                <w:sz w:val="18"/>
                <w:szCs w:val="18"/>
              </w:rPr>
              <w:t>Safety and Security Audit Certification Statement</w:t>
            </w:r>
          </w:p>
          <w:p w14:paraId="5B9AF786" w14:textId="77777777" w:rsidR="00743E3C" w:rsidRPr="00FD0BB8" w:rsidRDefault="00743E3C" w:rsidP="009B22F7">
            <w:pPr>
              <w:jc w:val="center"/>
              <w:rPr>
                <w:rFonts w:ascii="Arial" w:hAnsi="Arial" w:cs="Arial"/>
                <w:smallCaps/>
                <w:sz w:val="8"/>
                <w:szCs w:val="8"/>
              </w:rPr>
            </w:pPr>
          </w:p>
        </w:tc>
      </w:tr>
      <w:tr w:rsidR="00743E3C" w:rsidRPr="00E25020" w14:paraId="4BB7C654" w14:textId="77777777" w:rsidTr="009B22F7">
        <w:tc>
          <w:tcPr>
            <w:tcW w:w="3110" w:type="dxa"/>
            <w:tcBorders>
              <w:top w:val="nil"/>
              <w:bottom w:val="single" w:sz="12" w:space="0" w:color="auto"/>
            </w:tcBorders>
            <w:vAlign w:val="center"/>
          </w:tcPr>
          <w:p w14:paraId="79C24A58" w14:textId="77777777" w:rsidR="00743E3C" w:rsidRDefault="00743E3C" w:rsidP="009B22F7">
            <w:pPr>
              <w:jc w:val="center"/>
              <w:rPr>
                <w:rFonts w:ascii="Arial" w:hAnsi="Arial" w:cs="Arial"/>
                <w:sz w:val="18"/>
                <w:szCs w:val="18"/>
              </w:rPr>
            </w:pPr>
            <w:r w:rsidRPr="00E25020">
              <w:rPr>
                <w:rFonts w:ascii="Arial" w:hAnsi="Arial" w:cs="Arial"/>
                <w:sz w:val="18"/>
                <w:szCs w:val="18"/>
              </w:rPr>
              <w:t>Date Safety and Security Audit</w:t>
            </w:r>
          </w:p>
          <w:p w14:paraId="2DAB0CC7" w14:textId="77777777" w:rsidR="00743E3C" w:rsidRPr="00E25020" w:rsidRDefault="00743E3C" w:rsidP="009B22F7">
            <w:pPr>
              <w:jc w:val="center"/>
              <w:rPr>
                <w:rFonts w:ascii="Arial" w:hAnsi="Arial" w:cs="Arial"/>
                <w:sz w:val="18"/>
                <w:szCs w:val="18"/>
              </w:rPr>
            </w:pPr>
            <w:r w:rsidRPr="00E25020">
              <w:rPr>
                <w:rFonts w:ascii="Arial" w:hAnsi="Arial" w:cs="Arial"/>
                <w:sz w:val="18"/>
                <w:szCs w:val="18"/>
              </w:rPr>
              <w:t>Was Completed</w:t>
            </w:r>
          </w:p>
        </w:tc>
        <w:tc>
          <w:tcPr>
            <w:tcW w:w="3327" w:type="dxa"/>
            <w:tcBorders>
              <w:top w:val="nil"/>
              <w:bottom w:val="single" w:sz="12" w:space="0" w:color="auto"/>
            </w:tcBorders>
            <w:vAlign w:val="center"/>
          </w:tcPr>
          <w:p w14:paraId="1615FD0C" w14:textId="77777777" w:rsidR="00743E3C" w:rsidRDefault="00743E3C" w:rsidP="009B22F7">
            <w:pPr>
              <w:jc w:val="center"/>
              <w:rPr>
                <w:rFonts w:ascii="Arial" w:hAnsi="Arial" w:cs="Arial"/>
                <w:sz w:val="18"/>
                <w:szCs w:val="18"/>
              </w:rPr>
            </w:pPr>
            <w:r w:rsidRPr="00E25020">
              <w:rPr>
                <w:rFonts w:ascii="Arial" w:hAnsi="Arial" w:cs="Arial"/>
                <w:sz w:val="18"/>
                <w:szCs w:val="18"/>
              </w:rPr>
              <w:t>Person or Agency Who Conducted</w:t>
            </w:r>
          </w:p>
          <w:p w14:paraId="64996529" w14:textId="77777777" w:rsidR="00743E3C" w:rsidRPr="00E25020" w:rsidRDefault="00743E3C" w:rsidP="009B22F7">
            <w:pPr>
              <w:jc w:val="center"/>
              <w:rPr>
                <w:rFonts w:ascii="Arial" w:hAnsi="Arial" w:cs="Arial"/>
                <w:sz w:val="18"/>
                <w:szCs w:val="18"/>
              </w:rPr>
            </w:pPr>
            <w:r w:rsidRPr="00E25020">
              <w:rPr>
                <w:rFonts w:ascii="Arial" w:hAnsi="Arial" w:cs="Arial"/>
                <w:sz w:val="18"/>
                <w:szCs w:val="18"/>
              </w:rPr>
              <w:t>the Safety and Security Audit</w:t>
            </w:r>
          </w:p>
        </w:tc>
        <w:tc>
          <w:tcPr>
            <w:tcW w:w="3328" w:type="dxa"/>
            <w:tcBorders>
              <w:top w:val="nil"/>
              <w:bottom w:val="single" w:sz="12" w:space="0" w:color="auto"/>
            </w:tcBorders>
            <w:vAlign w:val="center"/>
          </w:tcPr>
          <w:p w14:paraId="6BCAD1C0" w14:textId="77777777" w:rsidR="00743E3C" w:rsidRDefault="00743E3C" w:rsidP="009B22F7">
            <w:pPr>
              <w:jc w:val="center"/>
              <w:rPr>
                <w:rFonts w:ascii="Arial" w:hAnsi="Arial" w:cs="Arial"/>
                <w:sz w:val="18"/>
                <w:szCs w:val="18"/>
              </w:rPr>
            </w:pPr>
            <w:r w:rsidRPr="00E25020">
              <w:rPr>
                <w:rFonts w:ascii="Arial" w:hAnsi="Arial" w:cs="Arial"/>
                <w:sz w:val="18"/>
                <w:szCs w:val="18"/>
              </w:rPr>
              <w:t>Date Safety and Security Audit</w:t>
            </w:r>
          </w:p>
          <w:p w14:paraId="5EDD9641" w14:textId="77777777" w:rsidR="00743E3C" w:rsidRDefault="00743E3C" w:rsidP="009B22F7">
            <w:pPr>
              <w:jc w:val="center"/>
              <w:rPr>
                <w:rFonts w:ascii="Arial" w:hAnsi="Arial" w:cs="Arial"/>
                <w:sz w:val="18"/>
                <w:szCs w:val="18"/>
              </w:rPr>
            </w:pPr>
            <w:r w:rsidRPr="00E25020">
              <w:rPr>
                <w:rFonts w:ascii="Arial" w:hAnsi="Arial" w:cs="Arial"/>
                <w:sz w:val="18"/>
                <w:szCs w:val="18"/>
              </w:rPr>
              <w:t>Report Was Submitted to</w:t>
            </w:r>
          </w:p>
          <w:p w14:paraId="75DA1DD7" w14:textId="77777777" w:rsidR="00743E3C" w:rsidRPr="00E25020" w:rsidRDefault="00743E3C" w:rsidP="009B22F7">
            <w:pPr>
              <w:jc w:val="center"/>
              <w:rPr>
                <w:rFonts w:ascii="Arial" w:hAnsi="Arial" w:cs="Arial"/>
                <w:sz w:val="18"/>
                <w:szCs w:val="18"/>
              </w:rPr>
            </w:pPr>
            <w:r w:rsidRPr="00E25020">
              <w:rPr>
                <w:rFonts w:ascii="Arial" w:hAnsi="Arial" w:cs="Arial"/>
                <w:sz w:val="18"/>
                <w:szCs w:val="18"/>
              </w:rPr>
              <w:t xml:space="preserve">the </w:t>
            </w:r>
            <w:r w:rsidRPr="002A100B">
              <w:rPr>
                <w:rFonts w:ascii="Arial" w:hAnsi="Arial" w:cs="Arial"/>
                <w:sz w:val="18"/>
                <w:szCs w:val="18"/>
              </w:rPr>
              <w:t>Board of Trustees</w:t>
            </w:r>
          </w:p>
        </w:tc>
      </w:tr>
      <w:tr w:rsidR="00743E3C" w:rsidRPr="00E25020" w14:paraId="5C30E752" w14:textId="77777777" w:rsidTr="009B22F7">
        <w:tc>
          <w:tcPr>
            <w:tcW w:w="3110" w:type="dxa"/>
            <w:tcBorders>
              <w:top w:val="single" w:sz="12" w:space="0" w:color="auto"/>
            </w:tcBorders>
            <w:shd w:val="clear" w:color="auto" w:fill="D9D9D9" w:themeFill="background1" w:themeFillShade="D9"/>
            <w:vAlign w:val="center"/>
          </w:tcPr>
          <w:p w14:paraId="64405CDB" w14:textId="26A7C696" w:rsidR="00743E3C" w:rsidRPr="00E25020" w:rsidRDefault="002A100B" w:rsidP="009B22F7">
            <w:pPr>
              <w:jc w:val="center"/>
              <w:rPr>
                <w:rFonts w:ascii="Arial" w:hAnsi="Arial" w:cs="Arial"/>
                <w:sz w:val="18"/>
                <w:szCs w:val="18"/>
              </w:rPr>
            </w:pPr>
            <w:r w:rsidRPr="002A100B">
              <w:rPr>
                <w:rFonts w:ascii="Arial" w:hAnsi="Arial" w:cs="Arial"/>
                <w:sz w:val="18"/>
                <w:szCs w:val="18"/>
              </w:rPr>
              <w:t>Submitted to State 8-19-2021</w:t>
            </w:r>
          </w:p>
        </w:tc>
        <w:tc>
          <w:tcPr>
            <w:tcW w:w="3327" w:type="dxa"/>
            <w:tcBorders>
              <w:top w:val="single" w:sz="12" w:space="0" w:color="auto"/>
            </w:tcBorders>
            <w:shd w:val="clear" w:color="auto" w:fill="D9D9D9" w:themeFill="background1" w:themeFillShade="D9"/>
            <w:vAlign w:val="center"/>
          </w:tcPr>
          <w:p w14:paraId="14371D52" w14:textId="5352E7D7" w:rsidR="00743E3C" w:rsidRPr="00E25020" w:rsidRDefault="002A100B" w:rsidP="009B22F7">
            <w:pPr>
              <w:jc w:val="center"/>
              <w:rPr>
                <w:rFonts w:ascii="Arial" w:hAnsi="Arial" w:cs="Arial"/>
                <w:sz w:val="18"/>
                <w:szCs w:val="18"/>
              </w:rPr>
            </w:pPr>
            <w:r>
              <w:rPr>
                <w:rFonts w:ascii="Arial" w:hAnsi="Arial" w:cs="Arial"/>
                <w:sz w:val="18"/>
                <w:szCs w:val="18"/>
              </w:rPr>
              <w:t>Frank Patterson Director of Emergency M</w:t>
            </w:r>
            <w:r w:rsidR="002110CD">
              <w:rPr>
                <w:rFonts w:ascii="Arial" w:hAnsi="Arial" w:cs="Arial"/>
                <w:sz w:val="18"/>
                <w:szCs w:val="18"/>
              </w:rPr>
              <w:t>anagem</w:t>
            </w:r>
            <w:r w:rsidR="00E804C2">
              <w:rPr>
                <w:rFonts w:ascii="Arial" w:hAnsi="Arial" w:cs="Arial"/>
                <w:sz w:val="18"/>
                <w:szCs w:val="18"/>
              </w:rPr>
              <w:t>en</w:t>
            </w:r>
            <w:r w:rsidR="002110CD">
              <w:rPr>
                <w:rFonts w:ascii="Arial" w:hAnsi="Arial" w:cs="Arial"/>
                <w:sz w:val="18"/>
                <w:szCs w:val="18"/>
              </w:rPr>
              <w:t>t</w:t>
            </w:r>
          </w:p>
        </w:tc>
        <w:tc>
          <w:tcPr>
            <w:tcW w:w="3328" w:type="dxa"/>
            <w:tcBorders>
              <w:top w:val="single" w:sz="12" w:space="0" w:color="auto"/>
            </w:tcBorders>
            <w:shd w:val="clear" w:color="auto" w:fill="D9D9D9" w:themeFill="background1" w:themeFillShade="D9"/>
            <w:vAlign w:val="center"/>
          </w:tcPr>
          <w:p w14:paraId="216C8B83" w14:textId="1DEF8964" w:rsidR="00743E3C" w:rsidRPr="00E25020" w:rsidRDefault="002A100B" w:rsidP="009B22F7">
            <w:pPr>
              <w:jc w:val="center"/>
              <w:rPr>
                <w:rFonts w:ascii="Arial" w:hAnsi="Arial" w:cs="Arial"/>
                <w:sz w:val="18"/>
                <w:szCs w:val="18"/>
              </w:rPr>
            </w:pPr>
            <w:r w:rsidRPr="002A100B">
              <w:rPr>
                <w:rFonts w:ascii="Arial" w:hAnsi="Arial" w:cs="Arial"/>
                <w:sz w:val="18"/>
                <w:szCs w:val="18"/>
              </w:rPr>
              <w:t>July 13, 2021</w:t>
            </w:r>
          </w:p>
        </w:tc>
      </w:tr>
      <w:tr w:rsidR="00743E3C" w:rsidRPr="00E25020" w14:paraId="539C7D68" w14:textId="77777777" w:rsidTr="009B22F7">
        <w:tc>
          <w:tcPr>
            <w:tcW w:w="3110" w:type="dxa"/>
            <w:vAlign w:val="center"/>
          </w:tcPr>
          <w:p w14:paraId="5B27209C" w14:textId="1013F9C4" w:rsidR="00743E3C" w:rsidRPr="00E25020" w:rsidRDefault="00747C83" w:rsidP="009B22F7">
            <w:pPr>
              <w:jc w:val="center"/>
              <w:rPr>
                <w:rFonts w:ascii="Arial" w:hAnsi="Arial" w:cs="Arial"/>
                <w:sz w:val="18"/>
                <w:szCs w:val="18"/>
              </w:rPr>
            </w:pPr>
            <w:r>
              <w:rPr>
                <w:rFonts w:ascii="Arial" w:hAnsi="Arial" w:cs="Arial"/>
                <w:sz w:val="18"/>
                <w:szCs w:val="18"/>
              </w:rPr>
              <w:t xml:space="preserve">Submitted to </w:t>
            </w:r>
            <w:proofErr w:type="spellStart"/>
            <w:r>
              <w:rPr>
                <w:rFonts w:ascii="Arial" w:hAnsi="Arial" w:cs="Arial"/>
                <w:sz w:val="18"/>
                <w:szCs w:val="18"/>
              </w:rPr>
              <w:t>TSSC</w:t>
            </w:r>
            <w:proofErr w:type="spellEnd"/>
            <w:r w:rsidR="006749B4">
              <w:rPr>
                <w:rFonts w:ascii="Arial" w:hAnsi="Arial" w:cs="Arial"/>
                <w:sz w:val="18"/>
                <w:szCs w:val="18"/>
              </w:rPr>
              <w:t xml:space="preserve"> </w:t>
            </w:r>
            <w:r w:rsidR="0000717A">
              <w:rPr>
                <w:rFonts w:ascii="Arial" w:hAnsi="Arial" w:cs="Arial"/>
                <w:sz w:val="18"/>
                <w:szCs w:val="18"/>
              </w:rPr>
              <w:t>August</w:t>
            </w:r>
            <w:r w:rsidR="00D713D3">
              <w:rPr>
                <w:rFonts w:ascii="Arial" w:hAnsi="Arial" w:cs="Arial"/>
                <w:sz w:val="18"/>
                <w:szCs w:val="18"/>
              </w:rPr>
              <w:t xml:space="preserve"> 14</w:t>
            </w:r>
            <w:r w:rsidR="0000717A">
              <w:rPr>
                <w:rFonts w:ascii="Arial" w:hAnsi="Arial" w:cs="Arial"/>
                <w:sz w:val="18"/>
                <w:szCs w:val="18"/>
              </w:rPr>
              <w:t xml:space="preserve"> </w:t>
            </w:r>
            <w:r w:rsidR="006749B4">
              <w:rPr>
                <w:rFonts w:ascii="Arial" w:hAnsi="Arial" w:cs="Arial"/>
                <w:sz w:val="18"/>
                <w:szCs w:val="18"/>
              </w:rPr>
              <w:t>,2024</w:t>
            </w:r>
          </w:p>
        </w:tc>
        <w:tc>
          <w:tcPr>
            <w:tcW w:w="3327" w:type="dxa"/>
            <w:vAlign w:val="center"/>
          </w:tcPr>
          <w:p w14:paraId="071AE920" w14:textId="2AE8B410" w:rsidR="00743E3C" w:rsidRPr="00E25020" w:rsidRDefault="00747C83" w:rsidP="009B22F7">
            <w:pPr>
              <w:jc w:val="center"/>
              <w:rPr>
                <w:rFonts w:ascii="Arial" w:hAnsi="Arial" w:cs="Arial"/>
                <w:sz w:val="18"/>
                <w:szCs w:val="18"/>
              </w:rPr>
            </w:pPr>
            <w:r>
              <w:rPr>
                <w:rFonts w:ascii="Arial" w:hAnsi="Arial" w:cs="Arial"/>
                <w:sz w:val="18"/>
                <w:szCs w:val="18"/>
              </w:rPr>
              <w:t>Frank Patterson Director of Emergency Management</w:t>
            </w:r>
          </w:p>
        </w:tc>
        <w:tc>
          <w:tcPr>
            <w:tcW w:w="3328" w:type="dxa"/>
            <w:vAlign w:val="center"/>
          </w:tcPr>
          <w:p w14:paraId="2E6E2C0B" w14:textId="0ECA361D" w:rsidR="00743E3C" w:rsidRPr="00E25020" w:rsidRDefault="006749B4" w:rsidP="009B22F7">
            <w:pPr>
              <w:jc w:val="center"/>
              <w:rPr>
                <w:rFonts w:ascii="Arial" w:hAnsi="Arial" w:cs="Arial"/>
                <w:sz w:val="18"/>
                <w:szCs w:val="18"/>
              </w:rPr>
            </w:pPr>
            <w:r>
              <w:rPr>
                <w:rFonts w:ascii="Arial" w:hAnsi="Arial" w:cs="Arial"/>
                <w:sz w:val="18"/>
                <w:szCs w:val="18"/>
              </w:rPr>
              <w:t>August 9, 2024</w:t>
            </w:r>
          </w:p>
        </w:tc>
      </w:tr>
      <w:tr w:rsidR="00743E3C" w:rsidRPr="00E25020" w14:paraId="59DA2D28" w14:textId="77777777" w:rsidTr="009B22F7">
        <w:tc>
          <w:tcPr>
            <w:tcW w:w="3110" w:type="dxa"/>
            <w:shd w:val="clear" w:color="auto" w:fill="D9D9D9" w:themeFill="background1" w:themeFillShade="D9"/>
            <w:vAlign w:val="center"/>
          </w:tcPr>
          <w:p w14:paraId="3583EFB3" w14:textId="77777777" w:rsidR="00743E3C" w:rsidRPr="00E25020" w:rsidRDefault="00743E3C" w:rsidP="009B22F7">
            <w:pPr>
              <w:jc w:val="center"/>
              <w:rPr>
                <w:rFonts w:ascii="Arial" w:hAnsi="Arial" w:cs="Arial"/>
                <w:sz w:val="18"/>
                <w:szCs w:val="18"/>
              </w:rPr>
            </w:pPr>
          </w:p>
        </w:tc>
        <w:tc>
          <w:tcPr>
            <w:tcW w:w="3327" w:type="dxa"/>
            <w:shd w:val="clear" w:color="auto" w:fill="D9D9D9" w:themeFill="background1" w:themeFillShade="D9"/>
            <w:vAlign w:val="center"/>
          </w:tcPr>
          <w:p w14:paraId="218F759A" w14:textId="77777777" w:rsidR="00743E3C" w:rsidRPr="00E25020" w:rsidRDefault="00743E3C" w:rsidP="009B22F7">
            <w:pPr>
              <w:jc w:val="center"/>
              <w:rPr>
                <w:rFonts w:ascii="Arial" w:hAnsi="Arial" w:cs="Arial"/>
                <w:sz w:val="18"/>
                <w:szCs w:val="18"/>
              </w:rPr>
            </w:pPr>
          </w:p>
        </w:tc>
        <w:tc>
          <w:tcPr>
            <w:tcW w:w="3328" w:type="dxa"/>
            <w:shd w:val="clear" w:color="auto" w:fill="D9D9D9" w:themeFill="background1" w:themeFillShade="D9"/>
            <w:vAlign w:val="center"/>
          </w:tcPr>
          <w:p w14:paraId="179F6B0A" w14:textId="77777777" w:rsidR="00743E3C" w:rsidRPr="00E25020" w:rsidRDefault="00743E3C" w:rsidP="009B22F7">
            <w:pPr>
              <w:jc w:val="center"/>
              <w:rPr>
                <w:rFonts w:ascii="Arial" w:hAnsi="Arial" w:cs="Arial"/>
                <w:sz w:val="18"/>
                <w:szCs w:val="18"/>
              </w:rPr>
            </w:pPr>
          </w:p>
        </w:tc>
      </w:tr>
      <w:tr w:rsidR="00743E3C" w:rsidRPr="00E25020" w14:paraId="02F60FD8" w14:textId="77777777" w:rsidTr="009B22F7">
        <w:tc>
          <w:tcPr>
            <w:tcW w:w="3110" w:type="dxa"/>
            <w:vAlign w:val="center"/>
          </w:tcPr>
          <w:p w14:paraId="22033F29" w14:textId="77777777" w:rsidR="00743E3C" w:rsidRPr="00E25020" w:rsidRDefault="00743E3C" w:rsidP="009B22F7">
            <w:pPr>
              <w:jc w:val="center"/>
              <w:rPr>
                <w:rFonts w:ascii="Arial" w:hAnsi="Arial" w:cs="Arial"/>
                <w:sz w:val="18"/>
                <w:szCs w:val="18"/>
              </w:rPr>
            </w:pPr>
          </w:p>
        </w:tc>
        <w:tc>
          <w:tcPr>
            <w:tcW w:w="3327" w:type="dxa"/>
            <w:vAlign w:val="center"/>
          </w:tcPr>
          <w:p w14:paraId="719AC363" w14:textId="77777777" w:rsidR="00743E3C" w:rsidRPr="00E25020" w:rsidRDefault="00743E3C" w:rsidP="009B22F7">
            <w:pPr>
              <w:jc w:val="center"/>
              <w:rPr>
                <w:rFonts w:ascii="Arial" w:hAnsi="Arial" w:cs="Arial"/>
                <w:sz w:val="18"/>
                <w:szCs w:val="18"/>
              </w:rPr>
            </w:pPr>
          </w:p>
        </w:tc>
        <w:tc>
          <w:tcPr>
            <w:tcW w:w="3328" w:type="dxa"/>
            <w:vAlign w:val="center"/>
          </w:tcPr>
          <w:p w14:paraId="59468F58" w14:textId="77777777" w:rsidR="00743E3C" w:rsidRPr="00E25020" w:rsidRDefault="00743E3C" w:rsidP="009B22F7">
            <w:pPr>
              <w:jc w:val="center"/>
              <w:rPr>
                <w:rFonts w:ascii="Arial" w:hAnsi="Arial" w:cs="Arial"/>
                <w:sz w:val="18"/>
                <w:szCs w:val="18"/>
              </w:rPr>
            </w:pPr>
          </w:p>
        </w:tc>
      </w:tr>
      <w:tr w:rsidR="00743E3C" w:rsidRPr="00E25020" w14:paraId="044724B8" w14:textId="77777777" w:rsidTr="009B22F7">
        <w:tc>
          <w:tcPr>
            <w:tcW w:w="3110" w:type="dxa"/>
            <w:shd w:val="clear" w:color="auto" w:fill="D9D9D9" w:themeFill="background1" w:themeFillShade="D9"/>
            <w:vAlign w:val="center"/>
          </w:tcPr>
          <w:p w14:paraId="34CA8206" w14:textId="77777777" w:rsidR="00743E3C" w:rsidRPr="00E25020" w:rsidRDefault="00743E3C" w:rsidP="009B22F7">
            <w:pPr>
              <w:jc w:val="center"/>
              <w:rPr>
                <w:rFonts w:ascii="Arial" w:hAnsi="Arial" w:cs="Arial"/>
                <w:sz w:val="18"/>
                <w:szCs w:val="18"/>
              </w:rPr>
            </w:pPr>
          </w:p>
        </w:tc>
        <w:tc>
          <w:tcPr>
            <w:tcW w:w="3327" w:type="dxa"/>
            <w:shd w:val="clear" w:color="auto" w:fill="D9D9D9" w:themeFill="background1" w:themeFillShade="D9"/>
            <w:vAlign w:val="center"/>
          </w:tcPr>
          <w:p w14:paraId="57EAEEA1" w14:textId="77777777" w:rsidR="00743E3C" w:rsidRPr="00E25020" w:rsidRDefault="00743E3C" w:rsidP="009B22F7">
            <w:pPr>
              <w:jc w:val="center"/>
              <w:rPr>
                <w:rFonts w:ascii="Arial" w:hAnsi="Arial" w:cs="Arial"/>
                <w:sz w:val="18"/>
                <w:szCs w:val="18"/>
              </w:rPr>
            </w:pPr>
          </w:p>
        </w:tc>
        <w:tc>
          <w:tcPr>
            <w:tcW w:w="3328" w:type="dxa"/>
            <w:shd w:val="clear" w:color="auto" w:fill="D9D9D9" w:themeFill="background1" w:themeFillShade="D9"/>
            <w:vAlign w:val="center"/>
          </w:tcPr>
          <w:p w14:paraId="6AD18E25" w14:textId="77777777" w:rsidR="00743E3C" w:rsidRPr="00E25020" w:rsidRDefault="00743E3C" w:rsidP="009B22F7">
            <w:pPr>
              <w:jc w:val="center"/>
              <w:rPr>
                <w:rFonts w:ascii="Arial" w:hAnsi="Arial" w:cs="Arial"/>
                <w:sz w:val="18"/>
                <w:szCs w:val="18"/>
              </w:rPr>
            </w:pPr>
          </w:p>
        </w:tc>
      </w:tr>
    </w:tbl>
    <w:p w14:paraId="57601E5A" w14:textId="1D793F29" w:rsidR="00B5648A" w:rsidRDefault="00B5648A" w:rsidP="00C97924">
      <w:pPr>
        <w:jc w:val="center"/>
        <w:rPr>
          <w:rFonts w:ascii="Arial" w:hAnsi="Arial" w:cs="Arial"/>
        </w:rPr>
      </w:pPr>
    </w:p>
    <w:p w14:paraId="4F78C0EA" w14:textId="668DB39D" w:rsidR="00B5648A" w:rsidRDefault="00B5648A" w:rsidP="00C97924">
      <w:pPr>
        <w:jc w:val="center"/>
        <w:rPr>
          <w:rFonts w:ascii="Arial" w:hAnsi="Arial" w:cs="Arial"/>
        </w:rPr>
      </w:pPr>
    </w:p>
    <w:p w14:paraId="6530695F" w14:textId="0D474B77" w:rsidR="00B5648A" w:rsidRDefault="00B5648A" w:rsidP="00C97924">
      <w:pPr>
        <w:jc w:val="center"/>
        <w:rPr>
          <w:rFonts w:ascii="Arial" w:hAnsi="Arial" w:cs="Arial"/>
        </w:rPr>
      </w:pPr>
    </w:p>
    <w:p w14:paraId="0326C191" w14:textId="32DAA35A" w:rsidR="00B5648A" w:rsidRDefault="00B5648A" w:rsidP="00C97924">
      <w:pPr>
        <w:jc w:val="center"/>
        <w:rPr>
          <w:rFonts w:ascii="Arial" w:hAnsi="Arial" w:cs="Arial"/>
        </w:rPr>
      </w:pPr>
    </w:p>
    <w:p w14:paraId="08B98D63" w14:textId="5171D2B3" w:rsidR="00576278" w:rsidRDefault="00576278" w:rsidP="00C97924">
      <w:pPr>
        <w:jc w:val="center"/>
        <w:rPr>
          <w:rFonts w:ascii="Arial" w:hAnsi="Arial" w:cs="Arial"/>
        </w:rPr>
      </w:pPr>
    </w:p>
    <w:p w14:paraId="16ACFEA9" w14:textId="05B266E0" w:rsidR="00576278" w:rsidRDefault="00576278" w:rsidP="00C97924">
      <w:pPr>
        <w:jc w:val="center"/>
        <w:rPr>
          <w:rFonts w:ascii="Arial" w:hAnsi="Arial" w:cs="Arial"/>
        </w:rPr>
      </w:pPr>
    </w:p>
    <w:p w14:paraId="28214BCF" w14:textId="20661307" w:rsidR="00576278" w:rsidRDefault="00576278" w:rsidP="00C97924">
      <w:pPr>
        <w:jc w:val="center"/>
        <w:rPr>
          <w:rFonts w:ascii="Arial" w:hAnsi="Arial" w:cs="Arial"/>
        </w:rPr>
      </w:pPr>
    </w:p>
    <w:p w14:paraId="06F4AA52" w14:textId="7336B6CC" w:rsidR="00576278" w:rsidRDefault="00576278" w:rsidP="00C97924">
      <w:pPr>
        <w:jc w:val="center"/>
        <w:rPr>
          <w:rFonts w:ascii="Arial" w:hAnsi="Arial" w:cs="Arial"/>
        </w:rPr>
      </w:pPr>
    </w:p>
    <w:p w14:paraId="150F93FE" w14:textId="11AD2FB3" w:rsidR="00576278" w:rsidRDefault="00576278" w:rsidP="00C97924">
      <w:pPr>
        <w:jc w:val="center"/>
        <w:rPr>
          <w:rFonts w:ascii="Arial" w:hAnsi="Arial" w:cs="Arial"/>
        </w:rPr>
      </w:pPr>
    </w:p>
    <w:p w14:paraId="27350FF5" w14:textId="3229675F" w:rsidR="00B5648A" w:rsidRDefault="00B5648A" w:rsidP="00576278">
      <w:pPr>
        <w:rPr>
          <w:rFonts w:ascii="Arial" w:hAnsi="Arial" w:cs="Arial"/>
        </w:rPr>
      </w:pPr>
    </w:p>
    <w:p w14:paraId="796F852B" w14:textId="4654C4C5" w:rsidR="00743E3C" w:rsidRDefault="00743E3C" w:rsidP="00576278">
      <w:pPr>
        <w:rPr>
          <w:rFonts w:ascii="Arial" w:hAnsi="Arial" w:cs="Arial"/>
        </w:rPr>
      </w:pPr>
    </w:p>
    <w:p w14:paraId="3D0DA70A" w14:textId="4FCDEC92" w:rsidR="00743E3C" w:rsidRDefault="00743E3C" w:rsidP="00576278">
      <w:pPr>
        <w:rPr>
          <w:rFonts w:ascii="Arial" w:hAnsi="Arial" w:cs="Arial"/>
        </w:rPr>
      </w:pPr>
    </w:p>
    <w:p w14:paraId="29F970E3" w14:textId="616C71C1" w:rsidR="00743E3C" w:rsidRDefault="00743E3C" w:rsidP="00576278">
      <w:pPr>
        <w:rPr>
          <w:rFonts w:ascii="Arial" w:hAnsi="Arial" w:cs="Arial"/>
        </w:rPr>
      </w:pPr>
    </w:p>
    <w:p w14:paraId="1854E949" w14:textId="0C8645C7" w:rsidR="00743E3C" w:rsidRDefault="00743E3C" w:rsidP="00576278">
      <w:pPr>
        <w:rPr>
          <w:rFonts w:ascii="Arial" w:hAnsi="Arial" w:cs="Arial"/>
        </w:rPr>
      </w:pPr>
    </w:p>
    <w:p w14:paraId="162F95DF" w14:textId="3A9556CA" w:rsidR="00743E3C" w:rsidRDefault="00743E3C" w:rsidP="00576278">
      <w:pPr>
        <w:rPr>
          <w:rFonts w:ascii="Arial" w:hAnsi="Arial" w:cs="Arial"/>
        </w:rPr>
      </w:pPr>
    </w:p>
    <w:p w14:paraId="0E2F67DD" w14:textId="4BB05304" w:rsidR="00743E3C" w:rsidRDefault="00743E3C" w:rsidP="00576278">
      <w:pPr>
        <w:rPr>
          <w:rFonts w:ascii="Arial" w:hAnsi="Arial" w:cs="Arial"/>
        </w:rPr>
      </w:pPr>
    </w:p>
    <w:p w14:paraId="466D901A" w14:textId="743E1281" w:rsidR="00743E3C" w:rsidRDefault="00743E3C" w:rsidP="00576278">
      <w:pPr>
        <w:rPr>
          <w:rFonts w:ascii="Arial" w:hAnsi="Arial" w:cs="Arial"/>
        </w:rPr>
      </w:pPr>
    </w:p>
    <w:p w14:paraId="0C58CFA2" w14:textId="46223B90" w:rsidR="00743E3C" w:rsidRDefault="00743E3C" w:rsidP="00576278">
      <w:pPr>
        <w:rPr>
          <w:rFonts w:ascii="Arial" w:hAnsi="Arial" w:cs="Arial"/>
        </w:rPr>
      </w:pPr>
    </w:p>
    <w:p w14:paraId="2A53E89E" w14:textId="700FBF0D" w:rsidR="00743E3C" w:rsidRDefault="00743E3C" w:rsidP="00576278">
      <w:pPr>
        <w:rPr>
          <w:rFonts w:ascii="Arial" w:hAnsi="Arial" w:cs="Arial"/>
        </w:rPr>
      </w:pPr>
    </w:p>
    <w:p w14:paraId="272144C5" w14:textId="77777777" w:rsidR="00743E3C" w:rsidRDefault="00743E3C" w:rsidP="00576278">
      <w:pPr>
        <w:rPr>
          <w:rFonts w:ascii="Arial" w:hAnsi="Arial" w:cs="Arial"/>
        </w:rPr>
      </w:pPr>
    </w:p>
    <w:p w14:paraId="082DC121" w14:textId="69BEEA33" w:rsidR="00B5648A" w:rsidRPr="00743E3C" w:rsidRDefault="00B5648A" w:rsidP="00B5648A">
      <w:pPr>
        <w:keepNext/>
        <w:autoSpaceDE w:val="0"/>
        <w:autoSpaceDN w:val="0"/>
        <w:spacing w:after="0" w:line="240" w:lineRule="auto"/>
        <w:ind w:firstLine="720"/>
        <w:jc w:val="center"/>
        <w:outlineLvl w:val="4"/>
        <w:rPr>
          <w:rFonts w:ascii="Arial" w:eastAsia="Times New Roman" w:hAnsi="Arial" w:cs="Arial"/>
          <w:b/>
          <w:bCs/>
        </w:rPr>
      </w:pPr>
      <w:r w:rsidRPr="00743E3C">
        <w:rPr>
          <w:rFonts w:ascii="Arial" w:eastAsia="Times New Roman" w:hAnsi="Arial" w:cs="Arial"/>
          <w:b/>
          <w:bCs/>
        </w:rPr>
        <w:lastRenderedPageBreak/>
        <w:t xml:space="preserve">ATTACHMENT </w:t>
      </w:r>
      <w:r w:rsidR="00743E3C">
        <w:rPr>
          <w:rFonts w:ascii="Arial" w:eastAsia="Times New Roman" w:hAnsi="Arial" w:cs="Arial"/>
          <w:b/>
          <w:bCs/>
        </w:rPr>
        <w:t>X</w:t>
      </w:r>
    </w:p>
    <w:p w14:paraId="5E56B799" w14:textId="0C5C407E" w:rsidR="00B5648A" w:rsidRPr="00743E3C" w:rsidRDefault="00B5648A" w:rsidP="00182D01">
      <w:pPr>
        <w:spacing w:after="0"/>
        <w:ind w:left="720"/>
        <w:jc w:val="center"/>
        <w:rPr>
          <w:rFonts w:ascii="Arial" w:eastAsia="Times New Roman" w:hAnsi="Arial" w:cs="Arial"/>
          <w:b/>
        </w:rPr>
      </w:pPr>
      <w:r w:rsidRPr="00743E3C">
        <w:rPr>
          <w:rFonts w:ascii="Arial" w:eastAsia="Times New Roman" w:hAnsi="Arial" w:cs="Arial"/>
          <w:b/>
        </w:rPr>
        <w:t>Emergency Contact Numbers</w:t>
      </w:r>
    </w:p>
    <w:p w14:paraId="7A646EFF" w14:textId="02932413" w:rsidR="00B5648A" w:rsidRPr="00182D01" w:rsidRDefault="00182D01" w:rsidP="00182D01">
      <w:pPr>
        <w:spacing w:after="0"/>
        <w:ind w:left="720"/>
        <w:jc w:val="center"/>
        <w:rPr>
          <w:rFonts w:ascii="Arial" w:eastAsia="Times New Roman" w:hAnsi="Arial" w:cs="Arial"/>
        </w:rPr>
      </w:pPr>
      <w:r w:rsidRPr="00182D01">
        <w:rPr>
          <w:rFonts w:ascii="Arial" w:eastAsia="Times New Roman" w:hAnsi="Arial" w:cs="Arial"/>
        </w:rPr>
        <w:t xml:space="preserve">(Cell Phone Numbers </w:t>
      </w:r>
      <w:r>
        <w:rPr>
          <w:rFonts w:ascii="Arial" w:eastAsia="Times New Roman" w:hAnsi="Arial" w:cs="Arial"/>
        </w:rPr>
        <w:t>are kept confidential</w:t>
      </w:r>
      <w:r w:rsidRPr="00182D01">
        <w:rPr>
          <w:rFonts w:ascii="Arial" w:eastAsia="Times New Roman" w:hAnsi="Arial" w:cs="Arial"/>
        </w:rPr>
        <w:t xml:space="preserve">) </w:t>
      </w:r>
    </w:p>
    <w:tbl>
      <w:tblPr>
        <w:tblW w:w="9068" w:type="dxa"/>
        <w:tblInd w:w="-10" w:type="dxa"/>
        <w:tblLook w:val="04A0" w:firstRow="1" w:lastRow="0" w:firstColumn="1" w:lastColumn="0" w:noHBand="0" w:noVBand="1"/>
      </w:tblPr>
      <w:tblGrid>
        <w:gridCol w:w="1128"/>
        <w:gridCol w:w="1660"/>
        <w:gridCol w:w="3980"/>
        <w:gridCol w:w="1360"/>
        <w:gridCol w:w="940"/>
      </w:tblGrid>
      <w:tr w:rsidR="00894DC4" w:rsidRPr="00894DC4" w14:paraId="5C3A0357" w14:textId="77777777" w:rsidTr="00A3312A">
        <w:trPr>
          <w:trHeight w:val="255"/>
        </w:trPr>
        <w:tc>
          <w:tcPr>
            <w:tcW w:w="1128" w:type="dxa"/>
            <w:tcBorders>
              <w:top w:val="single" w:sz="8" w:space="0" w:color="auto"/>
              <w:left w:val="single" w:sz="8" w:space="0" w:color="auto"/>
              <w:bottom w:val="nil"/>
              <w:right w:val="nil"/>
            </w:tcBorders>
            <w:shd w:val="clear" w:color="000000" w:fill="003366"/>
            <w:noWrap/>
            <w:vAlign w:val="bottom"/>
            <w:hideMark/>
          </w:tcPr>
          <w:p w14:paraId="5C9F1ECC" w14:textId="4A5401D5" w:rsidR="00894DC4" w:rsidRPr="00894DC4" w:rsidRDefault="00894DC4" w:rsidP="00894DC4">
            <w:pPr>
              <w:spacing w:after="0" w:line="240" w:lineRule="auto"/>
              <w:rPr>
                <w:rFonts w:ascii="Century Gothic" w:eastAsia="Times New Roman" w:hAnsi="Century Gothic" w:cs="Arial"/>
                <w:b/>
                <w:bCs/>
                <w:color w:val="FFFFFF"/>
                <w:sz w:val="20"/>
                <w:szCs w:val="20"/>
              </w:rPr>
            </w:pPr>
            <w:r w:rsidRPr="00894DC4">
              <w:rPr>
                <w:rFonts w:ascii="Century Gothic" w:eastAsia="Times New Roman" w:hAnsi="Century Gothic" w:cs="Arial"/>
                <w:b/>
                <w:bCs/>
                <w:color w:val="FFFFFF"/>
                <w:sz w:val="20"/>
                <w:szCs w:val="20"/>
              </w:rPr>
              <w:t>Name</w:t>
            </w:r>
          </w:p>
        </w:tc>
        <w:tc>
          <w:tcPr>
            <w:tcW w:w="1660" w:type="dxa"/>
            <w:tcBorders>
              <w:top w:val="single" w:sz="8" w:space="0" w:color="auto"/>
              <w:left w:val="nil"/>
              <w:bottom w:val="nil"/>
              <w:right w:val="nil"/>
            </w:tcBorders>
            <w:shd w:val="clear" w:color="000000" w:fill="003366"/>
            <w:noWrap/>
            <w:vAlign w:val="bottom"/>
            <w:hideMark/>
          </w:tcPr>
          <w:p w14:paraId="5F6D4D27" w14:textId="77777777" w:rsidR="00894DC4" w:rsidRPr="00894DC4" w:rsidRDefault="00894DC4" w:rsidP="00894DC4">
            <w:pPr>
              <w:spacing w:after="0" w:line="240" w:lineRule="auto"/>
              <w:rPr>
                <w:rFonts w:ascii="Century Gothic" w:eastAsia="Times New Roman" w:hAnsi="Century Gothic" w:cs="Arial"/>
                <w:b/>
                <w:bCs/>
                <w:color w:val="FFFFFF"/>
                <w:sz w:val="20"/>
                <w:szCs w:val="20"/>
              </w:rPr>
            </w:pPr>
            <w:r w:rsidRPr="00894DC4">
              <w:rPr>
                <w:rFonts w:ascii="Century Gothic" w:eastAsia="Times New Roman" w:hAnsi="Century Gothic" w:cs="Arial"/>
                <w:b/>
                <w:bCs/>
                <w:color w:val="FFFFFF"/>
                <w:sz w:val="20"/>
                <w:szCs w:val="20"/>
              </w:rPr>
              <w:t> </w:t>
            </w:r>
          </w:p>
        </w:tc>
        <w:tc>
          <w:tcPr>
            <w:tcW w:w="3980" w:type="dxa"/>
            <w:tcBorders>
              <w:top w:val="single" w:sz="8" w:space="0" w:color="auto"/>
              <w:left w:val="nil"/>
              <w:bottom w:val="nil"/>
              <w:right w:val="nil"/>
            </w:tcBorders>
            <w:shd w:val="clear" w:color="000000" w:fill="003366"/>
            <w:noWrap/>
            <w:vAlign w:val="bottom"/>
            <w:hideMark/>
          </w:tcPr>
          <w:p w14:paraId="7F35B139" w14:textId="77777777" w:rsidR="00894DC4" w:rsidRPr="00894DC4" w:rsidRDefault="00894DC4" w:rsidP="00894DC4">
            <w:pPr>
              <w:spacing w:after="0" w:line="240" w:lineRule="auto"/>
              <w:rPr>
                <w:rFonts w:ascii="Century Gothic" w:eastAsia="Times New Roman" w:hAnsi="Century Gothic" w:cs="Arial"/>
                <w:b/>
                <w:bCs/>
                <w:color w:val="FFFFFF"/>
                <w:sz w:val="20"/>
                <w:szCs w:val="20"/>
              </w:rPr>
            </w:pPr>
            <w:r w:rsidRPr="00894DC4">
              <w:rPr>
                <w:rFonts w:ascii="Century Gothic" w:eastAsia="Times New Roman" w:hAnsi="Century Gothic" w:cs="Arial"/>
                <w:b/>
                <w:bCs/>
                <w:color w:val="FFFFFF"/>
                <w:sz w:val="20"/>
                <w:szCs w:val="20"/>
              </w:rPr>
              <w:t>Department</w:t>
            </w:r>
          </w:p>
        </w:tc>
        <w:tc>
          <w:tcPr>
            <w:tcW w:w="1360" w:type="dxa"/>
            <w:tcBorders>
              <w:top w:val="single" w:sz="8" w:space="0" w:color="auto"/>
              <w:left w:val="nil"/>
              <w:bottom w:val="nil"/>
              <w:right w:val="nil"/>
            </w:tcBorders>
            <w:shd w:val="clear" w:color="000000" w:fill="003366"/>
            <w:noWrap/>
            <w:vAlign w:val="bottom"/>
            <w:hideMark/>
          </w:tcPr>
          <w:p w14:paraId="49DCD2AA" w14:textId="77777777" w:rsidR="00894DC4" w:rsidRPr="00894DC4" w:rsidRDefault="00894DC4" w:rsidP="00894DC4">
            <w:pPr>
              <w:spacing w:after="0" w:line="240" w:lineRule="auto"/>
              <w:rPr>
                <w:rFonts w:ascii="Century Gothic" w:eastAsia="Times New Roman" w:hAnsi="Century Gothic" w:cs="Arial"/>
                <w:b/>
                <w:bCs/>
                <w:color w:val="FFFFFF"/>
                <w:sz w:val="20"/>
                <w:szCs w:val="20"/>
              </w:rPr>
            </w:pPr>
            <w:r w:rsidRPr="00894DC4">
              <w:rPr>
                <w:rFonts w:ascii="Century Gothic" w:eastAsia="Times New Roman" w:hAnsi="Century Gothic" w:cs="Arial"/>
                <w:b/>
                <w:bCs/>
                <w:color w:val="FFFFFF"/>
                <w:sz w:val="20"/>
                <w:szCs w:val="20"/>
              </w:rPr>
              <w:t>Office</w:t>
            </w:r>
          </w:p>
        </w:tc>
        <w:tc>
          <w:tcPr>
            <w:tcW w:w="940" w:type="dxa"/>
            <w:tcBorders>
              <w:top w:val="single" w:sz="8" w:space="0" w:color="auto"/>
              <w:left w:val="nil"/>
              <w:bottom w:val="nil"/>
              <w:right w:val="single" w:sz="8" w:space="0" w:color="auto"/>
            </w:tcBorders>
            <w:shd w:val="clear" w:color="000000" w:fill="003366"/>
            <w:noWrap/>
            <w:vAlign w:val="bottom"/>
            <w:hideMark/>
          </w:tcPr>
          <w:p w14:paraId="378AA072" w14:textId="77777777" w:rsidR="00894DC4" w:rsidRPr="00894DC4" w:rsidRDefault="00894DC4" w:rsidP="00894DC4">
            <w:pPr>
              <w:spacing w:after="0" w:line="240" w:lineRule="auto"/>
              <w:rPr>
                <w:rFonts w:ascii="Century Gothic" w:eastAsia="Times New Roman" w:hAnsi="Century Gothic" w:cs="Arial"/>
                <w:b/>
                <w:bCs/>
                <w:color w:val="FFFFFF"/>
                <w:sz w:val="20"/>
                <w:szCs w:val="20"/>
              </w:rPr>
            </w:pPr>
            <w:r w:rsidRPr="00894DC4">
              <w:rPr>
                <w:rFonts w:ascii="Century Gothic" w:eastAsia="Times New Roman" w:hAnsi="Century Gothic" w:cs="Arial"/>
                <w:b/>
                <w:bCs/>
                <w:color w:val="FFFFFF"/>
                <w:sz w:val="20"/>
                <w:szCs w:val="20"/>
              </w:rPr>
              <w:t> </w:t>
            </w:r>
          </w:p>
        </w:tc>
      </w:tr>
      <w:tr w:rsidR="00894DC4" w:rsidRPr="00894DC4" w14:paraId="20C4FD09" w14:textId="77777777" w:rsidTr="00A3312A">
        <w:trPr>
          <w:trHeight w:val="255"/>
        </w:trPr>
        <w:tc>
          <w:tcPr>
            <w:tcW w:w="1128" w:type="dxa"/>
            <w:tcBorders>
              <w:top w:val="nil"/>
              <w:left w:val="nil"/>
              <w:bottom w:val="nil"/>
              <w:right w:val="nil"/>
            </w:tcBorders>
            <w:shd w:val="clear" w:color="000000" w:fill="C0C0C0"/>
            <w:noWrap/>
            <w:vAlign w:val="bottom"/>
            <w:hideMark/>
          </w:tcPr>
          <w:p w14:paraId="389EF6D9" w14:textId="77777777" w:rsidR="00894DC4" w:rsidRPr="00894DC4" w:rsidRDefault="00894DC4" w:rsidP="00894DC4">
            <w:pPr>
              <w:spacing w:after="0" w:line="240" w:lineRule="auto"/>
              <w:rPr>
                <w:rFonts w:ascii="Arial" w:eastAsia="Times New Roman" w:hAnsi="Arial" w:cs="Arial"/>
                <w:b/>
                <w:bCs/>
                <w:sz w:val="6"/>
                <w:szCs w:val="6"/>
              </w:rPr>
            </w:pPr>
            <w:r w:rsidRPr="00894DC4">
              <w:rPr>
                <w:rFonts w:ascii="Arial" w:eastAsia="Times New Roman" w:hAnsi="Arial" w:cs="Arial"/>
                <w:b/>
                <w:bCs/>
                <w:sz w:val="6"/>
                <w:szCs w:val="6"/>
              </w:rPr>
              <w:t> </w:t>
            </w:r>
          </w:p>
        </w:tc>
        <w:tc>
          <w:tcPr>
            <w:tcW w:w="1660" w:type="dxa"/>
            <w:tcBorders>
              <w:top w:val="nil"/>
              <w:left w:val="nil"/>
              <w:bottom w:val="nil"/>
              <w:right w:val="nil"/>
            </w:tcBorders>
            <w:shd w:val="clear" w:color="000000" w:fill="C0C0C0"/>
            <w:noWrap/>
            <w:vAlign w:val="bottom"/>
            <w:hideMark/>
          </w:tcPr>
          <w:p w14:paraId="4570BF4B" w14:textId="77777777" w:rsidR="00894DC4" w:rsidRPr="00894DC4" w:rsidRDefault="00894DC4" w:rsidP="00894DC4">
            <w:pPr>
              <w:spacing w:after="0" w:line="240" w:lineRule="auto"/>
              <w:rPr>
                <w:rFonts w:ascii="Arial" w:eastAsia="Times New Roman" w:hAnsi="Arial" w:cs="Arial"/>
                <w:b/>
                <w:bCs/>
                <w:sz w:val="6"/>
                <w:szCs w:val="6"/>
              </w:rPr>
            </w:pPr>
            <w:r w:rsidRPr="00894DC4">
              <w:rPr>
                <w:rFonts w:ascii="Arial" w:eastAsia="Times New Roman" w:hAnsi="Arial" w:cs="Arial"/>
                <w:b/>
                <w:bCs/>
                <w:sz w:val="6"/>
                <w:szCs w:val="6"/>
              </w:rPr>
              <w:t> </w:t>
            </w:r>
          </w:p>
        </w:tc>
        <w:tc>
          <w:tcPr>
            <w:tcW w:w="3980" w:type="dxa"/>
            <w:tcBorders>
              <w:top w:val="nil"/>
              <w:left w:val="nil"/>
              <w:bottom w:val="nil"/>
              <w:right w:val="nil"/>
            </w:tcBorders>
            <w:shd w:val="clear" w:color="000000" w:fill="C0C0C0"/>
            <w:noWrap/>
            <w:vAlign w:val="bottom"/>
            <w:hideMark/>
          </w:tcPr>
          <w:p w14:paraId="11677FA2" w14:textId="77777777" w:rsidR="00894DC4" w:rsidRPr="00894DC4" w:rsidRDefault="00894DC4" w:rsidP="00894DC4">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1360" w:type="dxa"/>
            <w:tcBorders>
              <w:top w:val="nil"/>
              <w:left w:val="nil"/>
              <w:bottom w:val="nil"/>
              <w:right w:val="nil"/>
            </w:tcBorders>
            <w:shd w:val="clear" w:color="000000" w:fill="C0C0C0"/>
            <w:noWrap/>
            <w:vAlign w:val="bottom"/>
            <w:hideMark/>
          </w:tcPr>
          <w:p w14:paraId="4A982618" w14:textId="77777777" w:rsidR="00894DC4" w:rsidRPr="00894DC4" w:rsidRDefault="00894DC4" w:rsidP="00894DC4">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940" w:type="dxa"/>
            <w:tcBorders>
              <w:top w:val="nil"/>
              <w:left w:val="nil"/>
              <w:bottom w:val="nil"/>
              <w:right w:val="nil"/>
            </w:tcBorders>
            <w:shd w:val="clear" w:color="000000" w:fill="C0C0C0"/>
            <w:noWrap/>
            <w:vAlign w:val="bottom"/>
            <w:hideMark/>
          </w:tcPr>
          <w:p w14:paraId="49FA420E" w14:textId="77777777" w:rsidR="00894DC4" w:rsidRPr="00894DC4" w:rsidRDefault="00894DC4" w:rsidP="00894DC4">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894DC4" w:rsidRPr="00894DC4" w14:paraId="1F666670" w14:textId="77777777" w:rsidTr="00A3312A">
        <w:trPr>
          <w:trHeight w:val="255"/>
        </w:trPr>
        <w:tc>
          <w:tcPr>
            <w:tcW w:w="1128" w:type="dxa"/>
            <w:tcBorders>
              <w:top w:val="single" w:sz="4" w:space="0" w:color="auto"/>
              <w:left w:val="nil"/>
              <w:bottom w:val="single" w:sz="4" w:space="0" w:color="auto"/>
              <w:right w:val="nil"/>
            </w:tcBorders>
            <w:shd w:val="clear" w:color="auto" w:fill="auto"/>
            <w:noWrap/>
            <w:vAlign w:val="bottom"/>
            <w:hideMark/>
          </w:tcPr>
          <w:p w14:paraId="402C15F7" w14:textId="77777777" w:rsidR="00894DC4" w:rsidRPr="00894DC4" w:rsidRDefault="00894DC4" w:rsidP="00894DC4">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*Johnette</w:t>
            </w:r>
          </w:p>
        </w:tc>
        <w:tc>
          <w:tcPr>
            <w:tcW w:w="1660" w:type="dxa"/>
            <w:tcBorders>
              <w:top w:val="single" w:sz="4" w:space="0" w:color="auto"/>
              <w:left w:val="nil"/>
              <w:bottom w:val="single" w:sz="4" w:space="0" w:color="auto"/>
              <w:right w:val="nil"/>
            </w:tcBorders>
            <w:shd w:val="clear" w:color="auto" w:fill="auto"/>
            <w:noWrap/>
            <w:vAlign w:val="bottom"/>
            <w:hideMark/>
          </w:tcPr>
          <w:p w14:paraId="76537A72" w14:textId="50670081" w:rsidR="00894DC4" w:rsidRPr="00894DC4" w:rsidRDefault="00894DC4" w:rsidP="00894DC4">
            <w:pPr>
              <w:spacing w:after="0" w:line="240" w:lineRule="auto"/>
              <w:rPr>
                <w:rFonts w:ascii="Arial" w:eastAsia="Times New Roman" w:hAnsi="Arial" w:cs="Arial"/>
                <w:b/>
                <w:bCs/>
                <w:sz w:val="20"/>
                <w:szCs w:val="20"/>
              </w:rPr>
            </w:pPr>
            <w:proofErr w:type="spellStart"/>
            <w:r w:rsidRPr="00894DC4">
              <w:rPr>
                <w:rFonts w:ascii="Arial" w:eastAsia="Times New Roman" w:hAnsi="Arial" w:cs="Arial"/>
                <w:b/>
                <w:bCs/>
                <w:sz w:val="20"/>
                <w:szCs w:val="20"/>
              </w:rPr>
              <w:t>McKown</w:t>
            </w:r>
            <w:proofErr w:type="spellEnd"/>
            <w:r w:rsidRPr="00894DC4">
              <w:rPr>
                <w:rFonts w:ascii="Arial" w:eastAsia="Times New Roman" w:hAnsi="Arial" w:cs="Arial"/>
                <w:b/>
                <w:bCs/>
                <w:sz w:val="20"/>
                <w:szCs w:val="20"/>
              </w:rPr>
              <w:t xml:space="preserve"> </w:t>
            </w:r>
          </w:p>
        </w:tc>
        <w:tc>
          <w:tcPr>
            <w:tcW w:w="3980" w:type="dxa"/>
            <w:tcBorders>
              <w:top w:val="single" w:sz="4" w:space="0" w:color="auto"/>
              <w:left w:val="nil"/>
              <w:bottom w:val="single" w:sz="4" w:space="0" w:color="auto"/>
              <w:right w:val="nil"/>
            </w:tcBorders>
            <w:shd w:val="clear" w:color="auto" w:fill="auto"/>
            <w:noWrap/>
            <w:vAlign w:val="bottom"/>
            <w:hideMark/>
          </w:tcPr>
          <w:p w14:paraId="7B8D5FD2" w14:textId="77777777" w:rsidR="00894DC4" w:rsidRPr="00894DC4" w:rsidRDefault="00894DC4" w:rsidP="00894DC4">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President</w:t>
            </w:r>
          </w:p>
        </w:tc>
        <w:tc>
          <w:tcPr>
            <w:tcW w:w="1360" w:type="dxa"/>
            <w:tcBorders>
              <w:top w:val="single" w:sz="4" w:space="0" w:color="auto"/>
              <w:left w:val="nil"/>
              <w:bottom w:val="single" w:sz="4" w:space="0" w:color="auto"/>
              <w:right w:val="nil"/>
            </w:tcBorders>
            <w:shd w:val="clear" w:color="auto" w:fill="auto"/>
            <w:noWrap/>
            <w:vAlign w:val="bottom"/>
            <w:hideMark/>
          </w:tcPr>
          <w:p w14:paraId="79A1F798" w14:textId="77777777" w:rsidR="00894DC4" w:rsidRPr="00894DC4" w:rsidRDefault="00894DC4" w:rsidP="00894DC4">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299-8601</w:t>
            </w:r>
          </w:p>
        </w:tc>
        <w:tc>
          <w:tcPr>
            <w:tcW w:w="940" w:type="dxa"/>
            <w:tcBorders>
              <w:top w:val="single" w:sz="4" w:space="0" w:color="auto"/>
              <w:left w:val="nil"/>
              <w:bottom w:val="single" w:sz="4" w:space="0" w:color="auto"/>
              <w:right w:val="nil"/>
            </w:tcBorders>
            <w:shd w:val="clear" w:color="auto" w:fill="auto"/>
            <w:noWrap/>
            <w:vAlign w:val="bottom"/>
            <w:hideMark/>
          </w:tcPr>
          <w:p w14:paraId="55A4693F" w14:textId="77777777" w:rsidR="00894DC4" w:rsidRPr="00894DC4" w:rsidRDefault="00894DC4" w:rsidP="00894DC4">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A3312A" w:rsidRPr="00894DC4" w14:paraId="1D2FFE42" w14:textId="77777777" w:rsidTr="00A3312A">
        <w:trPr>
          <w:trHeight w:val="255"/>
        </w:trPr>
        <w:tc>
          <w:tcPr>
            <w:tcW w:w="1128" w:type="dxa"/>
            <w:tcBorders>
              <w:top w:val="nil"/>
              <w:left w:val="nil"/>
              <w:bottom w:val="single" w:sz="4" w:space="0" w:color="auto"/>
              <w:right w:val="nil"/>
            </w:tcBorders>
            <w:shd w:val="clear" w:color="auto" w:fill="auto"/>
            <w:noWrap/>
            <w:vAlign w:val="bottom"/>
            <w:hideMark/>
          </w:tcPr>
          <w:p w14:paraId="36749448" w14:textId="7DF1F188"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xml:space="preserve">Stephen </w:t>
            </w:r>
          </w:p>
        </w:tc>
        <w:tc>
          <w:tcPr>
            <w:tcW w:w="1660" w:type="dxa"/>
            <w:tcBorders>
              <w:top w:val="nil"/>
              <w:left w:val="nil"/>
              <w:bottom w:val="single" w:sz="4" w:space="0" w:color="auto"/>
              <w:right w:val="nil"/>
            </w:tcBorders>
            <w:shd w:val="clear" w:color="auto" w:fill="auto"/>
            <w:noWrap/>
            <w:vAlign w:val="bottom"/>
            <w:hideMark/>
          </w:tcPr>
          <w:p w14:paraId="31694D79" w14:textId="3882AB64"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Benson</w:t>
            </w:r>
          </w:p>
        </w:tc>
        <w:tc>
          <w:tcPr>
            <w:tcW w:w="3980" w:type="dxa"/>
            <w:tcBorders>
              <w:top w:val="nil"/>
              <w:left w:val="nil"/>
              <w:bottom w:val="single" w:sz="4" w:space="0" w:color="auto"/>
              <w:right w:val="nil"/>
            </w:tcBorders>
            <w:shd w:val="clear" w:color="auto" w:fill="auto"/>
            <w:noWrap/>
            <w:vAlign w:val="bottom"/>
            <w:hideMark/>
          </w:tcPr>
          <w:p w14:paraId="2FCDE117" w14:textId="025DDDB4"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VP Finance &amp; Administration</w:t>
            </w:r>
          </w:p>
        </w:tc>
        <w:tc>
          <w:tcPr>
            <w:tcW w:w="1360" w:type="dxa"/>
            <w:tcBorders>
              <w:top w:val="nil"/>
              <w:left w:val="nil"/>
              <w:bottom w:val="single" w:sz="4" w:space="0" w:color="auto"/>
              <w:right w:val="nil"/>
            </w:tcBorders>
            <w:shd w:val="clear" w:color="auto" w:fill="auto"/>
            <w:noWrap/>
            <w:vAlign w:val="bottom"/>
            <w:hideMark/>
          </w:tcPr>
          <w:p w14:paraId="084109CC" w14:textId="642997C8"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299-8649</w:t>
            </w:r>
          </w:p>
        </w:tc>
        <w:tc>
          <w:tcPr>
            <w:tcW w:w="940" w:type="dxa"/>
            <w:tcBorders>
              <w:top w:val="nil"/>
              <w:left w:val="nil"/>
              <w:bottom w:val="single" w:sz="4" w:space="0" w:color="auto"/>
              <w:right w:val="nil"/>
            </w:tcBorders>
            <w:shd w:val="clear" w:color="auto" w:fill="auto"/>
            <w:noWrap/>
            <w:vAlign w:val="bottom"/>
            <w:hideMark/>
          </w:tcPr>
          <w:p w14:paraId="422193CD"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A3312A" w:rsidRPr="00894DC4" w14:paraId="01FFCB21" w14:textId="77777777" w:rsidTr="00A3312A">
        <w:trPr>
          <w:trHeight w:val="255"/>
        </w:trPr>
        <w:tc>
          <w:tcPr>
            <w:tcW w:w="1128" w:type="dxa"/>
            <w:tcBorders>
              <w:top w:val="nil"/>
              <w:left w:val="nil"/>
              <w:bottom w:val="single" w:sz="4" w:space="0" w:color="auto"/>
              <w:right w:val="nil"/>
            </w:tcBorders>
            <w:shd w:val="clear" w:color="auto" w:fill="auto"/>
            <w:noWrap/>
            <w:vAlign w:val="bottom"/>
          </w:tcPr>
          <w:p w14:paraId="5539FB33" w14:textId="08A6CC98"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Fred</w:t>
            </w:r>
          </w:p>
        </w:tc>
        <w:tc>
          <w:tcPr>
            <w:tcW w:w="1660" w:type="dxa"/>
            <w:tcBorders>
              <w:top w:val="nil"/>
              <w:left w:val="nil"/>
              <w:bottom w:val="single" w:sz="4" w:space="0" w:color="auto"/>
              <w:right w:val="nil"/>
            </w:tcBorders>
            <w:shd w:val="clear" w:color="auto" w:fill="auto"/>
            <w:noWrap/>
            <w:vAlign w:val="bottom"/>
          </w:tcPr>
          <w:p w14:paraId="2C66A979" w14:textId="02038DA2"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Hills</w:t>
            </w:r>
          </w:p>
        </w:tc>
        <w:tc>
          <w:tcPr>
            <w:tcW w:w="3980" w:type="dxa"/>
            <w:tcBorders>
              <w:top w:val="nil"/>
              <w:left w:val="nil"/>
              <w:bottom w:val="single" w:sz="4" w:space="0" w:color="auto"/>
              <w:right w:val="nil"/>
            </w:tcBorders>
            <w:shd w:val="clear" w:color="auto" w:fill="auto"/>
            <w:noWrap/>
            <w:vAlign w:val="bottom"/>
          </w:tcPr>
          <w:p w14:paraId="7980478B" w14:textId="5D5D2BFC"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VP Instruction</w:t>
            </w:r>
          </w:p>
        </w:tc>
        <w:tc>
          <w:tcPr>
            <w:tcW w:w="1360" w:type="dxa"/>
            <w:tcBorders>
              <w:top w:val="nil"/>
              <w:left w:val="nil"/>
              <w:bottom w:val="single" w:sz="4" w:space="0" w:color="auto"/>
              <w:right w:val="nil"/>
            </w:tcBorders>
            <w:shd w:val="clear" w:color="auto" w:fill="auto"/>
            <w:noWrap/>
            <w:vAlign w:val="bottom"/>
          </w:tcPr>
          <w:p w14:paraId="49458F5D" w14:textId="5A6D3BDD"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299-8602</w:t>
            </w:r>
          </w:p>
        </w:tc>
        <w:tc>
          <w:tcPr>
            <w:tcW w:w="940" w:type="dxa"/>
            <w:tcBorders>
              <w:top w:val="nil"/>
              <w:left w:val="nil"/>
              <w:bottom w:val="single" w:sz="4" w:space="0" w:color="auto"/>
              <w:right w:val="nil"/>
            </w:tcBorders>
            <w:shd w:val="clear" w:color="auto" w:fill="auto"/>
            <w:noWrap/>
            <w:vAlign w:val="bottom"/>
            <w:hideMark/>
          </w:tcPr>
          <w:p w14:paraId="0C99C3F8"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A3312A" w:rsidRPr="00894DC4" w14:paraId="74466764" w14:textId="77777777" w:rsidTr="00A3312A">
        <w:trPr>
          <w:trHeight w:val="255"/>
        </w:trPr>
        <w:tc>
          <w:tcPr>
            <w:tcW w:w="1128" w:type="dxa"/>
            <w:tcBorders>
              <w:top w:val="nil"/>
              <w:left w:val="nil"/>
              <w:bottom w:val="single" w:sz="4" w:space="0" w:color="auto"/>
              <w:right w:val="nil"/>
            </w:tcBorders>
            <w:shd w:val="clear" w:color="auto" w:fill="auto"/>
            <w:noWrap/>
            <w:vAlign w:val="bottom"/>
            <w:hideMark/>
          </w:tcPr>
          <w:p w14:paraId="4D204FC9" w14:textId="76293C09" w:rsidR="00A3312A" w:rsidRPr="00894DC4" w:rsidRDefault="00697696" w:rsidP="00A3312A">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Laura </w:t>
            </w:r>
          </w:p>
        </w:tc>
        <w:tc>
          <w:tcPr>
            <w:tcW w:w="1660" w:type="dxa"/>
            <w:tcBorders>
              <w:top w:val="nil"/>
              <w:left w:val="nil"/>
              <w:bottom w:val="single" w:sz="4" w:space="0" w:color="auto"/>
              <w:right w:val="nil"/>
            </w:tcBorders>
            <w:shd w:val="clear" w:color="auto" w:fill="auto"/>
            <w:noWrap/>
            <w:vAlign w:val="bottom"/>
            <w:hideMark/>
          </w:tcPr>
          <w:p w14:paraId="6BA19E99" w14:textId="2A823389" w:rsidR="00A3312A" w:rsidRPr="00894DC4" w:rsidRDefault="00697696" w:rsidP="00A3312A">
            <w:pPr>
              <w:spacing w:after="0" w:line="240" w:lineRule="auto"/>
              <w:rPr>
                <w:rFonts w:ascii="Arial" w:eastAsia="Times New Roman" w:hAnsi="Arial" w:cs="Arial"/>
                <w:b/>
                <w:bCs/>
                <w:sz w:val="20"/>
                <w:szCs w:val="20"/>
              </w:rPr>
            </w:pPr>
            <w:r>
              <w:rPr>
                <w:rFonts w:ascii="Arial" w:eastAsia="Times New Roman" w:hAnsi="Arial" w:cs="Arial"/>
                <w:b/>
                <w:bCs/>
                <w:sz w:val="20"/>
                <w:szCs w:val="20"/>
              </w:rPr>
              <w:t>Wichman</w:t>
            </w:r>
          </w:p>
        </w:tc>
        <w:tc>
          <w:tcPr>
            <w:tcW w:w="3980" w:type="dxa"/>
            <w:tcBorders>
              <w:top w:val="nil"/>
              <w:left w:val="nil"/>
              <w:bottom w:val="single" w:sz="4" w:space="0" w:color="auto"/>
              <w:right w:val="nil"/>
            </w:tcBorders>
            <w:shd w:val="clear" w:color="auto" w:fill="auto"/>
            <w:noWrap/>
            <w:vAlign w:val="bottom"/>
            <w:hideMark/>
          </w:tcPr>
          <w:p w14:paraId="324E367D" w14:textId="6F542310" w:rsidR="00A3312A" w:rsidRPr="00894DC4" w:rsidRDefault="00697696" w:rsidP="00A3312A">
            <w:pPr>
              <w:spacing w:after="0" w:line="240" w:lineRule="auto"/>
              <w:rPr>
                <w:rFonts w:ascii="Arial" w:eastAsia="Times New Roman" w:hAnsi="Arial" w:cs="Arial"/>
                <w:b/>
                <w:bCs/>
                <w:sz w:val="20"/>
                <w:szCs w:val="20"/>
              </w:rPr>
            </w:pPr>
            <w:r>
              <w:rPr>
                <w:rFonts w:ascii="Arial" w:eastAsia="Times New Roman" w:hAnsi="Arial" w:cs="Arial"/>
                <w:b/>
                <w:bCs/>
                <w:sz w:val="20"/>
                <w:szCs w:val="20"/>
              </w:rPr>
              <w:t xml:space="preserve">VP </w:t>
            </w:r>
            <w:proofErr w:type="spellStart"/>
            <w:r>
              <w:rPr>
                <w:rFonts w:ascii="Arial" w:eastAsia="Times New Roman" w:hAnsi="Arial" w:cs="Arial"/>
                <w:b/>
                <w:bCs/>
                <w:sz w:val="20"/>
                <w:szCs w:val="20"/>
              </w:rPr>
              <w:t>Stratigic</w:t>
            </w:r>
            <w:proofErr w:type="spellEnd"/>
            <w:r>
              <w:rPr>
                <w:rFonts w:ascii="Arial" w:eastAsia="Times New Roman" w:hAnsi="Arial" w:cs="Arial"/>
                <w:b/>
                <w:bCs/>
                <w:sz w:val="20"/>
                <w:szCs w:val="20"/>
              </w:rPr>
              <w:t xml:space="preserve"> Planning &amp; Enrollment</w:t>
            </w:r>
          </w:p>
        </w:tc>
        <w:tc>
          <w:tcPr>
            <w:tcW w:w="1360" w:type="dxa"/>
            <w:tcBorders>
              <w:top w:val="nil"/>
              <w:left w:val="nil"/>
              <w:bottom w:val="single" w:sz="4" w:space="0" w:color="auto"/>
              <w:right w:val="nil"/>
            </w:tcBorders>
            <w:shd w:val="clear" w:color="auto" w:fill="auto"/>
            <w:noWrap/>
            <w:vAlign w:val="bottom"/>
            <w:hideMark/>
          </w:tcPr>
          <w:p w14:paraId="7D8D2A41" w14:textId="7382582C" w:rsidR="00A3312A" w:rsidRPr="00894DC4" w:rsidRDefault="00697696" w:rsidP="00A3312A">
            <w:pPr>
              <w:spacing w:after="0" w:line="240" w:lineRule="auto"/>
              <w:rPr>
                <w:rFonts w:ascii="Arial" w:eastAsia="Times New Roman" w:hAnsi="Arial" w:cs="Arial"/>
                <w:b/>
                <w:bCs/>
                <w:sz w:val="20"/>
                <w:szCs w:val="20"/>
              </w:rPr>
            </w:pPr>
            <w:r>
              <w:rPr>
                <w:rFonts w:ascii="Arial" w:eastAsia="Times New Roman" w:hAnsi="Arial" w:cs="Arial"/>
                <w:b/>
                <w:bCs/>
                <w:sz w:val="20"/>
                <w:szCs w:val="20"/>
              </w:rPr>
              <w:t>299-8476</w:t>
            </w:r>
          </w:p>
        </w:tc>
        <w:tc>
          <w:tcPr>
            <w:tcW w:w="940" w:type="dxa"/>
            <w:tcBorders>
              <w:top w:val="nil"/>
              <w:left w:val="nil"/>
              <w:bottom w:val="single" w:sz="4" w:space="0" w:color="auto"/>
              <w:right w:val="nil"/>
            </w:tcBorders>
            <w:shd w:val="clear" w:color="auto" w:fill="auto"/>
            <w:noWrap/>
            <w:vAlign w:val="bottom"/>
            <w:hideMark/>
          </w:tcPr>
          <w:p w14:paraId="2B9AFF71"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A3312A" w:rsidRPr="00894DC4" w14:paraId="3ACFB605" w14:textId="77777777" w:rsidTr="00A3312A">
        <w:trPr>
          <w:trHeight w:val="255"/>
        </w:trPr>
        <w:tc>
          <w:tcPr>
            <w:tcW w:w="1128" w:type="dxa"/>
            <w:tcBorders>
              <w:top w:val="nil"/>
              <w:left w:val="nil"/>
              <w:bottom w:val="single" w:sz="4" w:space="0" w:color="auto"/>
              <w:right w:val="nil"/>
            </w:tcBorders>
            <w:shd w:val="clear" w:color="auto" w:fill="auto"/>
            <w:noWrap/>
            <w:vAlign w:val="bottom"/>
            <w:hideMark/>
          </w:tcPr>
          <w:p w14:paraId="7C68D6EC"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Clayton</w:t>
            </w:r>
          </w:p>
        </w:tc>
        <w:tc>
          <w:tcPr>
            <w:tcW w:w="1660" w:type="dxa"/>
            <w:tcBorders>
              <w:top w:val="nil"/>
              <w:left w:val="nil"/>
              <w:bottom w:val="single" w:sz="4" w:space="0" w:color="auto"/>
              <w:right w:val="nil"/>
            </w:tcBorders>
            <w:shd w:val="clear" w:color="auto" w:fill="auto"/>
            <w:noWrap/>
            <w:vAlign w:val="bottom"/>
            <w:hideMark/>
          </w:tcPr>
          <w:p w14:paraId="5D0A189A" w14:textId="697A9BC5"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Williams</w:t>
            </w:r>
            <w:r w:rsidR="00697696">
              <w:rPr>
                <w:rFonts w:ascii="Arial" w:eastAsia="Times New Roman" w:hAnsi="Arial" w:cs="Arial"/>
                <w:b/>
                <w:bCs/>
                <w:sz w:val="20"/>
                <w:szCs w:val="20"/>
              </w:rPr>
              <w:t xml:space="preserve"> (4)</w:t>
            </w:r>
          </w:p>
        </w:tc>
        <w:tc>
          <w:tcPr>
            <w:tcW w:w="3980" w:type="dxa"/>
            <w:tcBorders>
              <w:top w:val="nil"/>
              <w:left w:val="nil"/>
              <w:bottom w:val="single" w:sz="4" w:space="0" w:color="auto"/>
              <w:right w:val="nil"/>
            </w:tcBorders>
            <w:shd w:val="clear" w:color="auto" w:fill="auto"/>
            <w:noWrap/>
            <w:vAlign w:val="bottom"/>
            <w:hideMark/>
          </w:tcPr>
          <w:p w14:paraId="675EADBA"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xml:space="preserve">Director, Public Safety/Police Chief </w:t>
            </w:r>
          </w:p>
        </w:tc>
        <w:tc>
          <w:tcPr>
            <w:tcW w:w="1360" w:type="dxa"/>
            <w:tcBorders>
              <w:top w:val="nil"/>
              <w:left w:val="nil"/>
              <w:bottom w:val="single" w:sz="4" w:space="0" w:color="auto"/>
              <w:right w:val="nil"/>
            </w:tcBorders>
            <w:shd w:val="clear" w:color="auto" w:fill="auto"/>
            <w:noWrap/>
            <w:vAlign w:val="bottom"/>
            <w:hideMark/>
          </w:tcPr>
          <w:p w14:paraId="363B93FC"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299-8844</w:t>
            </w:r>
          </w:p>
        </w:tc>
        <w:tc>
          <w:tcPr>
            <w:tcW w:w="940" w:type="dxa"/>
            <w:tcBorders>
              <w:top w:val="nil"/>
              <w:left w:val="nil"/>
              <w:bottom w:val="single" w:sz="4" w:space="0" w:color="auto"/>
              <w:right w:val="nil"/>
            </w:tcBorders>
            <w:shd w:val="clear" w:color="auto" w:fill="auto"/>
            <w:noWrap/>
            <w:vAlign w:val="bottom"/>
            <w:hideMark/>
          </w:tcPr>
          <w:p w14:paraId="26A8F51A"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A3312A" w:rsidRPr="00894DC4" w14:paraId="6A3009F4" w14:textId="77777777" w:rsidTr="00A3312A">
        <w:trPr>
          <w:trHeight w:val="278"/>
        </w:trPr>
        <w:tc>
          <w:tcPr>
            <w:tcW w:w="1128" w:type="dxa"/>
            <w:tcBorders>
              <w:top w:val="nil"/>
              <w:left w:val="nil"/>
              <w:bottom w:val="single" w:sz="4" w:space="0" w:color="auto"/>
              <w:right w:val="nil"/>
            </w:tcBorders>
            <w:shd w:val="clear" w:color="auto" w:fill="auto"/>
            <w:noWrap/>
            <w:vAlign w:val="bottom"/>
            <w:hideMark/>
          </w:tcPr>
          <w:p w14:paraId="4D86B3E9"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*Frank</w:t>
            </w:r>
          </w:p>
        </w:tc>
        <w:tc>
          <w:tcPr>
            <w:tcW w:w="1660" w:type="dxa"/>
            <w:tcBorders>
              <w:top w:val="nil"/>
              <w:left w:val="nil"/>
              <w:bottom w:val="single" w:sz="4" w:space="0" w:color="auto"/>
              <w:right w:val="nil"/>
            </w:tcBorders>
            <w:shd w:val="clear" w:color="auto" w:fill="auto"/>
            <w:noWrap/>
            <w:vAlign w:val="bottom"/>
            <w:hideMark/>
          </w:tcPr>
          <w:p w14:paraId="43B0C02B"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Patterson (1)</w:t>
            </w:r>
          </w:p>
        </w:tc>
        <w:tc>
          <w:tcPr>
            <w:tcW w:w="3980" w:type="dxa"/>
            <w:tcBorders>
              <w:top w:val="nil"/>
              <w:left w:val="nil"/>
              <w:bottom w:val="single" w:sz="4" w:space="0" w:color="auto"/>
              <w:right w:val="nil"/>
            </w:tcBorders>
            <w:shd w:val="clear" w:color="auto" w:fill="auto"/>
            <w:noWrap/>
            <w:vAlign w:val="bottom"/>
            <w:hideMark/>
          </w:tcPr>
          <w:p w14:paraId="6EC9193F"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Director Emergency/Risk Management</w:t>
            </w:r>
          </w:p>
        </w:tc>
        <w:tc>
          <w:tcPr>
            <w:tcW w:w="1360" w:type="dxa"/>
            <w:tcBorders>
              <w:top w:val="nil"/>
              <w:left w:val="nil"/>
              <w:bottom w:val="single" w:sz="4" w:space="0" w:color="auto"/>
              <w:right w:val="nil"/>
            </w:tcBorders>
            <w:shd w:val="clear" w:color="auto" w:fill="auto"/>
            <w:noWrap/>
            <w:vAlign w:val="bottom"/>
            <w:hideMark/>
          </w:tcPr>
          <w:p w14:paraId="33DA67BF"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299-8830</w:t>
            </w:r>
          </w:p>
        </w:tc>
        <w:tc>
          <w:tcPr>
            <w:tcW w:w="940" w:type="dxa"/>
            <w:tcBorders>
              <w:top w:val="nil"/>
              <w:left w:val="nil"/>
              <w:bottom w:val="single" w:sz="4" w:space="0" w:color="auto"/>
              <w:right w:val="nil"/>
            </w:tcBorders>
            <w:shd w:val="clear" w:color="auto" w:fill="auto"/>
            <w:noWrap/>
            <w:vAlign w:val="bottom"/>
            <w:hideMark/>
          </w:tcPr>
          <w:p w14:paraId="5CCAC68D"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A3312A" w:rsidRPr="00894DC4" w14:paraId="5DC34E9D" w14:textId="77777777" w:rsidTr="00A3312A">
        <w:trPr>
          <w:trHeight w:val="255"/>
        </w:trPr>
        <w:tc>
          <w:tcPr>
            <w:tcW w:w="1128" w:type="dxa"/>
            <w:tcBorders>
              <w:top w:val="nil"/>
              <w:left w:val="nil"/>
              <w:bottom w:val="nil"/>
              <w:right w:val="nil"/>
            </w:tcBorders>
            <w:shd w:val="clear" w:color="000000" w:fill="C0C0C0"/>
            <w:noWrap/>
            <w:vAlign w:val="bottom"/>
            <w:hideMark/>
          </w:tcPr>
          <w:p w14:paraId="4FFAC3B6"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c>
          <w:tcPr>
            <w:tcW w:w="1660" w:type="dxa"/>
            <w:tcBorders>
              <w:top w:val="nil"/>
              <w:left w:val="nil"/>
              <w:bottom w:val="nil"/>
              <w:right w:val="nil"/>
            </w:tcBorders>
            <w:shd w:val="clear" w:color="000000" w:fill="C0C0C0"/>
            <w:noWrap/>
            <w:vAlign w:val="bottom"/>
            <w:hideMark/>
          </w:tcPr>
          <w:p w14:paraId="6232F070"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c>
          <w:tcPr>
            <w:tcW w:w="3980" w:type="dxa"/>
            <w:tcBorders>
              <w:top w:val="nil"/>
              <w:left w:val="nil"/>
              <w:bottom w:val="nil"/>
              <w:right w:val="nil"/>
            </w:tcBorders>
            <w:shd w:val="clear" w:color="000000" w:fill="C0C0C0"/>
            <w:noWrap/>
            <w:vAlign w:val="bottom"/>
            <w:hideMark/>
          </w:tcPr>
          <w:p w14:paraId="573ED1ED"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c>
          <w:tcPr>
            <w:tcW w:w="1360" w:type="dxa"/>
            <w:tcBorders>
              <w:top w:val="nil"/>
              <w:left w:val="nil"/>
              <w:bottom w:val="nil"/>
              <w:right w:val="nil"/>
            </w:tcBorders>
            <w:shd w:val="clear" w:color="000000" w:fill="C0C0C0"/>
            <w:noWrap/>
            <w:vAlign w:val="bottom"/>
            <w:hideMark/>
          </w:tcPr>
          <w:p w14:paraId="200857C0"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c>
          <w:tcPr>
            <w:tcW w:w="940" w:type="dxa"/>
            <w:tcBorders>
              <w:top w:val="nil"/>
              <w:left w:val="nil"/>
              <w:bottom w:val="nil"/>
              <w:right w:val="nil"/>
            </w:tcBorders>
            <w:shd w:val="clear" w:color="000000" w:fill="C0C0C0"/>
            <w:noWrap/>
            <w:vAlign w:val="bottom"/>
            <w:hideMark/>
          </w:tcPr>
          <w:p w14:paraId="7B1B34BE"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005A40" w:rsidRPr="00894DC4" w14:paraId="2A8FC507" w14:textId="77777777" w:rsidTr="00A53852">
        <w:trPr>
          <w:trHeight w:val="255"/>
        </w:trPr>
        <w:tc>
          <w:tcPr>
            <w:tcW w:w="9068" w:type="dxa"/>
            <w:gridSpan w:val="5"/>
            <w:tcBorders>
              <w:top w:val="nil"/>
              <w:left w:val="nil"/>
              <w:bottom w:val="single" w:sz="4" w:space="0" w:color="auto"/>
              <w:right w:val="nil"/>
            </w:tcBorders>
            <w:shd w:val="clear" w:color="auto" w:fill="auto"/>
            <w:noWrap/>
            <w:vAlign w:val="bottom"/>
          </w:tcPr>
          <w:p w14:paraId="4041776F" w14:textId="2C3906C9" w:rsidR="00005A40" w:rsidRPr="00005A40" w:rsidRDefault="00005A40" w:rsidP="00A3312A">
            <w:pPr>
              <w:spacing w:after="0" w:line="240" w:lineRule="auto"/>
              <w:rPr>
                <w:rFonts w:ascii="Arial" w:eastAsia="Times New Roman" w:hAnsi="Arial" w:cs="Arial"/>
                <w:b/>
                <w:sz w:val="20"/>
                <w:szCs w:val="20"/>
              </w:rPr>
            </w:pPr>
            <w:r w:rsidRPr="00005A40">
              <w:rPr>
                <w:rFonts w:ascii="Arial" w:eastAsia="Times New Roman" w:hAnsi="Arial" w:cs="Arial"/>
                <w:b/>
                <w:sz w:val="20"/>
                <w:szCs w:val="20"/>
              </w:rPr>
              <w:t>Main Campus</w:t>
            </w:r>
          </w:p>
        </w:tc>
      </w:tr>
      <w:tr w:rsidR="00A3312A" w:rsidRPr="00894DC4" w14:paraId="0640E824" w14:textId="77777777" w:rsidTr="00A3312A">
        <w:trPr>
          <w:trHeight w:val="255"/>
        </w:trPr>
        <w:tc>
          <w:tcPr>
            <w:tcW w:w="1128" w:type="dxa"/>
            <w:tcBorders>
              <w:top w:val="nil"/>
              <w:left w:val="nil"/>
              <w:bottom w:val="single" w:sz="4" w:space="0" w:color="auto"/>
              <w:right w:val="nil"/>
            </w:tcBorders>
            <w:shd w:val="clear" w:color="auto" w:fill="auto"/>
            <w:noWrap/>
            <w:vAlign w:val="bottom"/>
            <w:hideMark/>
          </w:tcPr>
          <w:p w14:paraId="0ECDE108"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Joe </w:t>
            </w:r>
          </w:p>
        </w:tc>
        <w:tc>
          <w:tcPr>
            <w:tcW w:w="1660" w:type="dxa"/>
            <w:tcBorders>
              <w:top w:val="nil"/>
              <w:left w:val="nil"/>
              <w:bottom w:val="single" w:sz="4" w:space="0" w:color="auto"/>
              <w:right w:val="nil"/>
            </w:tcBorders>
            <w:shd w:val="clear" w:color="auto" w:fill="auto"/>
            <w:noWrap/>
            <w:vAlign w:val="bottom"/>
            <w:hideMark/>
          </w:tcPr>
          <w:p w14:paraId="0B3EB55E"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Arrington</w:t>
            </w:r>
          </w:p>
        </w:tc>
        <w:tc>
          <w:tcPr>
            <w:tcW w:w="3980" w:type="dxa"/>
            <w:tcBorders>
              <w:top w:val="nil"/>
              <w:left w:val="nil"/>
              <w:bottom w:val="single" w:sz="4" w:space="0" w:color="auto"/>
              <w:right w:val="nil"/>
            </w:tcBorders>
            <w:shd w:val="clear" w:color="auto" w:fill="auto"/>
            <w:noWrap/>
            <w:vAlign w:val="bottom"/>
            <w:hideMark/>
          </w:tcPr>
          <w:p w14:paraId="7FC0993B"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Human Services &amp; Education</w:t>
            </w:r>
          </w:p>
        </w:tc>
        <w:tc>
          <w:tcPr>
            <w:tcW w:w="1360" w:type="dxa"/>
            <w:tcBorders>
              <w:top w:val="nil"/>
              <w:left w:val="nil"/>
              <w:bottom w:val="single" w:sz="4" w:space="0" w:color="auto"/>
              <w:right w:val="nil"/>
            </w:tcBorders>
            <w:shd w:val="clear" w:color="auto" w:fill="auto"/>
            <w:noWrap/>
            <w:vAlign w:val="bottom"/>
            <w:hideMark/>
          </w:tcPr>
          <w:p w14:paraId="1AC37495"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299-8706</w:t>
            </w:r>
          </w:p>
        </w:tc>
        <w:tc>
          <w:tcPr>
            <w:tcW w:w="940" w:type="dxa"/>
            <w:tcBorders>
              <w:top w:val="nil"/>
              <w:left w:val="nil"/>
              <w:bottom w:val="single" w:sz="4" w:space="0" w:color="auto"/>
              <w:right w:val="nil"/>
            </w:tcBorders>
            <w:shd w:val="clear" w:color="auto" w:fill="auto"/>
            <w:noWrap/>
            <w:vAlign w:val="bottom"/>
            <w:hideMark/>
          </w:tcPr>
          <w:p w14:paraId="575C2D41"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697696" w:rsidRPr="00894DC4" w14:paraId="27423F94" w14:textId="77777777" w:rsidTr="00A3312A">
        <w:trPr>
          <w:trHeight w:val="255"/>
        </w:trPr>
        <w:tc>
          <w:tcPr>
            <w:tcW w:w="1128" w:type="dxa"/>
            <w:tcBorders>
              <w:top w:val="nil"/>
              <w:left w:val="nil"/>
              <w:bottom w:val="single" w:sz="4" w:space="0" w:color="auto"/>
              <w:right w:val="nil"/>
            </w:tcBorders>
            <w:shd w:val="clear" w:color="auto" w:fill="auto"/>
            <w:noWrap/>
            <w:vAlign w:val="bottom"/>
          </w:tcPr>
          <w:p w14:paraId="5AD96D67" w14:textId="30F426F3" w:rsidR="00697696" w:rsidRPr="00894DC4" w:rsidRDefault="00697696" w:rsidP="00A3312A">
            <w:pPr>
              <w:spacing w:after="0" w:line="240" w:lineRule="auto"/>
              <w:rPr>
                <w:rFonts w:ascii="Arial" w:eastAsia="Times New Roman" w:hAnsi="Arial" w:cs="Arial"/>
                <w:sz w:val="20"/>
                <w:szCs w:val="20"/>
              </w:rPr>
            </w:pPr>
            <w:r>
              <w:rPr>
                <w:rFonts w:ascii="Arial" w:eastAsia="Times New Roman" w:hAnsi="Arial" w:cs="Arial"/>
                <w:sz w:val="20"/>
                <w:szCs w:val="20"/>
              </w:rPr>
              <w:t>Kirk</w:t>
            </w:r>
          </w:p>
        </w:tc>
        <w:tc>
          <w:tcPr>
            <w:tcW w:w="1660" w:type="dxa"/>
            <w:tcBorders>
              <w:top w:val="nil"/>
              <w:left w:val="nil"/>
              <w:bottom w:val="single" w:sz="4" w:space="0" w:color="auto"/>
              <w:right w:val="nil"/>
            </w:tcBorders>
            <w:shd w:val="clear" w:color="auto" w:fill="auto"/>
            <w:noWrap/>
            <w:vAlign w:val="bottom"/>
          </w:tcPr>
          <w:p w14:paraId="6246E88D" w14:textId="4C6D76E8" w:rsidR="00697696" w:rsidRPr="00894DC4" w:rsidRDefault="00697696" w:rsidP="00A3312A">
            <w:pPr>
              <w:spacing w:after="0" w:line="240" w:lineRule="auto"/>
              <w:rPr>
                <w:rFonts w:ascii="Arial" w:eastAsia="Times New Roman" w:hAnsi="Arial" w:cs="Arial"/>
                <w:sz w:val="20"/>
                <w:szCs w:val="20"/>
              </w:rPr>
            </w:pPr>
            <w:r>
              <w:rPr>
                <w:rFonts w:ascii="Arial" w:eastAsia="Times New Roman" w:hAnsi="Arial" w:cs="Arial"/>
                <w:sz w:val="20"/>
                <w:szCs w:val="20"/>
              </w:rPr>
              <w:t>Brunson</w:t>
            </w:r>
          </w:p>
        </w:tc>
        <w:tc>
          <w:tcPr>
            <w:tcW w:w="3980" w:type="dxa"/>
            <w:tcBorders>
              <w:top w:val="nil"/>
              <w:left w:val="nil"/>
              <w:bottom w:val="single" w:sz="4" w:space="0" w:color="auto"/>
              <w:right w:val="nil"/>
            </w:tcBorders>
            <w:shd w:val="clear" w:color="auto" w:fill="auto"/>
            <w:noWrap/>
            <w:vAlign w:val="bottom"/>
          </w:tcPr>
          <w:p w14:paraId="555444C9" w14:textId="5C391640" w:rsidR="00697696" w:rsidRPr="00894DC4" w:rsidRDefault="00697696" w:rsidP="00A3312A">
            <w:pPr>
              <w:spacing w:after="0" w:line="240" w:lineRule="auto"/>
              <w:rPr>
                <w:rFonts w:ascii="Arial" w:eastAsia="Times New Roman" w:hAnsi="Arial" w:cs="Arial"/>
                <w:sz w:val="20"/>
                <w:szCs w:val="20"/>
              </w:rPr>
            </w:pPr>
            <w:r>
              <w:rPr>
                <w:rFonts w:ascii="Arial" w:eastAsia="Times New Roman" w:hAnsi="Arial" w:cs="Arial"/>
                <w:sz w:val="20"/>
                <w:szCs w:val="20"/>
              </w:rPr>
              <w:t>Maintenance</w:t>
            </w:r>
          </w:p>
        </w:tc>
        <w:tc>
          <w:tcPr>
            <w:tcW w:w="1360" w:type="dxa"/>
            <w:tcBorders>
              <w:top w:val="nil"/>
              <w:left w:val="nil"/>
              <w:bottom w:val="single" w:sz="4" w:space="0" w:color="auto"/>
              <w:right w:val="nil"/>
            </w:tcBorders>
            <w:shd w:val="clear" w:color="auto" w:fill="auto"/>
            <w:noWrap/>
            <w:vAlign w:val="bottom"/>
          </w:tcPr>
          <w:p w14:paraId="1CDFAB83" w14:textId="4B583831" w:rsidR="00697696" w:rsidRPr="00894DC4" w:rsidRDefault="00697696" w:rsidP="00A3312A">
            <w:pPr>
              <w:spacing w:after="0" w:line="240" w:lineRule="auto"/>
              <w:rPr>
                <w:rFonts w:ascii="Arial" w:eastAsia="Times New Roman" w:hAnsi="Arial" w:cs="Arial"/>
                <w:sz w:val="20"/>
                <w:szCs w:val="20"/>
              </w:rPr>
            </w:pPr>
            <w:r>
              <w:rPr>
                <w:rFonts w:ascii="Arial" w:eastAsia="Times New Roman" w:hAnsi="Arial" w:cs="Arial"/>
                <w:sz w:val="20"/>
                <w:szCs w:val="20"/>
              </w:rPr>
              <w:t>299-8897</w:t>
            </w:r>
          </w:p>
        </w:tc>
        <w:tc>
          <w:tcPr>
            <w:tcW w:w="940" w:type="dxa"/>
            <w:tcBorders>
              <w:top w:val="nil"/>
              <w:left w:val="nil"/>
              <w:bottom w:val="single" w:sz="4" w:space="0" w:color="auto"/>
              <w:right w:val="nil"/>
            </w:tcBorders>
            <w:shd w:val="clear" w:color="auto" w:fill="auto"/>
            <w:noWrap/>
            <w:vAlign w:val="bottom"/>
          </w:tcPr>
          <w:p w14:paraId="4BC387EC" w14:textId="77777777" w:rsidR="00697696" w:rsidRPr="00894DC4" w:rsidRDefault="00697696" w:rsidP="00A3312A">
            <w:pPr>
              <w:spacing w:after="0" w:line="240" w:lineRule="auto"/>
              <w:rPr>
                <w:rFonts w:ascii="Arial" w:eastAsia="Times New Roman" w:hAnsi="Arial" w:cs="Arial"/>
                <w:sz w:val="20"/>
                <w:szCs w:val="20"/>
              </w:rPr>
            </w:pPr>
          </w:p>
        </w:tc>
      </w:tr>
      <w:tr w:rsidR="00517712" w:rsidRPr="00894DC4" w14:paraId="27D190E5"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337B6A25" w14:textId="77777777" w:rsidR="00517712" w:rsidRPr="00894DC4" w:rsidRDefault="00517712" w:rsidP="00A53852">
            <w:pPr>
              <w:spacing w:after="0" w:line="240" w:lineRule="auto"/>
              <w:rPr>
                <w:rFonts w:ascii="Arial" w:eastAsia="Times New Roman" w:hAnsi="Arial" w:cs="Arial"/>
                <w:sz w:val="20"/>
                <w:szCs w:val="20"/>
              </w:rPr>
            </w:pPr>
            <w:r>
              <w:rPr>
                <w:rFonts w:ascii="Arial" w:eastAsia="Times New Roman" w:hAnsi="Arial" w:cs="Arial"/>
                <w:sz w:val="20"/>
                <w:szCs w:val="20"/>
              </w:rPr>
              <w:t>Londa</w:t>
            </w:r>
          </w:p>
        </w:tc>
        <w:tc>
          <w:tcPr>
            <w:tcW w:w="1660" w:type="dxa"/>
            <w:tcBorders>
              <w:top w:val="nil"/>
              <w:left w:val="nil"/>
              <w:bottom w:val="single" w:sz="4" w:space="0" w:color="auto"/>
              <w:right w:val="nil"/>
            </w:tcBorders>
            <w:shd w:val="clear" w:color="auto" w:fill="auto"/>
            <w:noWrap/>
            <w:vAlign w:val="bottom"/>
            <w:hideMark/>
          </w:tcPr>
          <w:p w14:paraId="20A3CABC" w14:textId="77777777" w:rsidR="00517712" w:rsidRPr="00894DC4" w:rsidRDefault="00517712" w:rsidP="00A53852">
            <w:pPr>
              <w:spacing w:after="0" w:line="240" w:lineRule="auto"/>
              <w:rPr>
                <w:rFonts w:ascii="Arial" w:eastAsia="Times New Roman" w:hAnsi="Arial" w:cs="Arial"/>
                <w:sz w:val="20"/>
                <w:szCs w:val="20"/>
              </w:rPr>
            </w:pPr>
            <w:r>
              <w:rPr>
                <w:rFonts w:ascii="Arial" w:eastAsia="Times New Roman" w:hAnsi="Arial" w:cs="Arial"/>
                <w:sz w:val="20"/>
                <w:szCs w:val="20"/>
              </w:rPr>
              <w:t>Carriveau</w:t>
            </w:r>
          </w:p>
        </w:tc>
        <w:tc>
          <w:tcPr>
            <w:tcW w:w="3980" w:type="dxa"/>
            <w:tcBorders>
              <w:top w:val="nil"/>
              <w:left w:val="nil"/>
              <w:bottom w:val="single" w:sz="4" w:space="0" w:color="auto"/>
              <w:right w:val="nil"/>
            </w:tcBorders>
            <w:shd w:val="clear" w:color="auto" w:fill="auto"/>
            <w:noWrap/>
            <w:vAlign w:val="bottom"/>
            <w:hideMark/>
          </w:tcPr>
          <w:p w14:paraId="46A5581A" w14:textId="77777777" w:rsidR="00517712" w:rsidRPr="00894DC4" w:rsidRDefault="00517712" w:rsidP="00A53852">
            <w:pPr>
              <w:spacing w:after="0" w:line="240" w:lineRule="auto"/>
              <w:rPr>
                <w:rFonts w:ascii="Arial" w:eastAsia="Times New Roman" w:hAnsi="Arial" w:cs="Arial"/>
                <w:sz w:val="20"/>
                <w:szCs w:val="20"/>
              </w:rPr>
            </w:pPr>
            <w:r>
              <w:rPr>
                <w:rFonts w:ascii="Arial" w:eastAsia="Times New Roman" w:hAnsi="Arial" w:cs="Arial"/>
                <w:sz w:val="20"/>
                <w:szCs w:val="20"/>
              </w:rPr>
              <w:t>Educational Partnerships</w:t>
            </w:r>
          </w:p>
        </w:tc>
        <w:tc>
          <w:tcPr>
            <w:tcW w:w="1360" w:type="dxa"/>
            <w:tcBorders>
              <w:top w:val="nil"/>
              <w:left w:val="nil"/>
              <w:bottom w:val="single" w:sz="4" w:space="0" w:color="auto"/>
              <w:right w:val="nil"/>
            </w:tcBorders>
            <w:shd w:val="clear" w:color="auto" w:fill="auto"/>
            <w:noWrap/>
            <w:vAlign w:val="bottom"/>
            <w:hideMark/>
          </w:tcPr>
          <w:p w14:paraId="5031B410"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299-8380</w:t>
            </w:r>
          </w:p>
        </w:tc>
        <w:tc>
          <w:tcPr>
            <w:tcW w:w="940" w:type="dxa"/>
            <w:tcBorders>
              <w:top w:val="nil"/>
              <w:left w:val="nil"/>
              <w:bottom w:val="single" w:sz="4" w:space="0" w:color="auto"/>
              <w:right w:val="nil"/>
            </w:tcBorders>
            <w:shd w:val="clear" w:color="auto" w:fill="auto"/>
            <w:noWrap/>
            <w:vAlign w:val="bottom"/>
            <w:hideMark/>
          </w:tcPr>
          <w:p w14:paraId="1DD5A2C1"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4F3657" w:rsidRPr="00894DC4" w14:paraId="3C8DEBBE"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14B7D6A1"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Brad</w:t>
            </w:r>
          </w:p>
        </w:tc>
        <w:tc>
          <w:tcPr>
            <w:tcW w:w="1660" w:type="dxa"/>
            <w:tcBorders>
              <w:top w:val="nil"/>
              <w:left w:val="nil"/>
              <w:bottom w:val="single" w:sz="4" w:space="0" w:color="auto"/>
              <w:right w:val="nil"/>
            </w:tcBorders>
            <w:shd w:val="clear" w:color="auto" w:fill="auto"/>
            <w:noWrap/>
            <w:vAlign w:val="bottom"/>
            <w:hideMark/>
          </w:tcPr>
          <w:p w14:paraId="6BB1A31F"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Christian</w:t>
            </w:r>
          </w:p>
        </w:tc>
        <w:tc>
          <w:tcPr>
            <w:tcW w:w="3980" w:type="dxa"/>
            <w:tcBorders>
              <w:top w:val="nil"/>
              <w:left w:val="nil"/>
              <w:bottom w:val="single" w:sz="4" w:space="0" w:color="auto"/>
              <w:right w:val="nil"/>
            </w:tcBorders>
            <w:shd w:val="clear" w:color="auto" w:fill="auto"/>
            <w:noWrap/>
            <w:vAlign w:val="bottom"/>
            <w:hideMark/>
          </w:tcPr>
          <w:p w14:paraId="18CBC4CA" w14:textId="6EDD7F73" w:rsidR="004F3657" w:rsidRPr="00894DC4" w:rsidRDefault="004F3657" w:rsidP="00A53852">
            <w:pPr>
              <w:spacing w:after="0" w:line="240" w:lineRule="auto"/>
              <w:rPr>
                <w:rFonts w:ascii="Arial" w:eastAsia="Times New Roman" w:hAnsi="Arial" w:cs="Arial"/>
                <w:sz w:val="20"/>
                <w:szCs w:val="20"/>
              </w:rPr>
            </w:pPr>
            <w:r>
              <w:rPr>
                <w:rFonts w:ascii="Arial" w:eastAsia="Times New Roman" w:hAnsi="Arial" w:cs="Arial"/>
                <w:sz w:val="20"/>
                <w:szCs w:val="20"/>
              </w:rPr>
              <w:t>Arts</w:t>
            </w:r>
            <w:r w:rsidRPr="00894DC4">
              <w:rPr>
                <w:rFonts w:ascii="Arial" w:eastAsia="Times New Roman" w:hAnsi="Arial" w:cs="Arial"/>
                <w:sz w:val="20"/>
                <w:szCs w:val="20"/>
              </w:rPr>
              <w:t xml:space="preserve"> &amp; Sciences</w:t>
            </w:r>
          </w:p>
        </w:tc>
        <w:tc>
          <w:tcPr>
            <w:tcW w:w="1360" w:type="dxa"/>
            <w:tcBorders>
              <w:top w:val="nil"/>
              <w:left w:val="nil"/>
              <w:bottom w:val="single" w:sz="4" w:space="0" w:color="auto"/>
              <w:right w:val="nil"/>
            </w:tcBorders>
            <w:shd w:val="clear" w:color="auto" w:fill="auto"/>
            <w:noWrap/>
            <w:vAlign w:val="bottom"/>
            <w:hideMark/>
          </w:tcPr>
          <w:p w14:paraId="5C493BD8" w14:textId="209BA6D1"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w:t>
            </w:r>
            <w:r>
              <w:rPr>
                <w:rFonts w:ascii="Arial" w:eastAsia="Times New Roman" w:hAnsi="Arial" w:cs="Arial"/>
                <w:sz w:val="20"/>
                <w:szCs w:val="20"/>
              </w:rPr>
              <w:t>661</w:t>
            </w:r>
          </w:p>
        </w:tc>
        <w:tc>
          <w:tcPr>
            <w:tcW w:w="940" w:type="dxa"/>
            <w:tcBorders>
              <w:top w:val="nil"/>
              <w:left w:val="nil"/>
              <w:bottom w:val="single" w:sz="4" w:space="0" w:color="auto"/>
              <w:right w:val="nil"/>
            </w:tcBorders>
            <w:shd w:val="clear" w:color="auto" w:fill="auto"/>
            <w:noWrap/>
            <w:vAlign w:val="bottom"/>
            <w:hideMark/>
          </w:tcPr>
          <w:p w14:paraId="0089ABBC"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6216B" w:rsidRPr="00894DC4" w14:paraId="6CF1FA4C"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66D219F3"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Ashely</w:t>
            </w:r>
          </w:p>
        </w:tc>
        <w:tc>
          <w:tcPr>
            <w:tcW w:w="1660" w:type="dxa"/>
            <w:tcBorders>
              <w:top w:val="nil"/>
              <w:left w:val="nil"/>
              <w:bottom w:val="single" w:sz="4" w:space="0" w:color="auto"/>
              <w:right w:val="nil"/>
            </w:tcBorders>
            <w:shd w:val="clear" w:color="auto" w:fill="auto"/>
            <w:noWrap/>
            <w:vAlign w:val="bottom"/>
            <w:hideMark/>
          </w:tcPr>
          <w:p w14:paraId="253A675B"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Cruseturner</w:t>
            </w:r>
          </w:p>
        </w:tc>
        <w:tc>
          <w:tcPr>
            <w:tcW w:w="3980" w:type="dxa"/>
            <w:tcBorders>
              <w:top w:val="nil"/>
              <w:left w:val="nil"/>
              <w:bottom w:val="single" w:sz="4" w:space="0" w:color="auto"/>
              <w:right w:val="nil"/>
            </w:tcBorders>
            <w:shd w:val="clear" w:color="auto" w:fill="auto"/>
            <w:noWrap/>
            <w:vAlign w:val="bottom"/>
            <w:hideMark/>
          </w:tcPr>
          <w:p w14:paraId="4C9BCCFF"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Social/Behavioral Sciences</w:t>
            </w:r>
          </w:p>
        </w:tc>
        <w:tc>
          <w:tcPr>
            <w:tcW w:w="1360" w:type="dxa"/>
            <w:tcBorders>
              <w:top w:val="nil"/>
              <w:left w:val="nil"/>
              <w:bottom w:val="single" w:sz="4" w:space="0" w:color="auto"/>
              <w:right w:val="nil"/>
            </w:tcBorders>
            <w:shd w:val="clear" w:color="auto" w:fill="auto"/>
            <w:noWrap/>
            <w:vAlign w:val="bottom"/>
            <w:hideMark/>
          </w:tcPr>
          <w:p w14:paraId="101442A8"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299-8928</w:t>
            </w:r>
          </w:p>
        </w:tc>
        <w:tc>
          <w:tcPr>
            <w:tcW w:w="940" w:type="dxa"/>
            <w:tcBorders>
              <w:top w:val="nil"/>
              <w:left w:val="nil"/>
              <w:bottom w:val="single" w:sz="4" w:space="0" w:color="auto"/>
              <w:right w:val="nil"/>
            </w:tcBorders>
            <w:shd w:val="clear" w:color="auto" w:fill="auto"/>
            <w:noWrap/>
            <w:vAlign w:val="bottom"/>
            <w:hideMark/>
          </w:tcPr>
          <w:p w14:paraId="744DEFB5"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4F3657" w:rsidRPr="00894DC4" w14:paraId="093629FE"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666D94EA"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Karen </w:t>
            </w:r>
          </w:p>
        </w:tc>
        <w:tc>
          <w:tcPr>
            <w:tcW w:w="1660" w:type="dxa"/>
            <w:tcBorders>
              <w:top w:val="nil"/>
              <w:left w:val="nil"/>
              <w:bottom w:val="single" w:sz="4" w:space="0" w:color="auto"/>
              <w:right w:val="nil"/>
            </w:tcBorders>
            <w:shd w:val="clear" w:color="auto" w:fill="auto"/>
            <w:noWrap/>
            <w:vAlign w:val="bottom"/>
            <w:hideMark/>
          </w:tcPr>
          <w:p w14:paraId="14F6D43D"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Clark</w:t>
            </w:r>
          </w:p>
        </w:tc>
        <w:tc>
          <w:tcPr>
            <w:tcW w:w="3980" w:type="dxa"/>
            <w:tcBorders>
              <w:top w:val="nil"/>
              <w:left w:val="nil"/>
              <w:bottom w:val="single" w:sz="4" w:space="0" w:color="auto"/>
              <w:right w:val="nil"/>
            </w:tcBorders>
            <w:shd w:val="clear" w:color="auto" w:fill="auto"/>
            <w:noWrap/>
            <w:vAlign w:val="bottom"/>
            <w:hideMark/>
          </w:tcPr>
          <w:p w14:paraId="5C38EBF8" w14:textId="57724016"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Admissions &amp; Recruitment</w:t>
            </w:r>
          </w:p>
        </w:tc>
        <w:tc>
          <w:tcPr>
            <w:tcW w:w="1360" w:type="dxa"/>
            <w:tcBorders>
              <w:top w:val="nil"/>
              <w:left w:val="nil"/>
              <w:bottom w:val="single" w:sz="4" w:space="0" w:color="auto"/>
              <w:right w:val="nil"/>
            </w:tcBorders>
            <w:shd w:val="clear" w:color="auto" w:fill="auto"/>
            <w:noWrap/>
            <w:vAlign w:val="bottom"/>
            <w:hideMark/>
          </w:tcPr>
          <w:p w14:paraId="0EC171B2"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299-8689</w:t>
            </w:r>
          </w:p>
        </w:tc>
        <w:tc>
          <w:tcPr>
            <w:tcW w:w="940" w:type="dxa"/>
            <w:tcBorders>
              <w:top w:val="nil"/>
              <w:left w:val="nil"/>
              <w:bottom w:val="single" w:sz="4" w:space="0" w:color="auto"/>
              <w:right w:val="nil"/>
            </w:tcBorders>
            <w:shd w:val="clear" w:color="auto" w:fill="auto"/>
            <w:noWrap/>
            <w:vAlign w:val="bottom"/>
            <w:hideMark/>
          </w:tcPr>
          <w:p w14:paraId="2E338305"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4F3657" w:rsidRPr="00894DC4" w14:paraId="274304A1" w14:textId="77777777" w:rsidTr="00A3312A">
        <w:trPr>
          <w:trHeight w:val="255"/>
        </w:trPr>
        <w:tc>
          <w:tcPr>
            <w:tcW w:w="1128" w:type="dxa"/>
            <w:tcBorders>
              <w:top w:val="nil"/>
              <w:left w:val="nil"/>
              <w:bottom w:val="single" w:sz="4" w:space="0" w:color="auto"/>
              <w:right w:val="nil"/>
            </w:tcBorders>
            <w:shd w:val="clear" w:color="auto" w:fill="auto"/>
            <w:noWrap/>
            <w:vAlign w:val="bottom"/>
          </w:tcPr>
          <w:p w14:paraId="6EF4F231" w14:textId="288762DB" w:rsidR="004F3657" w:rsidRDefault="004F3657" w:rsidP="004F3657">
            <w:pPr>
              <w:spacing w:after="0" w:line="240" w:lineRule="auto"/>
              <w:rPr>
                <w:rFonts w:ascii="Arial" w:eastAsia="Times New Roman" w:hAnsi="Arial" w:cs="Arial"/>
                <w:sz w:val="20"/>
                <w:szCs w:val="20"/>
              </w:rPr>
            </w:pPr>
            <w:r w:rsidRPr="004F3657">
              <w:rPr>
                <w:rFonts w:ascii="Arial" w:eastAsia="Times New Roman" w:hAnsi="Arial" w:cs="Arial"/>
                <w:sz w:val="20"/>
                <w:szCs w:val="20"/>
              </w:rPr>
              <w:t>Noah</w:t>
            </w:r>
          </w:p>
        </w:tc>
        <w:tc>
          <w:tcPr>
            <w:tcW w:w="1660" w:type="dxa"/>
            <w:tcBorders>
              <w:top w:val="nil"/>
              <w:left w:val="nil"/>
              <w:bottom w:val="single" w:sz="4" w:space="0" w:color="auto"/>
              <w:right w:val="nil"/>
            </w:tcBorders>
            <w:shd w:val="clear" w:color="auto" w:fill="auto"/>
            <w:noWrap/>
            <w:vAlign w:val="bottom"/>
          </w:tcPr>
          <w:p w14:paraId="45FC3DBB" w14:textId="3DF16445" w:rsidR="004F3657"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Daly</w:t>
            </w:r>
          </w:p>
        </w:tc>
        <w:tc>
          <w:tcPr>
            <w:tcW w:w="3980" w:type="dxa"/>
            <w:tcBorders>
              <w:top w:val="nil"/>
              <w:left w:val="nil"/>
              <w:bottom w:val="single" w:sz="4" w:space="0" w:color="auto"/>
              <w:right w:val="nil"/>
            </w:tcBorders>
            <w:shd w:val="clear" w:color="auto" w:fill="auto"/>
            <w:noWrap/>
            <w:vAlign w:val="bottom"/>
          </w:tcPr>
          <w:p w14:paraId="78D9198E" w14:textId="1197D95E" w:rsidR="004F3657" w:rsidRPr="00894DC4"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Infrastructure</w:t>
            </w:r>
          </w:p>
        </w:tc>
        <w:tc>
          <w:tcPr>
            <w:tcW w:w="1360" w:type="dxa"/>
            <w:tcBorders>
              <w:top w:val="nil"/>
              <w:left w:val="nil"/>
              <w:bottom w:val="single" w:sz="4" w:space="0" w:color="auto"/>
              <w:right w:val="nil"/>
            </w:tcBorders>
            <w:shd w:val="clear" w:color="auto" w:fill="auto"/>
            <w:noWrap/>
            <w:vAlign w:val="bottom"/>
          </w:tcPr>
          <w:p w14:paraId="3BB648A2" w14:textId="1D3ACA9A" w:rsidR="004F3657" w:rsidRPr="00894DC4"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299-8089</w:t>
            </w:r>
          </w:p>
        </w:tc>
        <w:tc>
          <w:tcPr>
            <w:tcW w:w="940" w:type="dxa"/>
            <w:tcBorders>
              <w:top w:val="nil"/>
              <w:left w:val="nil"/>
              <w:bottom w:val="single" w:sz="4" w:space="0" w:color="auto"/>
              <w:right w:val="nil"/>
            </w:tcBorders>
            <w:shd w:val="clear" w:color="auto" w:fill="auto"/>
            <w:noWrap/>
            <w:vAlign w:val="bottom"/>
          </w:tcPr>
          <w:p w14:paraId="5B0D45FE" w14:textId="77777777" w:rsidR="004F3657" w:rsidRPr="00894DC4" w:rsidRDefault="004F3657" w:rsidP="00A3312A">
            <w:pPr>
              <w:spacing w:after="0" w:line="240" w:lineRule="auto"/>
              <w:rPr>
                <w:rFonts w:ascii="Arial" w:eastAsia="Times New Roman" w:hAnsi="Arial" w:cs="Arial"/>
                <w:sz w:val="20"/>
                <w:szCs w:val="20"/>
              </w:rPr>
            </w:pPr>
          </w:p>
        </w:tc>
      </w:tr>
      <w:tr w:rsidR="004F3657" w:rsidRPr="00894DC4" w14:paraId="0E9361D3" w14:textId="77777777" w:rsidTr="00A53852">
        <w:trPr>
          <w:trHeight w:val="278"/>
        </w:trPr>
        <w:tc>
          <w:tcPr>
            <w:tcW w:w="1128" w:type="dxa"/>
            <w:tcBorders>
              <w:top w:val="nil"/>
              <w:left w:val="nil"/>
              <w:bottom w:val="single" w:sz="4" w:space="0" w:color="auto"/>
              <w:right w:val="nil"/>
            </w:tcBorders>
            <w:shd w:val="clear" w:color="auto" w:fill="auto"/>
            <w:noWrap/>
            <w:vAlign w:val="bottom"/>
            <w:hideMark/>
          </w:tcPr>
          <w:p w14:paraId="308D3356"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4"/>
                <w:szCs w:val="24"/>
              </w:rPr>
              <w:t>*</w:t>
            </w:r>
            <w:r w:rsidRPr="00894DC4">
              <w:rPr>
                <w:rFonts w:ascii="Arial" w:eastAsia="Times New Roman" w:hAnsi="Arial" w:cs="Arial"/>
                <w:sz w:val="20"/>
                <w:szCs w:val="20"/>
              </w:rPr>
              <w:t xml:space="preserve">Lisa </w:t>
            </w:r>
          </w:p>
        </w:tc>
        <w:tc>
          <w:tcPr>
            <w:tcW w:w="1660" w:type="dxa"/>
            <w:tcBorders>
              <w:top w:val="nil"/>
              <w:left w:val="nil"/>
              <w:bottom w:val="single" w:sz="4" w:space="0" w:color="auto"/>
              <w:right w:val="nil"/>
            </w:tcBorders>
            <w:shd w:val="clear" w:color="auto" w:fill="auto"/>
            <w:noWrap/>
            <w:vAlign w:val="bottom"/>
            <w:hideMark/>
          </w:tcPr>
          <w:p w14:paraId="33F72CEE"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Elliott (2)</w:t>
            </w:r>
          </w:p>
        </w:tc>
        <w:tc>
          <w:tcPr>
            <w:tcW w:w="3980" w:type="dxa"/>
            <w:tcBorders>
              <w:top w:val="nil"/>
              <w:left w:val="nil"/>
              <w:bottom w:val="single" w:sz="4" w:space="0" w:color="auto"/>
              <w:right w:val="nil"/>
            </w:tcBorders>
            <w:shd w:val="clear" w:color="auto" w:fill="auto"/>
            <w:noWrap/>
            <w:vAlign w:val="bottom"/>
            <w:hideMark/>
          </w:tcPr>
          <w:p w14:paraId="2C837344"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Marketing and Communications</w:t>
            </w:r>
          </w:p>
        </w:tc>
        <w:tc>
          <w:tcPr>
            <w:tcW w:w="1360" w:type="dxa"/>
            <w:tcBorders>
              <w:top w:val="nil"/>
              <w:left w:val="nil"/>
              <w:bottom w:val="single" w:sz="4" w:space="0" w:color="auto"/>
              <w:right w:val="nil"/>
            </w:tcBorders>
            <w:shd w:val="clear" w:color="auto" w:fill="auto"/>
            <w:noWrap/>
            <w:vAlign w:val="bottom"/>
            <w:hideMark/>
          </w:tcPr>
          <w:p w14:paraId="49E9B226"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299-8640</w:t>
            </w:r>
          </w:p>
        </w:tc>
        <w:tc>
          <w:tcPr>
            <w:tcW w:w="940" w:type="dxa"/>
            <w:tcBorders>
              <w:top w:val="nil"/>
              <w:left w:val="nil"/>
              <w:bottom w:val="single" w:sz="4" w:space="0" w:color="auto"/>
              <w:right w:val="nil"/>
            </w:tcBorders>
            <w:shd w:val="clear" w:color="auto" w:fill="auto"/>
            <w:noWrap/>
            <w:vAlign w:val="bottom"/>
            <w:hideMark/>
          </w:tcPr>
          <w:p w14:paraId="2564295B" w14:textId="77777777" w:rsidR="004F3657" w:rsidRPr="00894DC4" w:rsidRDefault="004F3657" w:rsidP="00A53852">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w:t>
            </w:r>
          </w:p>
        </w:tc>
      </w:tr>
      <w:tr w:rsidR="00517712" w:rsidRPr="00894DC4" w14:paraId="601DE7A3"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28F12784" w14:textId="77777777" w:rsidR="00517712" w:rsidRPr="00894DC4" w:rsidRDefault="00517712" w:rsidP="00A53852">
            <w:pPr>
              <w:spacing w:after="0" w:line="240" w:lineRule="auto"/>
              <w:rPr>
                <w:rFonts w:ascii="Arial" w:eastAsia="Times New Roman" w:hAnsi="Arial" w:cs="Arial"/>
                <w:sz w:val="20"/>
                <w:szCs w:val="20"/>
              </w:rPr>
            </w:pPr>
            <w:r>
              <w:rPr>
                <w:rFonts w:ascii="Arial" w:eastAsia="Times New Roman" w:hAnsi="Arial" w:cs="Arial"/>
                <w:sz w:val="20"/>
                <w:szCs w:val="20"/>
              </w:rPr>
              <w:t>Christi</w:t>
            </w:r>
          </w:p>
        </w:tc>
        <w:tc>
          <w:tcPr>
            <w:tcW w:w="1660" w:type="dxa"/>
            <w:tcBorders>
              <w:top w:val="nil"/>
              <w:left w:val="nil"/>
              <w:bottom w:val="single" w:sz="4" w:space="0" w:color="auto"/>
              <w:right w:val="nil"/>
            </w:tcBorders>
            <w:shd w:val="clear" w:color="auto" w:fill="auto"/>
            <w:noWrap/>
            <w:vAlign w:val="bottom"/>
            <w:hideMark/>
          </w:tcPr>
          <w:p w14:paraId="4685BF3B" w14:textId="77777777" w:rsidR="00517712" w:rsidRPr="00894DC4" w:rsidRDefault="00517712" w:rsidP="00A53852">
            <w:pPr>
              <w:spacing w:after="0" w:line="240" w:lineRule="auto"/>
              <w:rPr>
                <w:rFonts w:ascii="Arial" w:eastAsia="Times New Roman" w:hAnsi="Arial" w:cs="Arial"/>
                <w:sz w:val="20"/>
                <w:szCs w:val="20"/>
              </w:rPr>
            </w:pPr>
            <w:r>
              <w:rPr>
                <w:rFonts w:ascii="Arial" w:eastAsia="Times New Roman" w:hAnsi="Arial" w:cs="Arial"/>
                <w:sz w:val="20"/>
                <w:szCs w:val="20"/>
              </w:rPr>
              <w:t>Esquivel</w:t>
            </w:r>
          </w:p>
        </w:tc>
        <w:tc>
          <w:tcPr>
            <w:tcW w:w="3980" w:type="dxa"/>
            <w:tcBorders>
              <w:top w:val="nil"/>
              <w:left w:val="nil"/>
              <w:bottom w:val="single" w:sz="4" w:space="0" w:color="auto"/>
              <w:right w:val="nil"/>
            </w:tcBorders>
            <w:shd w:val="clear" w:color="auto" w:fill="auto"/>
            <w:noWrap/>
            <w:vAlign w:val="bottom"/>
            <w:hideMark/>
          </w:tcPr>
          <w:p w14:paraId="140610D4"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Business Programs</w:t>
            </w:r>
          </w:p>
        </w:tc>
        <w:tc>
          <w:tcPr>
            <w:tcW w:w="1360" w:type="dxa"/>
            <w:tcBorders>
              <w:top w:val="nil"/>
              <w:left w:val="nil"/>
              <w:bottom w:val="single" w:sz="4" w:space="0" w:color="auto"/>
              <w:right w:val="nil"/>
            </w:tcBorders>
            <w:shd w:val="clear" w:color="auto" w:fill="auto"/>
            <w:noWrap/>
            <w:vAlign w:val="bottom"/>
            <w:hideMark/>
          </w:tcPr>
          <w:p w14:paraId="47C0590D"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299-8228</w:t>
            </w:r>
          </w:p>
        </w:tc>
        <w:tc>
          <w:tcPr>
            <w:tcW w:w="940" w:type="dxa"/>
            <w:tcBorders>
              <w:top w:val="nil"/>
              <w:left w:val="nil"/>
              <w:bottom w:val="single" w:sz="4" w:space="0" w:color="auto"/>
              <w:right w:val="nil"/>
            </w:tcBorders>
            <w:shd w:val="clear" w:color="auto" w:fill="auto"/>
            <w:noWrap/>
            <w:vAlign w:val="bottom"/>
            <w:hideMark/>
          </w:tcPr>
          <w:p w14:paraId="39251EDD"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4F3657" w:rsidRPr="00894DC4" w14:paraId="41728DCD"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01BBF102"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Dianne  </w:t>
            </w:r>
          </w:p>
        </w:tc>
        <w:tc>
          <w:tcPr>
            <w:tcW w:w="1660" w:type="dxa"/>
            <w:tcBorders>
              <w:top w:val="nil"/>
              <w:left w:val="nil"/>
              <w:bottom w:val="single" w:sz="4" w:space="0" w:color="auto"/>
              <w:right w:val="nil"/>
            </w:tcBorders>
            <w:shd w:val="clear" w:color="auto" w:fill="auto"/>
            <w:noWrap/>
            <w:vAlign w:val="bottom"/>
            <w:hideMark/>
          </w:tcPr>
          <w:p w14:paraId="22197959" w14:textId="77777777" w:rsidR="004F3657" w:rsidRPr="00894DC4" w:rsidRDefault="004F3657" w:rsidP="00A53852">
            <w:pPr>
              <w:spacing w:after="0" w:line="240" w:lineRule="auto"/>
              <w:rPr>
                <w:rFonts w:ascii="Arial" w:eastAsia="Times New Roman" w:hAnsi="Arial" w:cs="Arial"/>
                <w:sz w:val="20"/>
                <w:szCs w:val="20"/>
              </w:rPr>
            </w:pPr>
            <w:proofErr w:type="spellStart"/>
            <w:r w:rsidRPr="00894DC4">
              <w:rPr>
                <w:rFonts w:ascii="Arial" w:eastAsia="Times New Roman" w:hAnsi="Arial" w:cs="Arial"/>
                <w:sz w:val="20"/>
                <w:szCs w:val="20"/>
              </w:rPr>
              <w:t>Feyerherm</w:t>
            </w:r>
            <w:proofErr w:type="spellEnd"/>
          </w:p>
        </w:tc>
        <w:tc>
          <w:tcPr>
            <w:tcW w:w="3980" w:type="dxa"/>
            <w:tcBorders>
              <w:top w:val="nil"/>
              <w:left w:val="nil"/>
              <w:bottom w:val="single" w:sz="4" w:space="0" w:color="auto"/>
              <w:right w:val="nil"/>
            </w:tcBorders>
            <w:shd w:val="clear" w:color="auto" w:fill="auto"/>
            <w:noWrap/>
            <w:vAlign w:val="bottom"/>
            <w:hideMark/>
          </w:tcPr>
          <w:p w14:paraId="465117D6"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Physical Plant</w:t>
            </w:r>
          </w:p>
        </w:tc>
        <w:tc>
          <w:tcPr>
            <w:tcW w:w="1360" w:type="dxa"/>
            <w:tcBorders>
              <w:top w:val="nil"/>
              <w:left w:val="nil"/>
              <w:bottom w:val="single" w:sz="4" w:space="0" w:color="auto"/>
              <w:right w:val="nil"/>
            </w:tcBorders>
            <w:shd w:val="clear" w:color="auto" w:fill="auto"/>
            <w:noWrap/>
            <w:vAlign w:val="bottom"/>
            <w:hideMark/>
          </w:tcPr>
          <w:p w14:paraId="300C48AE"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299-8843</w:t>
            </w:r>
          </w:p>
        </w:tc>
        <w:tc>
          <w:tcPr>
            <w:tcW w:w="940" w:type="dxa"/>
            <w:tcBorders>
              <w:top w:val="nil"/>
              <w:left w:val="nil"/>
              <w:bottom w:val="single" w:sz="4" w:space="0" w:color="auto"/>
              <w:right w:val="nil"/>
            </w:tcBorders>
            <w:shd w:val="clear" w:color="auto" w:fill="auto"/>
            <w:noWrap/>
            <w:vAlign w:val="bottom"/>
            <w:hideMark/>
          </w:tcPr>
          <w:p w14:paraId="624D102E"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4F3657" w:rsidRPr="00894DC4" w14:paraId="3BCF45DB"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1E3114D0"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Glynnis</w:t>
            </w:r>
          </w:p>
        </w:tc>
        <w:tc>
          <w:tcPr>
            <w:tcW w:w="1660" w:type="dxa"/>
            <w:tcBorders>
              <w:top w:val="nil"/>
              <w:left w:val="nil"/>
              <w:bottom w:val="single" w:sz="4" w:space="0" w:color="auto"/>
              <w:right w:val="nil"/>
            </w:tcBorders>
            <w:shd w:val="clear" w:color="auto" w:fill="auto"/>
            <w:noWrap/>
            <w:vAlign w:val="bottom"/>
            <w:hideMark/>
          </w:tcPr>
          <w:p w14:paraId="5BF82FA0"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Gaines</w:t>
            </w:r>
          </w:p>
        </w:tc>
        <w:tc>
          <w:tcPr>
            <w:tcW w:w="3980" w:type="dxa"/>
            <w:tcBorders>
              <w:top w:val="nil"/>
              <w:left w:val="nil"/>
              <w:bottom w:val="single" w:sz="4" w:space="0" w:color="auto"/>
              <w:right w:val="nil"/>
            </w:tcBorders>
            <w:shd w:val="clear" w:color="auto" w:fill="auto"/>
            <w:noWrap/>
            <w:vAlign w:val="bottom"/>
            <w:hideMark/>
          </w:tcPr>
          <w:p w14:paraId="5B47F294"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Health Professions</w:t>
            </w:r>
          </w:p>
        </w:tc>
        <w:tc>
          <w:tcPr>
            <w:tcW w:w="1360" w:type="dxa"/>
            <w:tcBorders>
              <w:top w:val="nil"/>
              <w:left w:val="nil"/>
              <w:bottom w:val="single" w:sz="4" w:space="0" w:color="auto"/>
              <w:right w:val="nil"/>
            </w:tcBorders>
            <w:shd w:val="clear" w:color="auto" w:fill="auto"/>
            <w:noWrap/>
            <w:vAlign w:val="bottom"/>
            <w:hideMark/>
          </w:tcPr>
          <w:p w14:paraId="7231EF5B"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299-8306</w:t>
            </w:r>
          </w:p>
        </w:tc>
        <w:tc>
          <w:tcPr>
            <w:tcW w:w="940" w:type="dxa"/>
            <w:tcBorders>
              <w:top w:val="nil"/>
              <w:left w:val="nil"/>
              <w:bottom w:val="single" w:sz="4" w:space="0" w:color="auto"/>
              <w:right w:val="nil"/>
            </w:tcBorders>
            <w:shd w:val="clear" w:color="auto" w:fill="auto"/>
            <w:noWrap/>
            <w:vAlign w:val="bottom"/>
            <w:hideMark/>
          </w:tcPr>
          <w:p w14:paraId="00B85CDD"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4F3657" w:rsidRPr="00894DC4" w14:paraId="1FC51590"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634B3A67"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Frank</w:t>
            </w:r>
          </w:p>
        </w:tc>
        <w:tc>
          <w:tcPr>
            <w:tcW w:w="1660" w:type="dxa"/>
            <w:tcBorders>
              <w:top w:val="nil"/>
              <w:left w:val="nil"/>
              <w:bottom w:val="single" w:sz="4" w:space="0" w:color="auto"/>
              <w:right w:val="nil"/>
            </w:tcBorders>
            <w:shd w:val="clear" w:color="auto" w:fill="auto"/>
            <w:noWrap/>
            <w:vAlign w:val="bottom"/>
            <w:hideMark/>
          </w:tcPr>
          <w:p w14:paraId="580C697E"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Graves</w:t>
            </w:r>
          </w:p>
        </w:tc>
        <w:tc>
          <w:tcPr>
            <w:tcW w:w="3980" w:type="dxa"/>
            <w:tcBorders>
              <w:top w:val="nil"/>
              <w:left w:val="nil"/>
              <w:bottom w:val="single" w:sz="4" w:space="0" w:color="auto"/>
              <w:right w:val="nil"/>
            </w:tcBorders>
            <w:shd w:val="clear" w:color="auto" w:fill="auto"/>
            <w:noWrap/>
            <w:vAlign w:val="bottom"/>
            <w:hideMark/>
          </w:tcPr>
          <w:p w14:paraId="6F37EC13"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Workforce &amp; Public Service</w:t>
            </w:r>
          </w:p>
        </w:tc>
        <w:tc>
          <w:tcPr>
            <w:tcW w:w="1360" w:type="dxa"/>
            <w:tcBorders>
              <w:top w:val="nil"/>
              <w:left w:val="nil"/>
              <w:bottom w:val="single" w:sz="4" w:space="0" w:color="auto"/>
              <w:right w:val="nil"/>
            </w:tcBorders>
            <w:shd w:val="clear" w:color="auto" w:fill="auto"/>
            <w:noWrap/>
            <w:vAlign w:val="bottom"/>
            <w:hideMark/>
          </w:tcPr>
          <w:p w14:paraId="4F6884EB"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299-8126</w:t>
            </w:r>
          </w:p>
        </w:tc>
        <w:tc>
          <w:tcPr>
            <w:tcW w:w="940" w:type="dxa"/>
            <w:tcBorders>
              <w:top w:val="nil"/>
              <w:left w:val="nil"/>
              <w:bottom w:val="single" w:sz="4" w:space="0" w:color="auto"/>
              <w:right w:val="nil"/>
            </w:tcBorders>
            <w:shd w:val="clear" w:color="auto" w:fill="auto"/>
            <w:noWrap/>
            <w:vAlign w:val="bottom"/>
            <w:hideMark/>
          </w:tcPr>
          <w:p w14:paraId="77C01A7D"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4F3657" w:rsidRPr="00894DC4" w14:paraId="0840BD37" w14:textId="77777777" w:rsidTr="00A3312A">
        <w:trPr>
          <w:trHeight w:val="255"/>
        </w:trPr>
        <w:tc>
          <w:tcPr>
            <w:tcW w:w="1128" w:type="dxa"/>
            <w:tcBorders>
              <w:top w:val="nil"/>
              <w:left w:val="nil"/>
              <w:bottom w:val="single" w:sz="4" w:space="0" w:color="auto"/>
              <w:right w:val="nil"/>
            </w:tcBorders>
            <w:shd w:val="clear" w:color="auto" w:fill="auto"/>
            <w:noWrap/>
            <w:vAlign w:val="bottom"/>
          </w:tcPr>
          <w:p w14:paraId="057CA0D0" w14:textId="6F8DB38A" w:rsidR="004F3657"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Brandon</w:t>
            </w:r>
          </w:p>
        </w:tc>
        <w:tc>
          <w:tcPr>
            <w:tcW w:w="1660" w:type="dxa"/>
            <w:tcBorders>
              <w:top w:val="nil"/>
              <w:left w:val="nil"/>
              <w:bottom w:val="single" w:sz="4" w:space="0" w:color="auto"/>
              <w:right w:val="nil"/>
            </w:tcBorders>
            <w:shd w:val="clear" w:color="auto" w:fill="auto"/>
            <w:noWrap/>
            <w:vAlign w:val="bottom"/>
          </w:tcPr>
          <w:p w14:paraId="19320A48" w14:textId="7AA8A426" w:rsidR="004F3657"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Hill</w:t>
            </w:r>
          </w:p>
        </w:tc>
        <w:tc>
          <w:tcPr>
            <w:tcW w:w="3980" w:type="dxa"/>
            <w:tcBorders>
              <w:top w:val="nil"/>
              <w:left w:val="nil"/>
              <w:bottom w:val="single" w:sz="4" w:space="0" w:color="auto"/>
              <w:right w:val="nil"/>
            </w:tcBorders>
            <w:shd w:val="clear" w:color="auto" w:fill="auto"/>
            <w:noWrap/>
            <w:vAlign w:val="bottom"/>
          </w:tcPr>
          <w:p w14:paraId="2FC120E8" w14:textId="42055E06" w:rsidR="004F3657" w:rsidRPr="00894DC4"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Students</w:t>
            </w:r>
          </w:p>
        </w:tc>
        <w:tc>
          <w:tcPr>
            <w:tcW w:w="1360" w:type="dxa"/>
            <w:tcBorders>
              <w:top w:val="nil"/>
              <w:left w:val="nil"/>
              <w:bottom w:val="single" w:sz="4" w:space="0" w:color="auto"/>
              <w:right w:val="nil"/>
            </w:tcBorders>
            <w:shd w:val="clear" w:color="auto" w:fill="auto"/>
            <w:noWrap/>
            <w:vAlign w:val="bottom"/>
          </w:tcPr>
          <w:p w14:paraId="1F183954" w14:textId="2155BE3E" w:rsidR="004F3657" w:rsidRPr="00894DC4"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299-8402</w:t>
            </w:r>
          </w:p>
        </w:tc>
        <w:tc>
          <w:tcPr>
            <w:tcW w:w="940" w:type="dxa"/>
            <w:tcBorders>
              <w:top w:val="nil"/>
              <w:left w:val="nil"/>
              <w:bottom w:val="single" w:sz="4" w:space="0" w:color="auto"/>
              <w:right w:val="nil"/>
            </w:tcBorders>
            <w:shd w:val="clear" w:color="auto" w:fill="auto"/>
            <w:noWrap/>
            <w:vAlign w:val="bottom"/>
          </w:tcPr>
          <w:p w14:paraId="7F5C0535" w14:textId="77777777" w:rsidR="004F3657" w:rsidRPr="00894DC4" w:rsidRDefault="004F3657" w:rsidP="00A3312A">
            <w:pPr>
              <w:spacing w:after="0" w:line="240" w:lineRule="auto"/>
              <w:rPr>
                <w:rFonts w:ascii="Arial" w:eastAsia="Times New Roman" w:hAnsi="Arial" w:cs="Arial"/>
                <w:sz w:val="20"/>
                <w:szCs w:val="20"/>
              </w:rPr>
            </w:pPr>
          </w:p>
        </w:tc>
      </w:tr>
      <w:tr w:rsidR="00A6216B" w:rsidRPr="00894DC4" w14:paraId="43351E9E" w14:textId="77777777" w:rsidTr="00A53852">
        <w:trPr>
          <w:trHeight w:val="255"/>
        </w:trPr>
        <w:tc>
          <w:tcPr>
            <w:tcW w:w="1128" w:type="dxa"/>
            <w:tcBorders>
              <w:top w:val="nil"/>
              <w:left w:val="nil"/>
              <w:bottom w:val="single" w:sz="4" w:space="0" w:color="auto"/>
              <w:right w:val="nil"/>
            </w:tcBorders>
            <w:shd w:val="clear" w:color="auto" w:fill="auto"/>
            <w:noWrap/>
            <w:vAlign w:val="bottom"/>
          </w:tcPr>
          <w:p w14:paraId="5E6F4BFC" w14:textId="61D50998"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 xml:space="preserve">Shannon </w:t>
            </w:r>
          </w:p>
        </w:tc>
        <w:tc>
          <w:tcPr>
            <w:tcW w:w="1660" w:type="dxa"/>
            <w:tcBorders>
              <w:top w:val="nil"/>
              <w:left w:val="nil"/>
              <w:bottom w:val="single" w:sz="4" w:space="0" w:color="auto"/>
              <w:right w:val="nil"/>
            </w:tcBorders>
            <w:shd w:val="clear" w:color="auto" w:fill="auto"/>
            <w:noWrap/>
            <w:vAlign w:val="bottom"/>
          </w:tcPr>
          <w:p w14:paraId="6EC2F7A8" w14:textId="6CC29194"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Hill</w:t>
            </w:r>
          </w:p>
        </w:tc>
        <w:tc>
          <w:tcPr>
            <w:tcW w:w="3980" w:type="dxa"/>
            <w:tcBorders>
              <w:top w:val="nil"/>
              <w:left w:val="nil"/>
              <w:bottom w:val="single" w:sz="4" w:space="0" w:color="auto"/>
              <w:right w:val="nil"/>
            </w:tcBorders>
            <w:shd w:val="clear" w:color="auto" w:fill="auto"/>
            <w:noWrap/>
            <w:vAlign w:val="bottom"/>
          </w:tcPr>
          <w:p w14:paraId="48A3E490" w14:textId="306A70ED" w:rsidR="00A6216B"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Math &amp; Sciences</w:t>
            </w:r>
          </w:p>
        </w:tc>
        <w:tc>
          <w:tcPr>
            <w:tcW w:w="1360" w:type="dxa"/>
            <w:tcBorders>
              <w:top w:val="nil"/>
              <w:left w:val="nil"/>
              <w:bottom w:val="single" w:sz="4" w:space="0" w:color="auto"/>
              <w:right w:val="nil"/>
            </w:tcBorders>
            <w:shd w:val="clear" w:color="auto" w:fill="auto"/>
            <w:noWrap/>
            <w:vAlign w:val="bottom"/>
          </w:tcPr>
          <w:p w14:paraId="52843DF4" w14:textId="577EB979"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299-8179</w:t>
            </w:r>
          </w:p>
        </w:tc>
        <w:tc>
          <w:tcPr>
            <w:tcW w:w="940" w:type="dxa"/>
            <w:tcBorders>
              <w:top w:val="nil"/>
              <w:left w:val="nil"/>
              <w:bottom w:val="single" w:sz="4" w:space="0" w:color="auto"/>
              <w:right w:val="nil"/>
            </w:tcBorders>
            <w:shd w:val="clear" w:color="auto" w:fill="auto"/>
            <w:noWrap/>
            <w:vAlign w:val="bottom"/>
          </w:tcPr>
          <w:p w14:paraId="3649AB15" w14:textId="77777777" w:rsidR="00A6216B" w:rsidRPr="00894DC4" w:rsidRDefault="00A6216B" w:rsidP="00A53852">
            <w:pPr>
              <w:spacing w:after="0" w:line="240" w:lineRule="auto"/>
              <w:rPr>
                <w:rFonts w:ascii="Arial" w:eastAsia="Times New Roman" w:hAnsi="Arial" w:cs="Arial"/>
                <w:sz w:val="20"/>
                <w:szCs w:val="20"/>
              </w:rPr>
            </w:pPr>
          </w:p>
        </w:tc>
      </w:tr>
      <w:tr w:rsidR="004F3657" w:rsidRPr="00894DC4" w14:paraId="5BA11B3B"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5175761C"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Don</w:t>
            </w:r>
          </w:p>
        </w:tc>
        <w:tc>
          <w:tcPr>
            <w:tcW w:w="1660" w:type="dxa"/>
            <w:tcBorders>
              <w:top w:val="nil"/>
              <w:left w:val="nil"/>
              <w:bottom w:val="single" w:sz="4" w:space="0" w:color="auto"/>
              <w:right w:val="nil"/>
            </w:tcBorders>
            <w:shd w:val="clear" w:color="auto" w:fill="auto"/>
            <w:noWrap/>
            <w:vAlign w:val="bottom"/>
            <w:hideMark/>
          </w:tcPr>
          <w:p w14:paraId="2240FBB2"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Hurst</w:t>
            </w:r>
          </w:p>
        </w:tc>
        <w:tc>
          <w:tcPr>
            <w:tcW w:w="3980" w:type="dxa"/>
            <w:tcBorders>
              <w:top w:val="nil"/>
              <w:left w:val="nil"/>
              <w:bottom w:val="single" w:sz="4" w:space="0" w:color="auto"/>
              <w:right w:val="nil"/>
            </w:tcBorders>
            <w:shd w:val="clear" w:color="auto" w:fill="auto"/>
            <w:noWrap/>
            <w:vAlign w:val="bottom"/>
            <w:hideMark/>
          </w:tcPr>
          <w:p w14:paraId="3204A83E" w14:textId="26CE9244" w:rsidR="004F3657" w:rsidRPr="00894DC4" w:rsidRDefault="00066E59" w:rsidP="00A53852">
            <w:pPr>
              <w:spacing w:after="0" w:line="240" w:lineRule="auto"/>
              <w:rPr>
                <w:rFonts w:ascii="Arial" w:eastAsia="Times New Roman" w:hAnsi="Arial" w:cs="Arial"/>
                <w:sz w:val="20"/>
                <w:szCs w:val="20"/>
              </w:rPr>
            </w:pPr>
            <w:r>
              <w:rPr>
                <w:rFonts w:ascii="Arial" w:eastAsia="Times New Roman" w:hAnsi="Arial" w:cs="Arial"/>
                <w:sz w:val="20"/>
                <w:szCs w:val="20"/>
              </w:rPr>
              <w:t>Administrative Systems</w:t>
            </w:r>
          </w:p>
        </w:tc>
        <w:tc>
          <w:tcPr>
            <w:tcW w:w="1360" w:type="dxa"/>
            <w:tcBorders>
              <w:top w:val="nil"/>
              <w:left w:val="nil"/>
              <w:bottom w:val="single" w:sz="4" w:space="0" w:color="auto"/>
              <w:right w:val="nil"/>
            </w:tcBorders>
            <w:shd w:val="clear" w:color="auto" w:fill="auto"/>
            <w:noWrap/>
            <w:vAlign w:val="bottom"/>
            <w:hideMark/>
          </w:tcPr>
          <w:p w14:paraId="77B71E6C"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299-8080</w:t>
            </w:r>
          </w:p>
        </w:tc>
        <w:tc>
          <w:tcPr>
            <w:tcW w:w="940" w:type="dxa"/>
            <w:tcBorders>
              <w:top w:val="nil"/>
              <w:left w:val="nil"/>
              <w:bottom w:val="single" w:sz="4" w:space="0" w:color="auto"/>
              <w:right w:val="nil"/>
            </w:tcBorders>
            <w:shd w:val="clear" w:color="auto" w:fill="auto"/>
            <w:noWrap/>
            <w:vAlign w:val="bottom"/>
            <w:hideMark/>
          </w:tcPr>
          <w:p w14:paraId="47171583" w14:textId="77777777" w:rsidR="004F3657" w:rsidRPr="00894DC4" w:rsidRDefault="004F3657"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6216B" w:rsidRPr="00894DC4" w14:paraId="6FA84B35"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5EEB292E"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Sandy</w:t>
            </w:r>
          </w:p>
        </w:tc>
        <w:tc>
          <w:tcPr>
            <w:tcW w:w="1660" w:type="dxa"/>
            <w:tcBorders>
              <w:top w:val="nil"/>
              <w:left w:val="nil"/>
              <w:bottom w:val="single" w:sz="4" w:space="0" w:color="auto"/>
              <w:right w:val="nil"/>
            </w:tcBorders>
            <w:shd w:val="clear" w:color="auto" w:fill="auto"/>
            <w:noWrap/>
            <w:vAlign w:val="bottom"/>
            <w:hideMark/>
          </w:tcPr>
          <w:p w14:paraId="7E97A81E"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Jones</w:t>
            </w:r>
          </w:p>
        </w:tc>
        <w:tc>
          <w:tcPr>
            <w:tcW w:w="3980" w:type="dxa"/>
            <w:tcBorders>
              <w:top w:val="nil"/>
              <w:left w:val="nil"/>
              <w:bottom w:val="single" w:sz="4" w:space="0" w:color="auto"/>
              <w:right w:val="nil"/>
            </w:tcBorders>
            <w:shd w:val="clear" w:color="auto" w:fill="auto"/>
            <w:noWrap/>
            <w:vAlign w:val="bottom"/>
            <w:hideMark/>
          </w:tcPr>
          <w:p w14:paraId="1B198202"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Financial Aid</w:t>
            </w:r>
          </w:p>
        </w:tc>
        <w:tc>
          <w:tcPr>
            <w:tcW w:w="1360" w:type="dxa"/>
            <w:tcBorders>
              <w:top w:val="nil"/>
              <w:left w:val="nil"/>
              <w:bottom w:val="single" w:sz="4" w:space="0" w:color="auto"/>
              <w:right w:val="nil"/>
            </w:tcBorders>
            <w:shd w:val="clear" w:color="auto" w:fill="auto"/>
            <w:noWrap/>
            <w:vAlign w:val="bottom"/>
            <w:hideMark/>
          </w:tcPr>
          <w:p w14:paraId="3C9D4AFD"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299-8608</w:t>
            </w:r>
          </w:p>
        </w:tc>
        <w:tc>
          <w:tcPr>
            <w:tcW w:w="940" w:type="dxa"/>
            <w:tcBorders>
              <w:top w:val="nil"/>
              <w:left w:val="nil"/>
              <w:bottom w:val="single" w:sz="4" w:space="0" w:color="auto"/>
              <w:right w:val="nil"/>
            </w:tcBorders>
            <w:shd w:val="clear" w:color="auto" w:fill="auto"/>
            <w:noWrap/>
            <w:vAlign w:val="bottom"/>
            <w:hideMark/>
          </w:tcPr>
          <w:p w14:paraId="79529197"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6216B" w:rsidRPr="00894DC4" w14:paraId="4B8DBC32"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0A901B0B"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Missy</w:t>
            </w:r>
          </w:p>
        </w:tc>
        <w:tc>
          <w:tcPr>
            <w:tcW w:w="1660" w:type="dxa"/>
            <w:tcBorders>
              <w:top w:val="nil"/>
              <w:left w:val="nil"/>
              <w:bottom w:val="single" w:sz="4" w:space="0" w:color="auto"/>
              <w:right w:val="nil"/>
            </w:tcBorders>
            <w:shd w:val="clear" w:color="auto" w:fill="auto"/>
            <w:noWrap/>
            <w:vAlign w:val="bottom"/>
            <w:hideMark/>
          </w:tcPr>
          <w:p w14:paraId="556A3A14" w14:textId="77777777" w:rsidR="00A6216B" w:rsidRPr="00894DC4" w:rsidRDefault="00A6216B" w:rsidP="00A53852">
            <w:pPr>
              <w:spacing w:after="0" w:line="240" w:lineRule="auto"/>
              <w:rPr>
                <w:rFonts w:ascii="Arial" w:eastAsia="Times New Roman" w:hAnsi="Arial" w:cs="Arial"/>
                <w:sz w:val="20"/>
                <w:szCs w:val="20"/>
              </w:rPr>
            </w:pPr>
            <w:proofErr w:type="spellStart"/>
            <w:r w:rsidRPr="00894DC4">
              <w:rPr>
                <w:rFonts w:ascii="Arial" w:eastAsia="Times New Roman" w:hAnsi="Arial" w:cs="Arial"/>
                <w:sz w:val="20"/>
                <w:szCs w:val="20"/>
              </w:rPr>
              <w:t>Kittner</w:t>
            </w:r>
            <w:proofErr w:type="spellEnd"/>
          </w:p>
        </w:tc>
        <w:tc>
          <w:tcPr>
            <w:tcW w:w="3980" w:type="dxa"/>
            <w:tcBorders>
              <w:top w:val="nil"/>
              <w:left w:val="nil"/>
              <w:bottom w:val="single" w:sz="4" w:space="0" w:color="auto"/>
              <w:right w:val="nil"/>
            </w:tcBorders>
            <w:shd w:val="clear" w:color="auto" w:fill="auto"/>
            <w:noWrap/>
            <w:vAlign w:val="bottom"/>
            <w:hideMark/>
          </w:tcPr>
          <w:p w14:paraId="6742FD3C"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Human Resources</w:t>
            </w:r>
          </w:p>
        </w:tc>
        <w:tc>
          <w:tcPr>
            <w:tcW w:w="1360" w:type="dxa"/>
            <w:tcBorders>
              <w:top w:val="nil"/>
              <w:left w:val="nil"/>
              <w:bottom w:val="single" w:sz="4" w:space="0" w:color="auto"/>
              <w:right w:val="nil"/>
            </w:tcBorders>
            <w:shd w:val="clear" w:color="auto" w:fill="auto"/>
            <w:noWrap/>
            <w:vAlign w:val="bottom"/>
            <w:hideMark/>
          </w:tcPr>
          <w:p w14:paraId="0FF9DD30"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299-8514</w:t>
            </w:r>
          </w:p>
        </w:tc>
        <w:tc>
          <w:tcPr>
            <w:tcW w:w="940" w:type="dxa"/>
            <w:tcBorders>
              <w:top w:val="nil"/>
              <w:left w:val="nil"/>
              <w:bottom w:val="single" w:sz="4" w:space="0" w:color="auto"/>
              <w:right w:val="nil"/>
            </w:tcBorders>
            <w:shd w:val="clear" w:color="auto" w:fill="auto"/>
            <w:noWrap/>
            <w:vAlign w:val="bottom"/>
            <w:hideMark/>
          </w:tcPr>
          <w:p w14:paraId="7FA72D9C"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6216B" w:rsidRPr="00894DC4" w14:paraId="56E3B5A4" w14:textId="77777777" w:rsidTr="00A53852">
        <w:trPr>
          <w:trHeight w:val="255"/>
        </w:trPr>
        <w:tc>
          <w:tcPr>
            <w:tcW w:w="1128" w:type="dxa"/>
            <w:tcBorders>
              <w:top w:val="nil"/>
              <w:left w:val="nil"/>
              <w:bottom w:val="single" w:sz="4" w:space="0" w:color="auto"/>
              <w:right w:val="nil"/>
            </w:tcBorders>
            <w:shd w:val="clear" w:color="auto" w:fill="auto"/>
            <w:noWrap/>
            <w:vAlign w:val="bottom"/>
          </w:tcPr>
          <w:p w14:paraId="2ABDEC08"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David</w:t>
            </w:r>
          </w:p>
        </w:tc>
        <w:tc>
          <w:tcPr>
            <w:tcW w:w="1660" w:type="dxa"/>
            <w:tcBorders>
              <w:top w:val="nil"/>
              <w:left w:val="nil"/>
              <w:bottom w:val="single" w:sz="4" w:space="0" w:color="auto"/>
              <w:right w:val="nil"/>
            </w:tcBorders>
            <w:shd w:val="clear" w:color="auto" w:fill="auto"/>
            <w:noWrap/>
            <w:vAlign w:val="bottom"/>
          </w:tcPr>
          <w:p w14:paraId="5314BC28"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Kuehne</w:t>
            </w:r>
          </w:p>
        </w:tc>
        <w:tc>
          <w:tcPr>
            <w:tcW w:w="3980" w:type="dxa"/>
            <w:tcBorders>
              <w:top w:val="nil"/>
              <w:left w:val="nil"/>
              <w:bottom w:val="single" w:sz="4" w:space="0" w:color="auto"/>
              <w:right w:val="nil"/>
            </w:tcBorders>
            <w:shd w:val="clear" w:color="auto" w:fill="auto"/>
            <w:noWrap/>
            <w:vAlign w:val="bottom"/>
          </w:tcPr>
          <w:p w14:paraId="5D832EC9"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Customer Support Services</w:t>
            </w:r>
          </w:p>
        </w:tc>
        <w:tc>
          <w:tcPr>
            <w:tcW w:w="1360" w:type="dxa"/>
            <w:tcBorders>
              <w:top w:val="nil"/>
              <w:left w:val="nil"/>
              <w:bottom w:val="single" w:sz="4" w:space="0" w:color="auto"/>
              <w:right w:val="nil"/>
            </w:tcBorders>
            <w:shd w:val="clear" w:color="auto" w:fill="auto"/>
            <w:noWrap/>
            <w:vAlign w:val="bottom"/>
          </w:tcPr>
          <w:p w14:paraId="0CA6B036"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299-8091</w:t>
            </w:r>
          </w:p>
        </w:tc>
        <w:tc>
          <w:tcPr>
            <w:tcW w:w="940" w:type="dxa"/>
            <w:tcBorders>
              <w:top w:val="nil"/>
              <w:left w:val="nil"/>
              <w:bottom w:val="single" w:sz="4" w:space="0" w:color="auto"/>
              <w:right w:val="nil"/>
            </w:tcBorders>
            <w:shd w:val="clear" w:color="auto" w:fill="auto"/>
            <w:noWrap/>
            <w:vAlign w:val="bottom"/>
          </w:tcPr>
          <w:p w14:paraId="71C2BD43" w14:textId="77777777" w:rsidR="00A6216B" w:rsidRPr="00894DC4" w:rsidRDefault="00A6216B" w:rsidP="00A53852">
            <w:pPr>
              <w:spacing w:after="0" w:line="240" w:lineRule="auto"/>
              <w:rPr>
                <w:rFonts w:ascii="Arial" w:eastAsia="Times New Roman" w:hAnsi="Arial" w:cs="Arial"/>
                <w:sz w:val="20"/>
                <w:szCs w:val="20"/>
              </w:rPr>
            </w:pPr>
          </w:p>
        </w:tc>
      </w:tr>
      <w:tr w:rsidR="00066E59" w:rsidRPr="00894DC4" w14:paraId="568E72EC"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4EE8A03F" w14:textId="77777777" w:rsidR="00066E59" w:rsidRPr="00894DC4" w:rsidRDefault="00066E59" w:rsidP="00A53852">
            <w:pPr>
              <w:spacing w:after="0" w:line="240" w:lineRule="auto"/>
              <w:rPr>
                <w:rFonts w:ascii="Arial" w:eastAsia="Times New Roman" w:hAnsi="Arial" w:cs="Arial"/>
                <w:sz w:val="20"/>
                <w:szCs w:val="20"/>
              </w:rPr>
            </w:pPr>
            <w:r>
              <w:rPr>
                <w:rFonts w:ascii="Arial" w:eastAsia="Times New Roman" w:hAnsi="Arial" w:cs="Arial"/>
                <w:sz w:val="20"/>
                <w:szCs w:val="20"/>
              </w:rPr>
              <w:t xml:space="preserve">Justin </w:t>
            </w:r>
          </w:p>
        </w:tc>
        <w:tc>
          <w:tcPr>
            <w:tcW w:w="1660" w:type="dxa"/>
            <w:tcBorders>
              <w:top w:val="nil"/>
              <w:left w:val="nil"/>
              <w:bottom w:val="single" w:sz="4" w:space="0" w:color="auto"/>
              <w:right w:val="nil"/>
            </w:tcBorders>
            <w:shd w:val="clear" w:color="auto" w:fill="auto"/>
            <w:noWrap/>
            <w:vAlign w:val="bottom"/>
            <w:hideMark/>
          </w:tcPr>
          <w:p w14:paraId="4D586482" w14:textId="77777777" w:rsidR="00066E59" w:rsidRPr="00894DC4" w:rsidRDefault="00066E59" w:rsidP="00A53852">
            <w:pPr>
              <w:spacing w:after="0" w:line="240" w:lineRule="auto"/>
              <w:rPr>
                <w:rFonts w:ascii="Arial" w:eastAsia="Times New Roman" w:hAnsi="Arial" w:cs="Arial"/>
                <w:sz w:val="20"/>
                <w:szCs w:val="20"/>
              </w:rPr>
            </w:pPr>
            <w:r>
              <w:rPr>
                <w:rFonts w:ascii="Arial" w:eastAsia="Times New Roman" w:hAnsi="Arial" w:cs="Arial"/>
                <w:sz w:val="20"/>
                <w:szCs w:val="20"/>
              </w:rPr>
              <w:t>Lawson</w:t>
            </w:r>
          </w:p>
        </w:tc>
        <w:tc>
          <w:tcPr>
            <w:tcW w:w="3980" w:type="dxa"/>
            <w:tcBorders>
              <w:top w:val="nil"/>
              <w:left w:val="nil"/>
              <w:bottom w:val="single" w:sz="4" w:space="0" w:color="auto"/>
              <w:right w:val="nil"/>
            </w:tcBorders>
            <w:shd w:val="clear" w:color="auto" w:fill="auto"/>
            <w:noWrap/>
            <w:vAlign w:val="bottom"/>
            <w:hideMark/>
          </w:tcPr>
          <w:p w14:paraId="53149DFA"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EMS/Paramedicine</w:t>
            </w:r>
          </w:p>
        </w:tc>
        <w:tc>
          <w:tcPr>
            <w:tcW w:w="1360" w:type="dxa"/>
            <w:tcBorders>
              <w:top w:val="nil"/>
              <w:left w:val="nil"/>
              <w:bottom w:val="single" w:sz="4" w:space="0" w:color="auto"/>
              <w:right w:val="nil"/>
            </w:tcBorders>
            <w:shd w:val="clear" w:color="auto" w:fill="auto"/>
            <w:noWrap/>
            <w:vAlign w:val="bottom"/>
            <w:hideMark/>
          </w:tcPr>
          <w:p w14:paraId="58FD55FD"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299-8311</w:t>
            </w:r>
          </w:p>
        </w:tc>
        <w:tc>
          <w:tcPr>
            <w:tcW w:w="940" w:type="dxa"/>
            <w:tcBorders>
              <w:top w:val="nil"/>
              <w:left w:val="nil"/>
              <w:bottom w:val="single" w:sz="4" w:space="0" w:color="auto"/>
              <w:right w:val="nil"/>
            </w:tcBorders>
            <w:shd w:val="clear" w:color="auto" w:fill="auto"/>
            <w:noWrap/>
            <w:vAlign w:val="bottom"/>
            <w:hideMark/>
          </w:tcPr>
          <w:p w14:paraId="09D8A068"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6D9D8B52" w14:textId="77777777" w:rsidTr="00A3312A">
        <w:trPr>
          <w:trHeight w:val="255"/>
        </w:trPr>
        <w:tc>
          <w:tcPr>
            <w:tcW w:w="1128" w:type="dxa"/>
            <w:tcBorders>
              <w:top w:val="nil"/>
              <w:left w:val="nil"/>
              <w:bottom w:val="single" w:sz="4" w:space="0" w:color="auto"/>
              <w:right w:val="nil"/>
            </w:tcBorders>
            <w:shd w:val="clear" w:color="auto" w:fill="auto"/>
            <w:noWrap/>
            <w:vAlign w:val="bottom"/>
            <w:hideMark/>
          </w:tcPr>
          <w:p w14:paraId="246BF4F9" w14:textId="163A967B" w:rsidR="00A3312A" w:rsidRPr="00894DC4"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Mario</w:t>
            </w:r>
          </w:p>
        </w:tc>
        <w:tc>
          <w:tcPr>
            <w:tcW w:w="1660" w:type="dxa"/>
            <w:tcBorders>
              <w:top w:val="nil"/>
              <w:left w:val="nil"/>
              <w:bottom w:val="single" w:sz="4" w:space="0" w:color="auto"/>
              <w:right w:val="nil"/>
            </w:tcBorders>
            <w:shd w:val="clear" w:color="auto" w:fill="auto"/>
            <w:noWrap/>
            <w:vAlign w:val="bottom"/>
            <w:hideMark/>
          </w:tcPr>
          <w:p w14:paraId="5CA1C71A" w14:textId="4B6E1E7D" w:rsidR="00A3312A" w:rsidRPr="00894DC4" w:rsidRDefault="004F3657" w:rsidP="00A3312A">
            <w:pPr>
              <w:spacing w:after="0" w:line="240" w:lineRule="auto"/>
              <w:rPr>
                <w:rFonts w:ascii="Arial" w:eastAsia="Times New Roman" w:hAnsi="Arial" w:cs="Arial"/>
                <w:sz w:val="20"/>
                <w:szCs w:val="20"/>
              </w:rPr>
            </w:pPr>
            <w:r>
              <w:rPr>
                <w:rFonts w:ascii="Arial" w:eastAsia="Times New Roman" w:hAnsi="Arial" w:cs="Arial"/>
                <w:sz w:val="20"/>
                <w:szCs w:val="20"/>
              </w:rPr>
              <w:t>Leal</w:t>
            </w:r>
          </w:p>
        </w:tc>
        <w:tc>
          <w:tcPr>
            <w:tcW w:w="3980" w:type="dxa"/>
            <w:tcBorders>
              <w:top w:val="nil"/>
              <w:left w:val="nil"/>
              <w:bottom w:val="single" w:sz="4" w:space="0" w:color="auto"/>
              <w:right w:val="nil"/>
            </w:tcBorders>
            <w:shd w:val="clear" w:color="auto" w:fill="auto"/>
            <w:noWrap/>
            <w:vAlign w:val="bottom"/>
            <w:hideMark/>
          </w:tcPr>
          <w:p w14:paraId="456017B2"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Information Systems &amp; Services</w:t>
            </w:r>
          </w:p>
        </w:tc>
        <w:tc>
          <w:tcPr>
            <w:tcW w:w="1360" w:type="dxa"/>
            <w:tcBorders>
              <w:top w:val="nil"/>
              <w:left w:val="nil"/>
              <w:bottom w:val="single" w:sz="4" w:space="0" w:color="auto"/>
              <w:right w:val="nil"/>
            </w:tcBorders>
            <w:shd w:val="clear" w:color="auto" w:fill="auto"/>
            <w:noWrap/>
            <w:vAlign w:val="bottom"/>
            <w:hideMark/>
          </w:tcPr>
          <w:p w14:paraId="1279ED0C"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299-8089</w:t>
            </w:r>
          </w:p>
        </w:tc>
        <w:tc>
          <w:tcPr>
            <w:tcW w:w="940" w:type="dxa"/>
            <w:tcBorders>
              <w:top w:val="nil"/>
              <w:left w:val="nil"/>
              <w:bottom w:val="single" w:sz="4" w:space="0" w:color="auto"/>
              <w:right w:val="nil"/>
            </w:tcBorders>
            <w:shd w:val="clear" w:color="auto" w:fill="auto"/>
            <w:noWrap/>
            <w:vAlign w:val="bottom"/>
            <w:hideMark/>
          </w:tcPr>
          <w:p w14:paraId="6A878F9E"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6216B" w:rsidRPr="00894DC4" w14:paraId="56162342"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77F6CAEA"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Kevin</w:t>
            </w:r>
          </w:p>
        </w:tc>
        <w:tc>
          <w:tcPr>
            <w:tcW w:w="1660" w:type="dxa"/>
            <w:tcBorders>
              <w:top w:val="nil"/>
              <w:left w:val="nil"/>
              <w:bottom w:val="single" w:sz="4" w:space="0" w:color="auto"/>
              <w:right w:val="nil"/>
            </w:tcBorders>
            <w:shd w:val="clear" w:color="auto" w:fill="auto"/>
            <w:noWrap/>
            <w:vAlign w:val="bottom"/>
            <w:hideMark/>
          </w:tcPr>
          <w:p w14:paraId="51D3657F"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Lightfoot</w:t>
            </w:r>
          </w:p>
        </w:tc>
        <w:tc>
          <w:tcPr>
            <w:tcW w:w="3980" w:type="dxa"/>
            <w:tcBorders>
              <w:top w:val="nil"/>
              <w:left w:val="nil"/>
              <w:bottom w:val="single" w:sz="4" w:space="0" w:color="auto"/>
              <w:right w:val="nil"/>
            </w:tcBorders>
            <w:shd w:val="clear" w:color="auto" w:fill="auto"/>
            <w:noWrap/>
            <w:vAlign w:val="bottom"/>
            <w:hideMark/>
          </w:tcPr>
          <w:p w14:paraId="35E9A7F5"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Library Services </w:t>
            </w:r>
          </w:p>
        </w:tc>
        <w:tc>
          <w:tcPr>
            <w:tcW w:w="1360" w:type="dxa"/>
            <w:tcBorders>
              <w:top w:val="nil"/>
              <w:left w:val="nil"/>
              <w:bottom w:val="single" w:sz="4" w:space="0" w:color="auto"/>
              <w:right w:val="nil"/>
            </w:tcBorders>
            <w:shd w:val="clear" w:color="auto" w:fill="auto"/>
            <w:noWrap/>
            <w:vAlign w:val="bottom"/>
            <w:hideMark/>
          </w:tcPr>
          <w:p w14:paraId="5FDD2E47"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299-8333</w:t>
            </w:r>
          </w:p>
        </w:tc>
        <w:tc>
          <w:tcPr>
            <w:tcW w:w="940" w:type="dxa"/>
            <w:tcBorders>
              <w:top w:val="nil"/>
              <w:left w:val="nil"/>
              <w:bottom w:val="single" w:sz="4" w:space="0" w:color="auto"/>
              <w:right w:val="nil"/>
            </w:tcBorders>
            <w:shd w:val="clear" w:color="auto" w:fill="auto"/>
            <w:noWrap/>
            <w:vAlign w:val="bottom"/>
            <w:hideMark/>
          </w:tcPr>
          <w:p w14:paraId="4345568C"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066E59" w:rsidRPr="00894DC4" w14:paraId="73EFC8DB"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3B3EF33B"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Bill</w:t>
            </w:r>
          </w:p>
        </w:tc>
        <w:tc>
          <w:tcPr>
            <w:tcW w:w="1660" w:type="dxa"/>
            <w:tcBorders>
              <w:top w:val="nil"/>
              <w:left w:val="nil"/>
              <w:bottom w:val="single" w:sz="4" w:space="0" w:color="auto"/>
              <w:right w:val="nil"/>
            </w:tcBorders>
            <w:shd w:val="clear" w:color="auto" w:fill="auto"/>
            <w:noWrap/>
            <w:vAlign w:val="bottom"/>
            <w:hideMark/>
          </w:tcPr>
          <w:p w14:paraId="7905F6B2"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Matta</w:t>
            </w:r>
          </w:p>
        </w:tc>
        <w:tc>
          <w:tcPr>
            <w:tcW w:w="3980" w:type="dxa"/>
            <w:tcBorders>
              <w:top w:val="nil"/>
              <w:left w:val="nil"/>
              <w:bottom w:val="single" w:sz="4" w:space="0" w:color="auto"/>
              <w:right w:val="nil"/>
            </w:tcBorders>
            <w:shd w:val="clear" w:color="auto" w:fill="auto"/>
            <w:noWrap/>
            <w:vAlign w:val="bottom"/>
            <w:hideMark/>
          </w:tcPr>
          <w:p w14:paraId="74D609D1"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Language/Literature/Communication</w:t>
            </w:r>
          </w:p>
        </w:tc>
        <w:tc>
          <w:tcPr>
            <w:tcW w:w="1360" w:type="dxa"/>
            <w:tcBorders>
              <w:top w:val="nil"/>
              <w:left w:val="nil"/>
              <w:bottom w:val="single" w:sz="4" w:space="0" w:color="auto"/>
              <w:right w:val="nil"/>
            </w:tcBorders>
            <w:shd w:val="clear" w:color="auto" w:fill="auto"/>
            <w:noWrap/>
            <w:vAlign w:val="bottom"/>
            <w:hideMark/>
          </w:tcPr>
          <w:p w14:paraId="52437A34"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299-8903</w:t>
            </w:r>
          </w:p>
        </w:tc>
        <w:tc>
          <w:tcPr>
            <w:tcW w:w="940" w:type="dxa"/>
            <w:tcBorders>
              <w:top w:val="nil"/>
              <w:left w:val="nil"/>
              <w:bottom w:val="single" w:sz="4" w:space="0" w:color="auto"/>
              <w:right w:val="nil"/>
            </w:tcBorders>
            <w:shd w:val="clear" w:color="auto" w:fill="auto"/>
            <w:noWrap/>
            <w:vAlign w:val="bottom"/>
            <w:hideMark/>
          </w:tcPr>
          <w:p w14:paraId="01B410A9" w14:textId="77777777" w:rsidR="00066E59" w:rsidRPr="00894DC4" w:rsidRDefault="00066E59"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005A40" w:rsidRPr="00894DC4" w14:paraId="45EF8FDD"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269D800A" w14:textId="77777777" w:rsidR="00005A40" w:rsidRPr="00894DC4" w:rsidRDefault="00005A40"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Bryan</w:t>
            </w:r>
          </w:p>
        </w:tc>
        <w:tc>
          <w:tcPr>
            <w:tcW w:w="1660" w:type="dxa"/>
            <w:tcBorders>
              <w:top w:val="nil"/>
              <w:left w:val="nil"/>
              <w:bottom w:val="single" w:sz="4" w:space="0" w:color="auto"/>
              <w:right w:val="nil"/>
            </w:tcBorders>
            <w:shd w:val="clear" w:color="auto" w:fill="auto"/>
            <w:noWrap/>
            <w:vAlign w:val="bottom"/>
            <w:hideMark/>
          </w:tcPr>
          <w:p w14:paraId="0345D6DA" w14:textId="77777777" w:rsidR="00005A40" w:rsidRPr="00894DC4" w:rsidRDefault="00005A40"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Mohan</w:t>
            </w:r>
          </w:p>
        </w:tc>
        <w:tc>
          <w:tcPr>
            <w:tcW w:w="3980" w:type="dxa"/>
            <w:tcBorders>
              <w:top w:val="nil"/>
              <w:left w:val="nil"/>
              <w:bottom w:val="single" w:sz="4" w:space="0" w:color="auto"/>
              <w:right w:val="nil"/>
            </w:tcBorders>
            <w:shd w:val="clear" w:color="auto" w:fill="auto"/>
            <w:noWrap/>
            <w:vAlign w:val="bottom"/>
            <w:hideMark/>
          </w:tcPr>
          <w:p w14:paraId="29502D28" w14:textId="77777777" w:rsidR="00005A40" w:rsidRPr="00894DC4" w:rsidRDefault="00005A40"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Grounds</w:t>
            </w:r>
          </w:p>
        </w:tc>
        <w:tc>
          <w:tcPr>
            <w:tcW w:w="1360" w:type="dxa"/>
            <w:tcBorders>
              <w:top w:val="nil"/>
              <w:left w:val="nil"/>
              <w:bottom w:val="single" w:sz="4" w:space="0" w:color="auto"/>
              <w:right w:val="nil"/>
            </w:tcBorders>
            <w:shd w:val="clear" w:color="auto" w:fill="auto"/>
            <w:noWrap/>
            <w:vAlign w:val="bottom"/>
            <w:hideMark/>
          </w:tcPr>
          <w:p w14:paraId="03E127B6" w14:textId="77777777" w:rsidR="00005A40" w:rsidRPr="00894DC4" w:rsidRDefault="00005A40"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299-8865</w:t>
            </w:r>
          </w:p>
        </w:tc>
        <w:tc>
          <w:tcPr>
            <w:tcW w:w="940" w:type="dxa"/>
            <w:tcBorders>
              <w:top w:val="nil"/>
              <w:left w:val="nil"/>
              <w:bottom w:val="single" w:sz="4" w:space="0" w:color="auto"/>
              <w:right w:val="nil"/>
            </w:tcBorders>
            <w:shd w:val="clear" w:color="auto" w:fill="auto"/>
            <w:noWrap/>
            <w:vAlign w:val="bottom"/>
            <w:hideMark/>
          </w:tcPr>
          <w:p w14:paraId="6FBD22DE" w14:textId="77777777" w:rsidR="00005A40" w:rsidRPr="00894DC4" w:rsidRDefault="00005A40"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6216B" w:rsidRPr="00894DC4" w14:paraId="3E0B16BD"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6233792A"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Mandy</w:t>
            </w:r>
          </w:p>
        </w:tc>
        <w:tc>
          <w:tcPr>
            <w:tcW w:w="1660" w:type="dxa"/>
            <w:tcBorders>
              <w:top w:val="nil"/>
              <w:left w:val="nil"/>
              <w:bottom w:val="single" w:sz="4" w:space="0" w:color="auto"/>
              <w:right w:val="nil"/>
            </w:tcBorders>
            <w:shd w:val="clear" w:color="auto" w:fill="auto"/>
            <w:noWrap/>
            <w:vAlign w:val="bottom"/>
            <w:hideMark/>
          </w:tcPr>
          <w:p w14:paraId="6BBC2842"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Morrison</w:t>
            </w:r>
          </w:p>
        </w:tc>
        <w:tc>
          <w:tcPr>
            <w:tcW w:w="3980" w:type="dxa"/>
            <w:tcBorders>
              <w:top w:val="nil"/>
              <w:left w:val="nil"/>
              <w:bottom w:val="single" w:sz="4" w:space="0" w:color="auto"/>
              <w:right w:val="nil"/>
            </w:tcBorders>
            <w:shd w:val="clear" w:color="auto" w:fill="auto"/>
            <w:noWrap/>
            <w:vAlign w:val="bottom"/>
            <w:hideMark/>
          </w:tcPr>
          <w:p w14:paraId="2C614A50"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Visual and Performing Arts</w:t>
            </w:r>
          </w:p>
        </w:tc>
        <w:tc>
          <w:tcPr>
            <w:tcW w:w="1360" w:type="dxa"/>
            <w:tcBorders>
              <w:top w:val="nil"/>
              <w:left w:val="nil"/>
              <w:bottom w:val="single" w:sz="4" w:space="0" w:color="auto"/>
              <w:right w:val="nil"/>
            </w:tcBorders>
            <w:shd w:val="clear" w:color="auto" w:fill="auto"/>
            <w:noWrap/>
            <w:vAlign w:val="bottom"/>
            <w:hideMark/>
          </w:tcPr>
          <w:p w14:paraId="2B6CACEA"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299-8287</w:t>
            </w:r>
          </w:p>
        </w:tc>
        <w:tc>
          <w:tcPr>
            <w:tcW w:w="940" w:type="dxa"/>
            <w:tcBorders>
              <w:top w:val="nil"/>
              <w:left w:val="nil"/>
              <w:bottom w:val="single" w:sz="4" w:space="0" w:color="auto"/>
              <w:right w:val="nil"/>
            </w:tcBorders>
            <w:shd w:val="clear" w:color="auto" w:fill="auto"/>
            <w:noWrap/>
            <w:vAlign w:val="bottom"/>
            <w:hideMark/>
          </w:tcPr>
          <w:p w14:paraId="03325C49" w14:textId="77777777" w:rsidR="00A6216B" w:rsidRPr="00894DC4" w:rsidRDefault="00A6216B"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517712" w:rsidRPr="00894DC4" w14:paraId="432FA6D7"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4251C076"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b/>
                <w:bCs/>
                <w:sz w:val="20"/>
                <w:szCs w:val="20"/>
              </w:rPr>
              <w:t>*</w:t>
            </w:r>
            <w:r w:rsidRPr="00894DC4">
              <w:rPr>
                <w:rFonts w:ascii="Arial" w:eastAsia="Times New Roman" w:hAnsi="Arial" w:cs="Arial"/>
                <w:sz w:val="20"/>
                <w:szCs w:val="20"/>
              </w:rPr>
              <w:t>Jennifer</w:t>
            </w:r>
          </w:p>
        </w:tc>
        <w:tc>
          <w:tcPr>
            <w:tcW w:w="1660" w:type="dxa"/>
            <w:tcBorders>
              <w:top w:val="nil"/>
              <w:left w:val="nil"/>
              <w:bottom w:val="single" w:sz="4" w:space="0" w:color="auto"/>
              <w:right w:val="nil"/>
            </w:tcBorders>
            <w:shd w:val="clear" w:color="auto" w:fill="auto"/>
            <w:noWrap/>
            <w:vAlign w:val="bottom"/>
            <w:hideMark/>
          </w:tcPr>
          <w:p w14:paraId="555156CB"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Norman </w:t>
            </w:r>
            <w:r w:rsidRPr="00894DC4">
              <w:rPr>
                <w:rFonts w:ascii="Arial" w:eastAsia="Times New Roman" w:hAnsi="Arial" w:cs="Arial"/>
                <w:b/>
                <w:bCs/>
                <w:sz w:val="20"/>
                <w:szCs w:val="20"/>
              </w:rPr>
              <w:t>(</w:t>
            </w:r>
            <w:r>
              <w:rPr>
                <w:rFonts w:ascii="Arial" w:eastAsia="Times New Roman" w:hAnsi="Arial" w:cs="Arial"/>
                <w:b/>
                <w:bCs/>
                <w:sz w:val="20"/>
                <w:szCs w:val="20"/>
              </w:rPr>
              <w:t>3</w:t>
            </w:r>
            <w:r w:rsidRPr="00894DC4">
              <w:rPr>
                <w:rFonts w:ascii="Arial" w:eastAsia="Times New Roman" w:hAnsi="Arial" w:cs="Arial"/>
                <w:b/>
                <w:bCs/>
                <w:sz w:val="20"/>
                <w:szCs w:val="20"/>
              </w:rPr>
              <w:t>)</w:t>
            </w:r>
          </w:p>
        </w:tc>
        <w:tc>
          <w:tcPr>
            <w:tcW w:w="3980" w:type="dxa"/>
            <w:tcBorders>
              <w:top w:val="nil"/>
              <w:left w:val="nil"/>
              <w:bottom w:val="single" w:sz="4" w:space="0" w:color="auto"/>
              <w:right w:val="nil"/>
            </w:tcBorders>
            <w:shd w:val="clear" w:color="auto" w:fill="auto"/>
            <w:noWrap/>
            <w:vAlign w:val="bottom"/>
            <w:hideMark/>
          </w:tcPr>
          <w:p w14:paraId="2C7B811D"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Marketing and Communications</w:t>
            </w:r>
          </w:p>
        </w:tc>
        <w:tc>
          <w:tcPr>
            <w:tcW w:w="1360" w:type="dxa"/>
            <w:tcBorders>
              <w:top w:val="nil"/>
              <w:left w:val="nil"/>
              <w:bottom w:val="single" w:sz="4" w:space="0" w:color="auto"/>
              <w:right w:val="nil"/>
            </w:tcBorders>
            <w:shd w:val="clear" w:color="auto" w:fill="auto"/>
            <w:noWrap/>
            <w:vAlign w:val="bottom"/>
            <w:hideMark/>
          </w:tcPr>
          <w:p w14:paraId="1915076F"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299-8721</w:t>
            </w:r>
          </w:p>
        </w:tc>
        <w:tc>
          <w:tcPr>
            <w:tcW w:w="940" w:type="dxa"/>
            <w:tcBorders>
              <w:top w:val="nil"/>
              <w:left w:val="nil"/>
              <w:bottom w:val="single" w:sz="4" w:space="0" w:color="auto"/>
              <w:right w:val="nil"/>
            </w:tcBorders>
            <w:shd w:val="clear" w:color="auto" w:fill="auto"/>
            <w:noWrap/>
            <w:vAlign w:val="bottom"/>
            <w:hideMark/>
          </w:tcPr>
          <w:p w14:paraId="56CAF541"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517712" w:rsidRPr="00894DC4" w14:paraId="0D5AD842"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5D30308C" w14:textId="77777777" w:rsidR="00517712" w:rsidRPr="00894DC4" w:rsidRDefault="00517712" w:rsidP="00A53852">
            <w:pPr>
              <w:spacing w:after="0" w:line="240" w:lineRule="auto"/>
              <w:rPr>
                <w:rFonts w:ascii="Arial" w:eastAsia="Times New Roman" w:hAnsi="Arial" w:cs="Arial"/>
                <w:sz w:val="20"/>
                <w:szCs w:val="20"/>
              </w:rPr>
            </w:pPr>
            <w:r>
              <w:rPr>
                <w:rFonts w:ascii="Arial" w:eastAsia="Times New Roman" w:hAnsi="Arial" w:cs="Arial"/>
                <w:sz w:val="20"/>
                <w:szCs w:val="20"/>
              </w:rPr>
              <w:t>Leonard</w:t>
            </w:r>
          </w:p>
        </w:tc>
        <w:tc>
          <w:tcPr>
            <w:tcW w:w="1660" w:type="dxa"/>
            <w:tcBorders>
              <w:top w:val="nil"/>
              <w:left w:val="nil"/>
              <w:bottom w:val="single" w:sz="4" w:space="0" w:color="auto"/>
              <w:right w:val="nil"/>
            </w:tcBorders>
            <w:shd w:val="clear" w:color="auto" w:fill="auto"/>
            <w:noWrap/>
            <w:vAlign w:val="bottom"/>
            <w:hideMark/>
          </w:tcPr>
          <w:p w14:paraId="1CC35230" w14:textId="77777777" w:rsidR="00517712" w:rsidRPr="00894DC4" w:rsidRDefault="00517712" w:rsidP="00A53852">
            <w:pPr>
              <w:spacing w:after="0" w:line="240" w:lineRule="auto"/>
              <w:rPr>
                <w:rFonts w:ascii="Arial" w:eastAsia="Times New Roman" w:hAnsi="Arial" w:cs="Arial"/>
                <w:sz w:val="20"/>
                <w:szCs w:val="20"/>
              </w:rPr>
            </w:pPr>
            <w:proofErr w:type="spellStart"/>
            <w:r>
              <w:rPr>
                <w:rFonts w:ascii="Arial" w:eastAsia="Times New Roman" w:hAnsi="Arial" w:cs="Arial"/>
                <w:sz w:val="20"/>
                <w:szCs w:val="20"/>
              </w:rPr>
              <w:t>Nowaski</w:t>
            </w:r>
            <w:proofErr w:type="spellEnd"/>
          </w:p>
        </w:tc>
        <w:tc>
          <w:tcPr>
            <w:tcW w:w="3980" w:type="dxa"/>
            <w:tcBorders>
              <w:top w:val="nil"/>
              <w:left w:val="nil"/>
              <w:bottom w:val="single" w:sz="4" w:space="0" w:color="auto"/>
              <w:right w:val="nil"/>
            </w:tcBorders>
            <w:shd w:val="clear" w:color="auto" w:fill="auto"/>
            <w:noWrap/>
            <w:vAlign w:val="bottom"/>
            <w:hideMark/>
          </w:tcPr>
          <w:p w14:paraId="0C34C16D"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Follett Bookstore</w:t>
            </w:r>
          </w:p>
        </w:tc>
        <w:tc>
          <w:tcPr>
            <w:tcW w:w="1360" w:type="dxa"/>
            <w:tcBorders>
              <w:top w:val="nil"/>
              <w:left w:val="nil"/>
              <w:bottom w:val="single" w:sz="4" w:space="0" w:color="auto"/>
              <w:right w:val="nil"/>
            </w:tcBorders>
            <w:shd w:val="clear" w:color="auto" w:fill="auto"/>
            <w:noWrap/>
            <w:vAlign w:val="bottom"/>
            <w:hideMark/>
          </w:tcPr>
          <w:p w14:paraId="5EED18BC"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299-8430</w:t>
            </w:r>
          </w:p>
        </w:tc>
        <w:tc>
          <w:tcPr>
            <w:tcW w:w="940" w:type="dxa"/>
            <w:tcBorders>
              <w:top w:val="nil"/>
              <w:left w:val="nil"/>
              <w:bottom w:val="single" w:sz="4" w:space="0" w:color="auto"/>
              <w:right w:val="nil"/>
            </w:tcBorders>
            <w:shd w:val="clear" w:color="auto" w:fill="auto"/>
            <w:noWrap/>
            <w:vAlign w:val="bottom"/>
            <w:hideMark/>
          </w:tcPr>
          <w:p w14:paraId="48DACF98"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517712" w:rsidRPr="00894DC4" w14:paraId="3376D881"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6CEA2976"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Elaine</w:t>
            </w:r>
          </w:p>
        </w:tc>
        <w:tc>
          <w:tcPr>
            <w:tcW w:w="1660" w:type="dxa"/>
            <w:tcBorders>
              <w:top w:val="nil"/>
              <w:left w:val="nil"/>
              <w:bottom w:val="single" w:sz="4" w:space="0" w:color="auto"/>
              <w:right w:val="nil"/>
            </w:tcBorders>
            <w:shd w:val="clear" w:color="auto" w:fill="auto"/>
            <w:noWrap/>
            <w:vAlign w:val="bottom"/>
            <w:hideMark/>
          </w:tcPr>
          <w:p w14:paraId="6E459245"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Ortega</w:t>
            </w:r>
          </w:p>
        </w:tc>
        <w:tc>
          <w:tcPr>
            <w:tcW w:w="3980" w:type="dxa"/>
            <w:tcBorders>
              <w:top w:val="nil"/>
              <w:left w:val="nil"/>
              <w:bottom w:val="single" w:sz="4" w:space="0" w:color="auto"/>
              <w:right w:val="nil"/>
            </w:tcBorders>
            <w:shd w:val="clear" w:color="auto" w:fill="auto"/>
            <w:noWrap/>
            <w:vAlign w:val="bottom"/>
            <w:hideMark/>
          </w:tcPr>
          <w:p w14:paraId="7E094B63"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Custodial</w:t>
            </w:r>
          </w:p>
        </w:tc>
        <w:tc>
          <w:tcPr>
            <w:tcW w:w="1360" w:type="dxa"/>
            <w:tcBorders>
              <w:top w:val="nil"/>
              <w:left w:val="nil"/>
              <w:bottom w:val="single" w:sz="4" w:space="0" w:color="auto"/>
              <w:right w:val="nil"/>
            </w:tcBorders>
            <w:shd w:val="clear" w:color="auto" w:fill="auto"/>
            <w:noWrap/>
            <w:vAlign w:val="bottom"/>
            <w:hideMark/>
          </w:tcPr>
          <w:p w14:paraId="459E0B94"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299-8866</w:t>
            </w:r>
          </w:p>
        </w:tc>
        <w:tc>
          <w:tcPr>
            <w:tcW w:w="940" w:type="dxa"/>
            <w:tcBorders>
              <w:top w:val="nil"/>
              <w:left w:val="nil"/>
              <w:bottom w:val="single" w:sz="4" w:space="0" w:color="auto"/>
              <w:right w:val="nil"/>
            </w:tcBorders>
            <w:shd w:val="clear" w:color="auto" w:fill="auto"/>
            <w:noWrap/>
            <w:vAlign w:val="bottom"/>
            <w:hideMark/>
          </w:tcPr>
          <w:p w14:paraId="5B2EF4EC"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6216B" w:rsidRPr="00894DC4" w14:paraId="031FB99E" w14:textId="77777777" w:rsidTr="00A53852">
        <w:trPr>
          <w:trHeight w:val="255"/>
        </w:trPr>
        <w:tc>
          <w:tcPr>
            <w:tcW w:w="1128" w:type="dxa"/>
            <w:tcBorders>
              <w:top w:val="nil"/>
              <w:left w:val="nil"/>
              <w:bottom w:val="single" w:sz="4" w:space="0" w:color="auto"/>
              <w:right w:val="nil"/>
            </w:tcBorders>
            <w:shd w:val="clear" w:color="auto" w:fill="auto"/>
            <w:noWrap/>
            <w:vAlign w:val="bottom"/>
          </w:tcPr>
          <w:p w14:paraId="0593258D"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Vickie</w:t>
            </w:r>
          </w:p>
        </w:tc>
        <w:tc>
          <w:tcPr>
            <w:tcW w:w="1660" w:type="dxa"/>
            <w:tcBorders>
              <w:top w:val="nil"/>
              <w:left w:val="nil"/>
              <w:bottom w:val="single" w:sz="4" w:space="0" w:color="auto"/>
              <w:right w:val="nil"/>
            </w:tcBorders>
            <w:shd w:val="clear" w:color="auto" w:fill="auto"/>
            <w:noWrap/>
            <w:vAlign w:val="bottom"/>
          </w:tcPr>
          <w:p w14:paraId="79144BFD"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Peterson</w:t>
            </w:r>
          </w:p>
        </w:tc>
        <w:tc>
          <w:tcPr>
            <w:tcW w:w="3980" w:type="dxa"/>
            <w:tcBorders>
              <w:top w:val="nil"/>
              <w:left w:val="nil"/>
              <w:bottom w:val="single" w:sz="4" w:space="0" w:color="auto"/>
              <w:right w:val="nil"/>
            </w:tcBorders>
            <w:shd w:val="clear" w:color="auto" w:fill="auto"/>
            <w:noWrap/>
            <w:vAlign w:val="bottom"/>
          </w:tcPr>
          <w:p w14:paraId="1AB42AD7" w14:textId="77777777" w:rsidR="00A6216B"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Administrative Systems</w:t>
            </w:r>
          </w:p>
        </w:tc>
        <w:tc>
          <w:tcPr>
            <w:tcW w:w="1360" w:type="dxa"/>
            <w:tcBorders>
              <w:top w:val="nil"/>
              <w:left w:val="nil"/>
              <w:bottom w:val="single" w:sz="4" w:space="0" w:color="auto"/>
              <w:right w:val="nil"/>
            </w:tcBorders>
            <w:shd w:val="clear" w:color="auto" w:fill="auto"/>
            <w:noWrap/>
            <w:vAlign w:val="bottom"/>
          </w:tcPr>
          <w:p w14:paraId="0CDC2C63" w14:textId="77777777" w:rsidR="00A6216B" w:rsidRPr="00894DC4" w:rsidRDefault="00A6216B" w:rsidP="00A53852">
            <w:pPr>
              <w:spacing w:after="0" w:line="240" w:lineRule="auto"/>
              <w:rPr>
                <w:rFonts w:ascii="Arial" w:eastAsia="Times New Roman" w:hAnsi="Arial" w:cs="Arial"/>
                <w:sz w:val="20"/>
                <w:szCs w:val="20"/>
              </w:rPr>
            </w:pPr>
            <w:r>
              <w:rPr>
                <w:rFonts w:ascii="Arial" w:eastAsia="Times New Roman" w:hAnsi="Arial" w:cs="Arial"/>
                <w:sz w:val="20"/>
                <w:szCs w:val="20"/>
              </w:rPr>
              <w:t>299-8073</w:t>
            </w:r>
          </w:p>
        </w:tc>
        <w:tc>
          <w:tcPr>
            <w:tcW w:w="940" w:type="dxa"/>
            <w:tcBorders>
              <w:top w:val="nil"/>
              <w:left w:val="nil"/>
              <w:bottom w:val="single" w:sz="4" w:space="0" w:color="auto"/>
              <w:right w:val="nil"/>
            </w:tcBorders>
            <w:shd w:val="clear" w:color="auto" w:fill="auto"/>
            <w:noWrap/>
            <w:vAlign w:val="bottom"/>
          </w:tcPr>
          <w:p w14:paraId="759F80DE" w14:textId="77777777" w:rsidR="00A6216B" w:rsidRPr="00894DC4" w:rsidRDefault="00A6216B" w:rsidP="00A53852">
            <w:pPr>
              <w:spacing w:after="0" w:line="240" w:lineRule="auto"/>
              <w:rPr>
                <w:rFonts w:ascii="Arial" w:eastAsia="Times New Roman" w:hAnsi="Arial" w:cs="Arial"/>
                <w:sz w:val="20"/>
                <w:szCs w:val="20"/>
              </w:rPr>
            </w:pPr>
          </w:p>
        </w:tc>
      </w:tr>
      <w:tr w:rsidR="00517712" w:rsidRPr="00894DC4" w14:paraId="256A805E"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7B5B4591" w14:textId="77777777" w:rsidR="00517712" w:rsidRPr="00894DC4" w:rsidRDefault="00517712" w:rsidP="00A53852">
            <w:pPr>
              <w:spacing w:after="0" w:line="240" w:lineRule="auto"/>
              <w:rPr>
                <w:rFonts w:ascii="Arial" w:eastAsia="Times New Roman" w:hAnsi="Arial" w:cs="Arial"/>
                <w:sz w:val="20"/>
                <w:szCs w:val="20"/>
              </w:rPr>
            </w:pPr>
            <w:r>
              <w:rPr>
                <w:rFonts w:ascii="Arial" w:eastAsia="Times New Roman" w:hAnsi="Arial" w:cs="Arial"/>
                <w:sz w:val="20"/>
                <w:szCs w:val="20"/>
              </w:rPr>
              <w:t>Brian</w:t>
            </w:r>
          </w:p>
        </w:tc>
        <w:tc>
          <w:tcPr>
            <w:tcW w:w="1660" w:type="dxa"/>
            <w:tcBorders>
              <w:top w:val="nil"/>
              <w:left w:val="nil"/>
              <w:bottom w:val="single" w:sz="4" w:space="0" w:color="auto"/>
              <w:right w:val="nil"/>
            </w:tcBorders>
            <w:shd w:val="clear" w:color="auto" w:fill="auto"/>
            <w:noWrap/>
            <w:vAlign w:val="bottom"/>
            <w:hideMark/>
          </w:tcPr>
          <w:p w14:paraId="7788CA3A" w14:textId="77777777" w:rsidR="00517712" w:rsidRPr="00894DC4" w:rsidRDefault="00517712" w:rsidP="00A53852">
            <w:pPr>
              <w:spacing w:after="0" w:line="240" w:lineRule="auto"/>
              <w:rPr>
                <w:rFonts w:ascii="Arial" w:eastAsia="Times New Roman" w:hAnsi="Arial" w:cs="Arial"/>
                <w:sz w:val="20"/>
                <w:szCs w:val="20"/>
              </w:rPr>
            </w:pPr>
            <w:proofErr w:type="spellStart"/>
            <w:r w:rsidRPr="00894DC4">
              <w:rPr>
                <w:rFonts w:ascii="Arial" w:eastAsia="Times New Roman" w:hAnsi="Arial" w:cs="Arial"/>
                <w:sz w:val="20"/>
                <w:szCs w:val="20"/>
              </w:rPr>
              <w:t>R</w:t>
            </w:r>
            <w:r>
              <w:rPr>
                <w:rFonts w:ascii="Arial" w:eastAsia="Times New Roman" w:hAnsi="Arial" w:cs="Arial"/>
                <w:sz w:val="20"/>
                <w:szCs w:val="20"/>
              </w:rPr>
              <w:t>enniger</w:t>
            </w:r>
            <w:proofErr w:type="spellEnd"/>
          </w:p>
        </w:tc>
        <w:tc>
          <w:tcPr>
            <w:tcW w:w="3980" w:type="dxa"/>
            <w:tcBorders>
              <w:top w:val="nil"/>
              <w:left w:val="nil"/>
              <w:bottom w:val="single" w:sz="4" w:space="0" w:color="auto"/>
              <w:right w:val="nil"/>
            </w:tcBorders>
            <w:shd w:val="clear" w:color="auto" w:fill="auto"/>
            <w:noWrap/>
            <w:vAlign w:val="bottom"/>
            <w:hideMark/>
          </w:tcPr>
          <w:p w14:paraId="55C30B54"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Facilities Planning and Construction</w:t>
            </w:r>
          </w:p>
        </w:tc>
        <w:tc>
          <w:tcPr>
            <w:tcW w:w="1360" w:type="dxa"/>
            <w:tcBorders>
              <w:top w:val="nil"/>
              <w:left w:val="nil"/>
              <w:bottom w:val="single" w:sz="4" w:space="0" w:color="auto"/>
              <w:right w:val="nil"/>
            </w:tcBorders>
            <w:shd w:val="clear" w:color="auto" w:fill="auto"/>
            <w:noWrap/>
            <w:vAlign w:val="bottom"/>
            <w:hideMark/>
          </w:tcPr>
          <w:p w14:paraId="369683E3"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299-8849</w:t>
            </w:r>
          </w:p>
        </w:tc>
        <w:tc>
          <w:tcPr>
            <w:tcW w:w="940" w:type="dxa"/>
            <w:tcBorders>
              <w:top w:val="nil"/>
              <w:left w:val="nil"/>
              <w:bottom w:val="single" w:sz="4" w:space="0" w:color="auto"/>
              <w:right w:val="nil"/>
            </w:tcBorders>
            <w:shd w:val="clear" w:color="auto" w:fill="auto"/>
            <w:noWrap/>
            <w:vAlign w:val="bottom"/>
            <w:hideMark/>
          </w:tcPr>
          <w:p w14:paraId="474E644C" w14:textId="77777777" w:rsidR="00517712" w:rsidRPr="00894DC4" w:rsidRDefault="00517712"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231D95" w:rsidRPr="00894DC4" w14:paraId="5EC97845"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103AEE42"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H</w:t>
            </w:r>
            <w:r>
              <w:rPr>
                <w:rFonts w:ascii="Arial" w:eastAsia="Times New Roman" w:hAnsi="Arial" w:cs="Arial"/>
                <w:sz w:val="20"/>
                <w:szCs w:val="20"/>
              </w:rPr>
              <w:t>olly</w:t>
            </w:r>
          </w:p>
        </w:tc>
        <w:tc>
          <w:tcPr>
            <w:tcW w:w="1660" w:type="dxa"/>
            <w:tcBorders>
              <w:top w:val="nil"/>
              <w:left w:val="nil"/>
              <w:bottom w:val="single" w:sz="4" w:space="0" w:color="auto"/>
              <w:right w:val="nil"/>
            </w:tcBorders>
            <w:shd w:val="clear" w:color="auto" w:fill="auto"/>
            <w:noWrap/>
            <w:vAlign w:val="bottom"/>
            <w:hideMark/>
          </w:tcPr>
          <w:p w14:paraId="3FD30A61" w14:textId="77777777" w:rsidR="00231D95" w:rsidRPr="00894DC4" w:rsidRDefault="00231D95" w:rsidP="00A53852">
            <w:pPr>
              <w:spacing w:after="0" w:line="240" w:lineRule="auto"/>
              <w:rPr>
                <w:rFonts w:ascii="Arial" w:eastAsia="Times New Roman" w:hAnsi="Arial" w:cs="Arial"/>
                <w:sz w:val="20"/>
                <w:szCs w:val="20"/>
              </w:rPr>
            </w:pPr>
            <w:r>
              <w:rPr>
                <w:rFonts w:ascii="Arial" w:eastAsia="Times New Roman" w:hAnsi="Arial" w:cs="Arial"/>
                <w:sz w:val="20"/>
                <w:szCs w:val="20"/>
              </w:rPr>
              <w:t>Surginer</w:t>
            </w:r>
          </w:p>
        </w:tc>
        <w:tc>
          <w:tcPr>
            <w:tcW w:w="3980" w:type="dxa"/>
            <w:tcBorders>
              <w:top w:val="nil"/>
              <w:left w:val="nil"/>
              <w:bottom w:val="single" w:sz="4" w:space="0" w:color="auto"/>
              <w:right w:val="nil"/>
            </w:tcBorders>
            <w:shd w:val="clear" w:color="auto" w:fill="auto"/>
            <w:noWrap/>
            <w:vAlign w:val="bottom"/>
            <w:hideMark/>
          </w:tcPr>
          <w:p w14:paraId="1E42121E"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Records/Registration</w:t>
            </w:r>
          </w:p>
        </w:tc>
        <w:tc>
          <w:tcPr>
            <w:tcW w:w="1360" w:type="dxa"/>
            <w:tcBorders>
              <w:top w:val="nil"/>
              <w:left w:val="nil"/>
              <w:bottom w:val="single" w:sz="4" w:space="0" w:color="auto"/>
              <w:right w:val="nil"/>
            </w:tcBorders>
            <w:shd w:val="clear" w:color="auto" w:fill="auto"/>
            <w:noWrap/>
            <w:vAlign w:val="bottom"/>
            <w:hideMark/>
          </w:tcPr>
          <w:p w14:paraId="67BDCB6F"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299-8660</w:t>
            </w:r>
          </w:p>
        </w:tc>
        <w:tc>
          <w:tcPr>
            <w:tcW w:w="940" w:type="dxa"/>
            <w:tcBorders>
              <w:top w:val="nil"/>
              <w:left w:val="nil"/>
              <w:bottom w:val="single" w:sz="4" w:space="0" w:color="auto"/>
              <w:right w:val="nil"/>
            </w:tcBorders>
            <w:shd w:val="clear" w:color="auto" w:fill="auto"/>
            <w:noWrap/>
            <w:vAlign w:val="bottom"/>
            <w:hideMark/>
          </w:tcPr>
          <w:p w14:paraId="7732468D"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231D95" w:rsidRPr="00894DC4" w14:paraId="47823C4F"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0602E21C"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Jodi </w:t>
            </w:r>
          </w:p>
        </w:tc>
        <w:tc>
          <w:tcPr>
            <w:tcW w:w="1660" w:type="dxa"/>
            <w:tcBorders>
              <w:top w:val="nil"/>
              <w:left w:val="nil"/>
              <w:bottom w:val="single" w:sz="4" w:space="0" w:color="auto"/>
              <w:right w:val="nil"/>
            </w:tcBorders>
            <w:shd w:val="clear" w:color="auto" w:fill="auto"/>
            <w:noWrap/>
            <w:vAlign w:val="bottom"/>
            <w:hideMark/>
          </w:tcPr>
          <w:p w14:paraId="37A8F0D0"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Tindell</w:t>
            </w:r>
          </w:p>
        </w:tc>
        <w:tc>
          <w:tcPr>
            <w:tcW w:w="3980" w:type="dxa"/>
            <w:tcBorders>
              <w:top w:val="nil"/>
              <w:left w:val="nil"/>
              <w:bottom w:val="single" w:sz="4" w:space="0" w:color="auto"/>
              <w:right w:val="nil"/>
            </w:tcBorders>
            <w:shd w:val="clear" w:color="auto" w:fill="auto"/>
            <w:noWrap/>
            <w:vAlign w:val="bottom"/>
            <w:hideMark/>
          </w:tcPr>
          <w:p w14:paraId="672B2E95" w14:textId="0A82880F"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Purchasing &amp; Central Services</w:t>
            </w:r>
          </w:p>
        </w:tc>
        <w:tc>
          <w:tcPr>
            <w:tcW w:w="1360" w:type="dxa"/>
            <w:tcBorders>
              <w:top w:val="nil"/>
              <w:left w:val="nil"/>
              <w:bottom w:val="single" w:sz="4" w:space="0" w:color="auto"/>
              <w:right w:val="nil"/>
            </w:tcBorders>
            <w:shd w:val="clear" w:color="auto" w:fill="auto"/>
            <w:noWrap/>
            <w:vAlign w:val="bottom"/>
            <w:hideMark/>
          </w:tcPr>
          <w:p w14:paraId="7EA6EDDB"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299-8700</w:t>
            </w:r>
          </w:p>
        </w:tc>
        <w:tc>
          <w:tcPr>
            <w:tcW w:w="940" w:type="dxa"/>
            <w:tcBorders>
              <w:top w:val="nil"/>
              <w:left w:val="nil"/>
              <w:bottom w:val="single" w:sz="4" w:space="0" w:color="auto"/>
              <w:right w:val="nil"/>
            </w:tcBorders>
            <w:shd w:val="clear" w:color="auto" w:fill="auto"/>
            <w:noWrap/>
            <w:vAlign w:val="bottom"/>
            <w:hideMark/>
          </w:tcPr>
          <w:p w14:paraId="64FFE1B1"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231D95" w:rsidRPr="00894DC4" w14:paraId="1C82BA03"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1C5A1743"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Shawn</w:t>
            </w:r>
          </w:p>
        </w:tc>
        <w:tc>
          <w:tcPr>
            <w:tcW w:w="1660" w:type="dxa"/>
            <w:tcBorders>
              <w:top w:val="nil"/>
              <w:left w:val="nil"/>
              <w:bottom w:val="single" w:sz="4" w:space="0" w:color="auto"/>
              <w:right w:val="nil"/>
            </w:tcBorders>
            <w:shd w:val="clear" w:color="auto" w:fill="auto"/>
            <w:noWrap/>
            <w:vAlign w:val="bottom"/>
            <w:hideMark/>
          </w:tcPr>
          <w:p w14:paraId="473B342A"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Trochim</w:t>
            </w:r>
          </w:p>
        </w:tc>
        <w:tc>
          <w:tcPr>
            <w:tcW w:w="3980" w:type="dxa"/>
            <w:tcBorders>
              <w:top w:val="nil"/>
              <w:left w:val="nil"/>
              <w:bottom w:val="single" w:sz="4" w:space="0" w:color="auto"/>
              <w:right w:val="nil"/>
            </w:tcBorders>
            <w:shd w:val="clear" w:color="auto" w:fill="auto"/>
            <w:noWrap/>
            <w:vAlign w:val="bottom"/>
            <w:hideMark/>
          </w:tcPr>
          <w:p w14:paraId="454D0C65"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Athletics</w:t>
            </w:r>
          </w:p>
        </w:tc>
        <w:tc>
          <w:tcPr>
            <w:tcW w:w="1360" w:type="dxa"/>
            <w:tcBorders>
              <w:top w:val="nil"/>
              <w:left w:val="nil"/>
              <w:bottom w:val="single" w:sz="4" w:space="0" w:color="auto"/>
              <w:right w:val="nil"/>
            </w:tcBorders>
            <w:shd w:val="clear" w:color="auto" w:fill="auto"/>
            <w:noWrap/>
            <w:vAlign w:val="bottom"/>
            <w:hideMark/>
          </w:tcPr>
          <w:p w14:paraId="37E15010"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299-8811</w:t>
            </w:r>
          </w:p>
        </w:tc>
        <w:tc>
          <w:tcPr>
            <w:tcW w:w="940" w:type="dxa"/>
            <w:tcBorders>
              <w:top w:val="nil"/>
              <w:left w:val="nil"/>
              <w:bottom w:val="single" w:sz="4" w:space="0" w:color="auto"/>
              <w:right w:val="nil"/>
            </w:tcBorders>
            <w:shd w:val="clear" w:color="auto" w:fill="auto"/>
            <w:noWrap/>
            <w:vAlign w:val="bottom"/>
            <w:hideMark/>
          </w:tcPr>
          <w:p w14:paraId="59C959B1"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16A2AEBD" w14:textId="77777777" w:rsidTr="00A3312A">
        <w:trPr>
          <w:trHeight w:val="255"/>
        </w:trPr>
        <w:tc>
          <w:tcPr>
            <w:tcW w:w="1128" w:type="dxa"/>
            <w:tcBorders>
              <w:top w:val="nil"/>
              <w:left w:val="nil"/>
              <w:bottom w:val="single" w:sz="4" w:space="0" w:color="auto"/>
              <w:right w:val="nil"/>
            </w:tcBorders>
            <w:shd w:val="clear" w:color="auto" w:fill="auto"/>
            <w:noWrap/>
            <w:vAlign w:val="bottom"/>
            <w:hideMark/>
          </w:tcPr>
          <w:p w14:paraId="55026A70" w14:textId="52C155D6" w:rsidR="00A3312A" w:rsidRPr="00894DC4" w:rsidRDefault="006749B4" w:rsidP="00A3312A">
            <w:pPr>
              <w:spacing w:after="0" w:line="240" w:lineRule="auto"/>
              <w:rPr>
                <w:rFonts w:ascii="Arial" w:eastAsia="Times New Roman" w:hAnsi="Arial" w:cs="Arial"/>
                <w:sz w:val="20"/>
                <w:szCs w:val="20"/>
              </w:rPr>
            </w:pPr>
            <w:r>
              <w:rPr>
                <w:rFonts w:ascii="Arial" w:eastAsia="Times New Roman" w:hAnsi="Arial" w:cs="Arial"/>
                <w:sz w:val="20"/>
                <w:szCs w:val="20"/>
              </w:rPr>
              <w:t xml:space="preserve">John </w:t>
            </w:r>
          </w:p>
        </w:tc>
        <w:tc>
          <w:tcPr>
            <w:tcW w:w="1660" w:type="dxa"/>
            <w:tcBorders>
              <w:top w:val="nil"/>
              <w:left w:val="nil"/>
              <w:bottom w:val="single" w:sz="4" w:space="0" w:color="auto"/>
              <w:right w:val="nil"/>
            </w:tcBorders>
            <w:shd w:val="clear" w:color="auto" w:fill="auto"/>
            <w:noWrap/>
            <w:vAlign w:val="bottom"/>
            <w:hideMark/>
          </w:tcPr>
          <w:p w14:paraId="58BA220D" w14:textId="42CA4A77" w:rsidR="00A3312A" w:rsidRPr="00894DC4" w:rsidRDefault="006749B4" w:rsidP="00A3312A">
            <w:pPr>
              <w:spacing w:after="0" w:line="240" w:lineRule="auto"/>
              <w:rPr>
                <w:rFonts w:ascii="Arial" w:eastAsia="Times New Roman" w:hAnsi="Arial" w:cs="Arial"/>
                <w:sz w:val="20"/>
                <w:szCs w:val="20"/>
              </w:rPr>
            </w:pPr>
            <w:r>
              <w:rPr>
                <w:rFonts w:ascii="Arial" w:eastAsia="Times New Roman" w:hAnsi="Arial" w:cs="Arial"/>
                <w:sz w:val="20"/>
                <w:szCs w:val="20"/>
              </w:rPr>
              <w:t>Segovia</w:t>
            </w:r>
          </w:p>
        </w:tc>
        <w:tc>
          <w:tcPr>
            <w:tcW w:w="3980" w:type="dxa"/>
            <w:tcBorders>
              <w:top w:val="nil"/>
              <w:left w:val="nil"/>
              <w:bottom w:val="single" w:sz="4" w:space="0" w:color="auto"/>
              <w:right w:val="nil"/>
            </w:tcBorders>
            <w:shd w:val="clear" w:color="auto" w:fill="auto"/>
            <w:noWrap/>
            <w:vAlign w:val="bottom"/>
            <w:hideMark/>
          </w:tcPr>
          <w:p w14:paraId="77B944FB" w14:textId="15764C55" w:rsidR="00A3312A" w:rsidRPr="00894DC4" w:rsidRDefault="00005A40" w:rsidP="00A3312A">
            <w:pPr>
              <w:spacing w:after="0" w:line="240" w:lineRule="auto"/>
              <w:rPr>
                <w:rFonts w:ascii="Arial" w:eastAsia="Times New Roman" w:hAnsi="Arial" w:cs="Arial"/>
                <w:sz w:val="20"/>
                <w:szCs w:val="20"/>
              </w:rPr>
            </w:pPr>
            <w:r>
              <w:rPr>
                <w:rFonts w:ascii="Arial" w:eastAsia="Times New Roman" w:hAnsi="Arial" w:cs="Arial"/>
                <w:sz w:val="20"/>
                <w:szCs w:val="20"/>
              </w:rPr>
              <w:t xml:space="preserve">Cybersecurity &amp; </w:t>
            </w:r>
            <w:r w:rsidR="00A3312A" w:rsidRPr="00894DC4">
              <w:rPr>
                <w:rFonts w:ascii="Arial" w:eastAsia="Times New Roman" w:hAnsi="Arial" w:cs="Arial"/>
                <w:sz w:val="20"/>
                <w:szCs w:val="20"/>
              </w:rPr>
              <w:t>Online Technologies</w:t>
            </w:r>
          </w:p>
        </w:tc>
        <w:tc>
          <w:tcPr>
            <w:tcW w:w="1360" w:type="dxa"/>
            <w:tcBorders>
              <w:top w:val="nil"/>
              <w:left w:val="nil"/>
              <w:bottom w:val="single" w:sz="4" w:space="0" w:color="auto"/>
              <w:right w:val="nil"/>
            </w:tcBorders>
            <w:shd w:val="clear" w:color="auto" w:fill="auto"/>
            <w:noWrap/>
            <w:vAlign w:val="bottom"/>
            <w:hideMark/>
          </w:tcPr>
          <w:p w14:paraId="19983F7B"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299-8077</w:t>
            </w:r>
          </w:p>
        </w:tc>
        <w:tc>
          <w:tcPr>
            <w:tcW w:w="940" w:type="dxa"/>
            <w:tcBorders>
              <w:top w:val="nil"/>
              <w:left w:val="nil"/>
              <w:bottom w:val="single" w:sz="4" w:space="0" w:color="auto"/>
              <w:right w:val="nil"/>
            </w:tcBorders>
            <w:shd w:val="clear" w:color="auto" w:fill="auto"/>
            <w:noWrap/>
            <w:vAlign w:val="bottom"/>
            <w:hideMark/>
          </w:tcPr>
          <w:p w14:paraId="00C8138D"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711177D6" w14:textId="77777777" w:rsidTr="00A3312A">
        <w:trPr>
          <w:trHeight w:val="255"/>
        </w:trPr>
        <w:tc>
          <w:tcPr>
            <w:tcW w:w="1128" w:type="dxa"/>
            <w:tcBorders>
              <w:top w:val="nil"/>
              <w:left w:val="nil"/>
              <w:bottom w:val="single" w:sz="4" w:space="0" w:color="auto"/>
              <w:right w:val="nil"/>
            </w:tcBorders>
            <w:shd w:val="clear" w:color="000000" w:fill="C0C0C0"/>
            <w:noWrap/>
            <w:vAlign w:val="bottom"/>
            <w:hideMark/>
          </w:tcPr>
          <w:p w14:paraId="549D6807"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1660" w:type="dxa"/>
            <w:tcBorders>
              <w:top w:val="nil"/>
              <w:left w:val="nil"/>
              <w:bottom w:val="single" w:sz="4" w:space="0" w:color="auto"/>
              <w:right w:val="nil"/>
            </w:tcBorders>
            <w:shd w:val="clear" w:color="000000" w:fill="C0C0C0"/>
            <w:noWrap/>
            <w:vAlign w:val="bottom"/>
            <w:hideMark/>
          </w:tcPr>
          <w:p w14:paraId="35ACA53E"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3980" w:type="dxa"/>
            <w:tcBorders>
              <w:top w:val="nil"/>
              <w:left w:val="nil"/>
              <w:bottom w:val="single" w:sz="4" w:space="0" w:color="auto"/>
              <w:right w:val="nil"/>
            </w:tcBorders>
            <w:shd w:val="clear" w:color="000000" w:fill="C0C0C0"/>
            <w:noWrap/>
            <w:vAlign w:val="bottom"/>
            <w:hideMark/>
          </w:tcPr>
          <w:p w14:paraId="3B4C070D"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1360" w:type="dxa"/>
            <w:tcBorders>
              <w:top w:val="nil"/>
              <w:left w:val="nil"/>
              <w:bottom w:val="single" w:sz="4" w:space="0" w:color="auto"/>
              <w:right w:val="nil"/>
            </w:tcBorders>
            <w:shd w:val="clear" w:color="000000" w:fill="C0C0C0"/>
            <w:noWrap/>
            <w:vAlign w:val="bottom"/>
            <w:hideMark/>
          </w:tcPr>
          <w:p w14:paraId="6EB75B28"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940" w:type="dxa"/>
            <w:tcBorders>
              <w:top w:val="nil"/>
              <w:left w:val="nil"/>
              <w:bottom w:val="single" w:sz="4" w:space="0" w:color="auto"/>
              <w:right w:val="nil"/>
            </w:tcBorders>
            <w:shd w:val="clear" w:color="000000" w:fill="C0C0C0"/>
            <w:noWrap/>
            <w:vAlign w:val="bottom"/>
            <w:hideMark/>
          </w:tcPr>
          <w:p w14:paraId="0B30FAC8"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05555EC0" w14:textId="77777777" w:rsidTr="00A3312A">
        <w:trPr>
          <w:trHeight w:val="255"/>
        </w:trPr>
        <w:tc>
          <w:tcPr>
            <w:tcW w:w="2788" w:type="dxa"/>
            <w:gridSpan w:val="2"/>
            <w:tcBorders>
              <w:top w:val="single" w:sz="4" w:space="0" w:color="auto"/>
              <w:left w:val="nil"/>
              <w:bottom w:val="single" w:sz="4" w:space="0" w:color="auto"/>
              <w:right w:val="nil"/>
            </w:tcBorders>
            <w:shd w:val="clear" w:color="auto" w:fill="auto"/>
            <w:noWrap/>
            <w:vAlign w:val="bottom"/>
            <w:hideMark/>
          </w:tcPr>
          <w:p w14:paraId="462F3AE3" w14:textId="2FF37BD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Highlander Ranch</w:t>
            </w:r>
            <w:r w:rsidR="00005A40">
              <w:rPr>
                <w:rFonts w:ascii="Arial" w:eastAsia="Times New Roman" w:hAnsi="Arial" w:cs="Arial"/>
                <w:b/>
                <w:bCs/>
                <w:sz w:val="20"/>
                <w:szCs w:val="20"/>
              </w:rPr>
              <w:t xml:space="preserve"> &amp; </w:t>
            </w:r>
            <w:proofErr w:type="spellStart"/>
            <w:r w:rsidR="00005A40">
              <w:rPr>
                <w:rFonts w:ascii="Arial" w:eastAsia="Times New Roman" w:hAnsi="Arial" w:cs="Arial"/>
                <w:b/>
                <w:bCs/>
                <w:sz w:val="20"/>
                <w:szCs w:val="20"/>
              </w:rPr>
              <w:t>ESEC</w:t>
            </w:r>
            <w:proofErr w:type="spellEnd"/>
          </w:p>
        </w:tc>
        <w:tc>
          <w:tcPr>
            <w:tcW w:w="3980" w:type="dxa"/>
            <w:tcBorders>
              <w:top w:val="nil"/>
              <w:left w:val="nil"/>
              <w:bottom w:val="single" w:sz="4" w:space="0" w:color="auto"/>
              <w:right w:val="nil"/>
            </w:tcBorders>
            <w:shd w:val="clear" w:color="auto" w:fill="auto"/>
            <w:noWrap/>
            <w:vAlign w:val="bottom"/>
            <w:hideMark/>
          </w:tcPr>
          <w:p w14:paraId="1CF2F0E8"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 </w:t>
            </w:r>
          </w:p>
        </w:tc>
        <w:tc>
          <w:tcPr>
            <w:tcW w:w="1360" w:type="dxa"/>
            <w:tcBorders>
              <w:top w:val="nil"/>
              <w:left w:val="nil"/>
              <w:bottom w:val="single" w:sz="4" w:space="0" w:color="auto"/>
              <w:right w:val="nil"/>
            </w:tcBorders>
            <w:shd w:val="clear" w:color="auto" w:fill="auto"/>
            <w:noWrap/>
            <w:vAlign w:val="bottom"/>
            <w:hideMark/>
          </w:tcPr>
          <w:p w14:paraId="2F10B0F9"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940" w:type="dxa"/>
            <w:tcBorders>
              <w:top w:val="nil"/>
              <w:left w:val="nil"/>
              <w:bottom w:val="single" w:sz="4" w:space="0" w:color="auto"/>
              <w:right w:val="nil"/>
            </w:tcBorders>
            <w:shd w:val="clear" w:color="auto" w:fill="auto"/>
            <w:noWrap/>
            <w:vAlign w:val="bottom"/>
            <w:hideMark/>
          </w:tcPr>
          <w:p w14:paraId="2E621F3E"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231D95" w:rsidRPr="00894DC4" w14:paraId="7131837F" w14:textId="77777777" w:rsidTr="00A53852">
        <w:trPr>
          <w:trHeight w:val="255"/>
        </w:trPr>
        <w:tc>
          <w:tcPr>
            <w:tcW w:w="1128" w:type="dxa"/>
            <w:tcBorders>
              <w:top w:val="nil"/>
              <w:left w:val="nil"/>
              <w:bottom w:val="single" w:sz="4" w:space="0" w:color="auto"/>
              <w:right w:val="nil"/>
            </w:tcBorders>
            <w:shd w:val="clear" w:color="auto" w:fill="auto"/>
            <w:noWrap/>
            <w:vAlign w:val="bottom"/>
            <w:hideMark/>
          </w:tcPr>
          <w:p w14:paraId="6B8A0D5C"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lastRenderedPageBreak/>
              <w:t>Gary</w:t>
            </w:r>
          </w:p>
        </w:tc>
        <w:tc>
          <w:tcPr>
            <w:tcW w:w="1660" w:type="dxa"/>
            <w:tcBorders>
              <w:top w:val="nil"/>
              <w:left w:val="nil"/>
              <w:bottom w:val="single" w:sz="4" w:space="0" w:color="auto"/>
              <w:right w:val="nil"/>
            </w:tcBorders>
            <w:shd w:val="clear" w:color="auto" w:fill="auto"/>
            <w:noWrap/>
            <w:vAlign w:val="bottom"/>
            <w:hideMark/>
          </w:tcPr>
          <w:p w14:paraId="2A2F68ED"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Myles</w:t>
            </w:r>
          </w:p>
        </w:tc>
        <w:tc>
          <w:tcPr>
            <w:tcW w:w="3980" w:type="dxa"/>
            <w:tcBorders>
              <w:top w:val="nil"/>
              <w:left w:val="nil"/>
              <w:bottom w:val="single" w:sz="4" w:space="0" w:color="auto"/>
              <w:right w:val="nil"/>
            </w:tcBorders>
            <w:shd w:val="clear" w:color="auto" w:fill="auto"/>
            <w:noWrap/>
            <w:vAlign w:val="bottom"/>
            <w:hideMark/>
          </w:tcPr>
          <w:p w14:paraId="77D91227"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Emergency Services Education Center</w:t>
            </w:r>
          </w:p>
        </w:tc>
        <w:tc>
          <w:tcPr>
            <w:tcW w:w="1360" w:type="dxa"/>
            <w:tcBorders>
              <w:top w:val="nil"/>
              <w:left w:val="nil"/>
              <w:bottom w:val="single" w:sz="4" w:space="0" w:color="auto"/>
              <w:right w:val="nil"/>
            </w:tcBorders>
            <w:shd w:val="clear" w:color="auto" w:fill="auto"/>
            <w:noWrap/>
            <w:vAlign w:val="bottom"/>
            <w:hideMark/>
          </w:tcPr>
          <w:p w14:paraId="5D9A5C00"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299-6501</w:t>
            </w:r>
          </w:p>
        </w:tc>
        <w:tc>
          <w:tcPr>
            <w:tcW w:w="940" w:type="dxa"/>
            <w:tcBorders>
              <w:top w:val="nil"/>
              <w:left w:val="nil"/>
              <w:bottom w:val="single" w:sz="4" w:space="0" w:color="auto"/>
              <w:right w:val="nil"/>
            </w:tcBorders>
            <w:shd w:val="clear" w:color="auto" w:fill="auto"/>
            <w:noWrap/>
            <w:vAlign w:val="bottom"/>
            <w:hideMark/>
          </w:tcPr>
          <w:p w14:paraId="05C85354" w14:textId="77777777" w:rsidR="00231D95" w:rsidRPr="00894DC4" w:rsidRDefault="00231D95" w:rsidP="00A53852">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5D9DC3BB" w14:textId="77777777" w:rsidTr="00A3312A">
        <w:trPr>
          <w:trHeight w:val="255"/>
        </w:trPr>
        <w:tc>
          <w:tcPr>
            <w:tcW w:w="2788" w:type="dxa"/>
            <w:gridSpan w:val="2"/>
            <w:tcBorders>
              <w:top w:val="single" w:sz="4" w:space="0" w:color="auto"/>
              <w:left w:val="nil"/>
              <w:bottom w:val="single" w:sz="4" w:space="0" w:color="auto"/>
              <w:right w:val="nil"/>
            </w:tcBorders>
            <w:shd w:val="clear" w:color="auto" w:fill="auto"/>
            <w:noWrap/>
            <w:vAlign w:val="bottom"/>
            <w:hideMark/>
          </w:tcPr>
          <w:p w14:paraId="37209B55" w14:textId="4FA1EAE4" w:rsidR="00A3312A" w:rsidRPr="00894DC4" w:rsidRDefault="00231D95" w:rsidP="00A3312A">
            <w:pPr>
              <w:spacing w:after="0" w:line="240" w:lineRule="auto"/>
              <w:rPr>
                <w:rFonts w:ascii="Arial" w:eastAsia="Times New Roman" w:hAnsi="Arial" w:cs="Arial"/>
                <w:sz w:val="20"/>
                <w:szCs w:val="20"/>
              </w:rPr>
            </w:pPr>
            <w:r>
              <w:rPr>
                <w:rFonts w:ascii="Arial" w:eastAsia="Times New Roman" w:hAnsi="Arial" w:cs="Arial"/>
                <w:sz w:val="20"/>
                <w:szCs w:val="20"/>
              </w:rPr>
              <w:t>Samuel        Weinberger</w:t>
            </w:r>
          </w:p>
        </w:tc>
        <w:tc>
          <w:tcPr>
            <w:tcW w:w="3980" w:type="dxa"/>
            <w:tcBorders>
              <w:top w:val="nil"/>
              <w:left w:val="nil"/>
              <w:bottom w:val="single" w:sz="4" w:space="0" w:color="auto"/>
              <w:right w:val="nil"/>
            </w:tcBorders>
            <w:shd w:val="clear" w:color="auto" w:fill="auto"/>
            <w:noWrap/>
            <w:vAlign w:val="bottom"/>
            <w:hideMark/>
          </w:tcPr>
          <w:p w14:paraId="78F3CC77" w14:textId="45C1898D" w:rsidR="00A3312A" w:rsidRPr="00894DC4" w:rsidRDefault="00231D95" w:rsidP="00A3312A">
            <w:pPr>
              <w:spacing w:after="0" w:line="240" w:lineRule="auto"/>
              <w:rPr>
                <w:rFonts w:ascii="Arial" w:eastAsia="Times New Roman" w:hAnsi="Arial" w:cs="Arial"/>
                <w:sz w:val="20"/>
                <w:szCs w:val="20"/>
              </w:rPr>
            </w:pPr>
            <w:r>
              <w:rPr>
                <w:rFonts w:ascii="Arial" w:eastAsia="Times New Roman" w:hAnsi="Arial" w:cs="Arial"/>
                <w:sz w:val="20"/>
                <w:szCs w:val="20"/>
              </w:rPr>
              <w:t>Highland Ranch</w:t>
            </w:r>
          </w:p>
        </w:tc>
        <w:tc>
          <w:tcPr>
            <w:tcW w:w="1360" w:type="dxa"/>
            <w:tcBorders>
              <w:top w:val="nil"/>
              <w:left w:val="nil"/>
              <w:bottom w:val="single" w:sz="4" w:space="0" w:color="auto"/>
              <w:right w:val="nil"/>
            </w:tcBorders>
            <w:shd w:val="clear" w:color="auto" w:fill="auto"/>
            <w:noWrap/>
            <w:vAlign w:val="bottom"/>
            <w:hideMark/>
          </w:tcPr>
          <w:p w14:paraId="3BF7E119"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299-8511</w:t>
            </w:r>
          </w:p>
        </w:tc>
        <w:tc>
          <w:tcPr>
            <w:tcW w:w="940" w:type="dxa"/>
            <w:tcBorders>
              <w:top w:val="nil"/>
              <w:left w:val="nil"/>
              <w:bottom w:val="single" w:sz="4" w:space="0" w:color="auto"/>
              <w:right w:val="nil"/>
            </w:tcBorders>
            <w:shd w:val="clear" w:color="auto" w:fill="auto"/>
            <w:noWrap/>
            <w:vAlign w:val="bottom"/>
            <w:hideMark/>
          </w:tcPr>
          <w:p w14:paraId="2F835D44"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5703BB6E" w14:textId="77777777" w:rsidTr="00A3312A">
        <w:trPr>
          <w:trHeight w:val="255"/>
        </w:trPr>
        <w:tc>
          <w:tcPr>
            <w:tcW w:w="2788" w:type="dxa"/>
            <w:gridSpan w:val="2"/>
            <w:tcBorders>
              <w:top w:val="single" w:sz="4" w:space="0" w:color="auto"/>
              <w:left w:val="nil"/>
              <w:bottom w:val="single" w:sz="4" w:space="0" w:color="auto"/>
              <w:right w:val="nil"/>
            </w:tcBorders>
            <w:shd w:val="clear" w:color="auto" w:fill="auto"/>
            <w:noWrap/>
            <w:vAlign w:val="bottom"/>
            <w:hideMark/>
          </w:tcPr>
          <w:p w14:paraId="086AC876" w14:textId="26AF1382"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xml:space="preserve">Aimee </w:t>
            </w:r>
            <w:r w:rsidR="00231D95">
              <w:rPr>
                <w:rFonts w:ascii="Arial" w:eastAsia="Times New Roman" w:hAnsi="Arial" w:cs="Arial"/>
                <w:sz w:val="20"/>
                <w:szCs w:val="20"/>
              </w:rPr>
              <w:t xml:space="preserve">         </w:t>
            </w:r>
            <w:r w:rsidRPr="00894DC4">
              <w:rPr>
                <w:rFonts w:ascii="Arial" w:eastAsia="Times New Roman" w:hAnsi="Arial" w:cs="Arial"/>
                <w:sz w:val="20"/>
                <w:szCs w:val="20"/>
              </w:rPr>
              <w:t>Edwards</w:t>
            </w:r>
          </w:p>
        </w:tc>
        <w:tc>
          <w:tcPr>
            <w:tcW w:w="3980" w:type="dxa"/>
            <w:tcBorders>
              <w:top w:val="nil"/>
              <w:left w:val="nil"/>
              <w:bottom w:val="single" w:sz="4" w:space="0" w:color="auto"/>
              <w:right w:val="nil"/>
            </w:tcBorders>
            <w:shd w:val="clear" w:color="auto" w:fill="auto"/>
            <w:noWrap/>
            <w:vAlign w:val="bottom"/>
            <w:hideMark/>
          </w:tcPr>
          <w:p w14:paraId="0398FD16" w14:textId="4943EFCD" w:rsidR="00A3312A" w:rsidRPr="00894DC4" w:rsidRDefault="00231D95" w:rsidP="00A3312A">
            <w:pPr>
              <w:spacing w:after="0" w:line="240" w:lineRule="auto"/>
              <w:rPr>
                <w:rFonts w:ascii="Arial" w:eastAsia="Times New Roman" w:hAnsi="Arial" w:cs="Arial"/>
                <w:sz w:val="20"/>
                <w:szCs w:val="20"/>
              </w:rPr>
            </w:pPr>
            <w:r>
              <w:rPr>
                <w:rFonts w:ascii="Arial" w:eastAsia="Times New Roman" w:hAnsi="Arial" w:cs="Arial"/>
                <w:sz w:val="20"/>
                <w:szCs w:val="20"/>
              </w:rPr>
              <w:t>Highland Ranch (CE)</w:t>
            </w:r>
          </w:p>
        </w:tc>
        <w:tc>
          <w:tcPr>
            <w:tcW w:w="1360" w:type="dxa"/>
            <w:tcBorders>
              <w:top w:val="nil"/>
              <w:left w:val="nil"/>
              <w:bottom w:val="single" w:sz="4" w:space="0" w:color="auto"/>
              <w:right w:val="nil"/>
            </w:tcBorders>
            <w:shd w:val="clear" w:color="auto" w:fill="auto"/>
            <w:noWrap/>
            <w:vAlign w:val="bottom"/>
            <w:hideMark/>
          </w:tcPr>
          <w:p w14:paraId="1F31DA89"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299-8553</w:t>
            </w:r>
          </w:p>
        </w:tc>
        <w:tc>
          <w:tcPr>
            <w:tcW w:w="940" w:type="dxa"/>
            <w:tcBorders>
              <w:top w:val="nil"/>
              <w:left w:val="nil"/>
              <w:bottom w:val="single" w:sz="4" w:space="0" w:color="auto"/>
              <w:right w:val="nil"/>
            </w:tcBorders>
            <w:shd w:val="clear" w:color="auto" w:fill="auto"/>
            <w:noWrap/>
            <w:vAlign w:val="bottom"/>
            <w:hideMark/>
          </w:tcPr>
          <w:p w14:paraId="56996D52"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1E53E48C" w14:textId="77777777" w:rsidTr="00A3312A">
        <w:trPr>
          <w:trHeight w:val="255"/>
        </w:trPr>
        <w:tc>
          <w:tcPr>
            <w:tcW w:w="1128" w:type="dxa"/>
            <w:tcBorders>
              <w:top w:val="nil"/>
              <w:left w:val="nil"/>
              <w:bottom w:val="single" w:sz="4" w:space="0" w:color="auto"/>
              <w:right w:val="nil"/>
            </w:tcBorders>
            <w:shd w:val="clear" w:color="auto" w:fill="auto"/>
            <w:noWrap/>
            <w:vAlign w:val="bottom"/>
            <w:hideMark/>
          </w:tcPr>
          <w:p w14:paraId="4ECC417F"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Sue</w:t>
            </w:r>
          </w:p>
        </w:tc>
        <w:tc>
          <w:tcPr>
            <w:tcW w:w="1660" w:type="dxa"/>
            <w:tcBorders>
              <w:top w:val="nil"/>
              <w:left w:val="nil"/>
              <w:bottom w:val="single" w:sz="4" w:space="0" w:color="auto"/>
              <w:right w:val="nil"/>
            </w:tcBorders>
            <w:shd w:val="clear" w:color="auto" w:fill="auto"/>
            <w:noWrap/>
            <w:vAlign w:val="bottom"/>
            <w:hideMark/>
          </w:tcPr>
          <w:p w14:paraId="0CF986D9"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Allen</w:t>
            </w:r>
          </w:p>
        </w:tc>
        <w:tc>
          <w:tcPr>
            <w:tcW w:w="3980" w:type="dxa"/>
            <w:tcBorders>
              <w:top w:val="nil"/>
              <w:left w:val="nil"/>
              <w:bottom w:val="single" w:sz="4" w:space="0" w:color="auto"/>
              <w:right w:val="nil"/>
            </w:tcBorders>
            <w:shd w:val="clear" w:color="auto" w:fill="auto"/>
            <w:noWrap/>
            <w:vAlign w:val="bottom"/>
            <w:hideMark/>
          </w:tcPr>
          <w:p w14:paraId="5BB6E0E9" w14:textId="294D3420"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Veterinary</w:t>
            </w:r>
            <w:r>
              <w:rPr>
                <w:rFonts w:ascii="Arial" w:eastAsia="Times New Roman" w:hAnsi="Arial" w:cs="Arial"/>
                <w:sz w:val="20"/>
                <w:szCs w:val="20"/>
              </w:rPr>
              <w:t xml:space="preserve"> </w:t>
            </w:r>
            <w:r w:rsidRPr="00894DC4">
              <w:rPr>
                <w:rFonts w:ascii="Arial" w:eastAsia="Times New Roman" w:hAnsi="Arial" w:cs="Arial"/>
                <w:sz w:val="20"/>
                <w:szCs w:val="20"/>
              </w:rPr>
              <w:t>Technology</w:t>
            </w:r>
            <w:r w:rsidR="00231D95">
              <w:rPr>
                <w:rFonts w:ascii="Arial" w:eastAsia="Times New Roman" w:hAnsi="Arial" w:cs="Arial"/>
                <w:sz w:val="20"/>
                <w:szCs w:val="20"/>
              </w:rPr>
              <w:t xml:space="preserve"> Ranch</w:t>
            </w:r>
          </w:p>
        </w:tc>
        <w:tc>
          <w:tcPr>
            <w:tcW w:w="1360" w:type="dxa"/>
            <w:tcBorders>
              <w:top w:val="nil"/>
              <w:left w:val="nil"/>
              <w:bottom w:val="single" w:sz="4" w:space="0" w:color="auto"/>
              <w:right w:val="nil"/>
            </w:tcBorders>
            <w:shd w:val="clear" w:color="auto" w:fill="auto"/>
            <w:noWrap/>
            <w:vAlign w:val="bottom"/>
            <w:hideMark/>
          </w:tcPr>
          <w:p w14:paraId="11DF3FB0"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299-8742</w:t>
            </w:r>
          </w:p>
        </w:tc>
        <w:tc>
          <w:tcPr>
            <w:tcW w:w="940" w:type="dxa"/>
            <w:tcBorders>
              <w:top w:val="nil"/>
              <w:left w:val="nil"/>
              <w:bottom w:val="single" w:sz="4" w:space="0" w:color="auto"/>
              <w:right w:val="nil"/>
            </w:tcBorders>
            <w:shd w:val="clear" w:color="auto" w:fill="auto"/>
            <w:noWrap/>
            <w:vAlign w:val="bottom"/>
            <w:hideMark/>
          </w:tcPr>
          <w:p w14:paraId="3C9AEBC6"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30FF2F06" w14:textId="77777777" w:rsidTr="00A3312A">
        <w:trPr>
          <w:trHeight w:val="255"/>
        </w:trPr>
        <w:tc>
          <w:tcPr>
            <w:tcW w:w="1128" w:type="dxa"/>
            <w:tcBorders>
              <w:top w:val="nil"/>
              <w:left w:val="nil"/>
              <w:bottom w:val="single" w:sz="4" w:space="0" w:color="auto"/>
              <w:right w:val="nil"/>
            </w:tcBorders>
            <w:shd w:val="clear" w:color="000000" w:fill="C0C0C0"/>
            <w:noWrap/>
            <w:vAlign w:val="bottom"/>
            <w:hideMark/>
          </w:tcPr>
          <w:p w14:paraId="13738BA1"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1660" w:type="dxa"/>
            <w:tcBorders>
              <w:top w:val="nil"/>
              <w:left w:val="nil"/>
              <w:bottom w:val="single" w:sz="4" w:space="0" w:color="auto"/>
              <w:right w:val="nil"/>
            </w:tcBorders>
            <w:shd w:val="clear" w:color="000000" w:fill="C0C0C0"/>
            <w:noWrap/>
            <w:vAlign w:val="bottom"/>
            <w:hideMark/>
          </w:tcPr>
          <w:p w14:paraId="52C05EE0"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3980" w:type="dxa"/>
            <w:tcBorders>
              <w:top w:val="nil"/>
              <w:left w:val="nil"/>
              <w:bottom w:val="single" w:sz="4" w:space="0" w:color="auto"/>
              <w:right w:val="nil"/>
            </w:tcBorders>
            <w:shd w:val="clear" w:color="000000" w:fill="C0C0C0"/>
            <w:noWrap/>
            <w:vAlign w:val="bottom"/>
            <w:hideMark/>
          </w:tcPr>
          <w:p w14:paraId="3904AAD7"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1360" w:type="dxa"/>
            <w:tcBorders>
              <w:top w:val="nil"/>
              <w:left w:val="nil"/>
              <w:bottom w:val="single" w:sz="4" w:space="0" w:color="auto"/>
              <w:right w:val="nil"/>
            </w:tcBorders>
            <w:shd w:val="clear" w:color="000000" w:fill="C0C0C0"/>
            <w:noWrap/>
            <w:vAlign w:val="bottom"/>
            <w:hideMark/>
          </w:tcPr>
          <w:p w14:paraId="031AD06D"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c>
          <w:tcPr>
            <w:tcW w:w="940" w:type="dxa"/>
            <w:tcBorders>
              <w:top w:val="nil"/>
              <w:left w:val="nil"/>
              <w:bottom w:val="single" w:sz="4" w:space="0" w:color="auto"/>
              <w:right w:val="nil"/>
            </w:tcBorders>
            <w:shd w:val="clear" w:color="000000" w:fill="C0C0C0"/>
            <w:noWrap/>
            <w:vAlign w:val="bottom"/>
            <w:hideMark/>
          </w:tcPr>
          <w:p w14:paraId="36BAA2AA"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161541DF" w14:textId="77777777" w:rsidTr="00A3312A">
        <w:trPr>
          <w:trHeight w:val="255"/>
        </w:trPr>
        <w:tc>
          <w:tcPr>
            <w:tcW w:w="6768" w:type="dxa"/>
            <w:gridSpan w:val="3"/>
            <w:tcBorders>
              <w:top w:val="single" w:sz="4" w:space="0" w:color="auto"/>
              <w:left w:val="nil"/>
              <w:bottom w:val="single" w:sz="4" w:space="0" w:color="auto"/>
              <w:right w:val="nil"/>
            </w:tcBorders>
            <w:shd w:val="clear" w:color="auto" w:fill="auto"/>
            <w:noWrap/>
            <w:vAlign w:val="bottom"/>
            <w:hideMark/>
          </w:tcPr>
          <w:p w14:paraId="48BBCCCD"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xml:space="preserve">Waco-McLennan County Emergency Management   </w:t>
            </w:r>
          </w:p>
        </w:tc>
        <w:tc>
          <w:tcPr>
            <w:tcW w:w="1360" w:type="dxa"/>
            <w:tcBorders>
              <w:top w:val="nil"/>
              <w:left w:val="nil"/>
              <w:bottom w:val="single" w:sz="4" w:space="0" w:color="auto"/>
              <w:right w:val="nil"/>
            </w:tcBorders>
            <w:shd w:val="clear" w:color="auto" w:fill="auto"/>
            <w:noWrap/>
            <w:vAlign w:val="bottom"/>
            <w:hideMark/>
          </w:tcPr>
          <w:p w14:paraId="67ACA338"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750-5911</w:t>
            </w:r>
          </w:p>
        </w:tc>
        <w:tc>
          <w:tcPr>
            <w:tcW w:w="940" w:type="dxa"/>
            <w:tcBorders>
              <w:top w:val="nil"/>
              <w:left w:val="nil"/>
              <w:bottom w:val="single" w:sz="4" w:space="0" w:color="auto"/>
              <w:right w:val="nil"/>
            </w:tcBorders>
            <w:shd w:val="clear" w:color="auto" w:fill="auto"/>
            <w:noWrap/>
            <w:vAlign w:val="bottom"/>
            <w:hideMark/>
          </w:tcPr>
          <w:p w14:paraId="64FE97DF"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40E1F733" w14:textId="77777777" w:rsidTr="00A3312A">
        <w:trPr>
          <w:trHeight w:val="255"/>
        </w:trPr>
        <w:tc>
          <w:tcPr>
            <w:tcW w:w="6768" w:type="dxa"/>
            <w:gridSpan w:val="3"/>
            <w:tcBorders>
              <w:top w:val="single" w:sz="4" w:space="0" w:color="auto"/>
              <w:left w:val="nil"/>
              <w:bottom w:val="single" w:sz="4" w:space="0" w:color="auto"/>
              <w:right w:val="nil"/>
            </w:tcBorders>
            <w:shd w:val="clear" w:color="auto" w:fill="auto"/>
            <w:noWrap/>
            <w:vAlign w:val="bottom"/>
            <w:hideMark/>
          </w:tcPr>
          <w:p w14:paraId="488CC527"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xml:space="preserve">Waco-McLennan County Public Health District  </w:t>
            </w:r>
          </w:p>
        </w:tc>
        <w:tc>
          <w:tcPr>
            <w:tcW w:w="1360" w:type="dxa"/>
            <w:tcBorders>
              <w:top w:val="nil"/>
              <w:left w:val="nil"/>
              <w:bottom w:val="single" w:sz="4" w:space="0" w:color="auto"/>
              <w:right w:val="nil"/>
            </w:tcBorders>
            <w:shd w:val="clear" w:color="auto" w:fill="auto"/>
            <w:noWrap/>
            <w:vAlign w:val="bottom"/>
            <w:hideMark/>
          </w:tcPr>
          <w:p w14:paraId="5B744B66"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750-5450</w:t>
            </w:r>
          </w:p>
        </w:tc>
        <w:tc>
          <w:tcPr>
            <w:tcW w:w="940" w:type="dxa"/>
            <w:tcBorders>
              <w:top w:val="nil"/>
              <w:left w:val="nil"/>
              <w:bottom w:val="single" w:sz="4" w:space="0" w:color="auto"/>
              <w:right w:val="nil"/>
            </w:tcBorders>
            <w:shd w:val="clear" w:color="auto" w:fill="auto"/>
            <w:noWrap/>
            <w:vAlign w:val="bottom"/>
            <w:hideMark/>
          </w:tcPr>
          <w:p w14:paraId="177D66EB"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51BD44BD" w14:textId="77777777" w:rsidTr="00A3312A">
        <w:trPr>
          <w:trHeight w:val="255"/>
        </w:trPr>
        <w:tc>
          <w:tcPr>
            <w:tcW w:w="6768" w:type="dxa"/>
            <w:gridSpan w:val="3"/>
            <w:tcBorders>
              <w:top w:val="single" w:sz="4" w:space="0" w:color="auto"/>
              <w:left w:val="nil"/>
              <w:bottom w:val="single" w:sz="4" w:space="0" w:color="auto"/>
              <w:right w:val="nil"/>
            </w:tcBorders>
            <w:shd w:val="clear" w:color="auto" w:fill="auto"/>
            <w:noWrap/>
            <w:vAlign w:val="bottom"/>
            <w:hideMark/>
          </w:tcPr>
          <w:p w14:paraId="37D5315A"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 xml:space="preserve">Waco Police Department Non-Emergency       </w:t>
            </w:r>
          </w:p>
        </w:tc>
        <w:tc>
          <w:tcPr>
            <w:tcW w:w="1360" w:type="dxa"/>
            <w:tcBorders>
              <w:top w:val="nil"/>
              <w:left w:val="nil"/>
              <w:bottom w:val="single" w:sz="4" w:space="0" w:color="auto"/>
              <w:right w:val="nil"/>
            </w:tcBorders>
            <w:shd w:val="clear" w:color="auto" w:fill="auto"/>
            <w:noWrap/>
            <w:vAlign w:val="bottom"/>
            <w:hideMark/>
          </w:tcPr>
          <w:p w14:paraId="08D30AA9" w14:textId="77777777" w:rsidR="00A3312A" w:rsidRPr="00894DC4" w:rsidRDefault="00A3312A" w:rsidP="00A3312A">
            <w:pPr>
              <w:spacing w:after="0" w:line="240" w:lineRule="auto"/>
              <w:rPr>
                <w:rFonts w:ascii="Arial" w:eastAsia="Times New Roman" w:hAnsi="Arial" w:cs="Arial"/>
                <w:b/>
                <w:bCs/>
                <w:sz w:val="20"/>
                <w:szCs w:val="20"/>
              </w:rPr>
            </w:pPr>
            <w:r w:rsidRPr="00894DC4">
              <w:rPr>
                <w:rFonts w:ascii="Arial" w:eastAsia="Times New Roman" w:hAnsi="Arial" w:cs="Arial"/>
                <w:b/>
                <w:bCs/>
                <w:sz w:val="20"/>
                <w:szCs w:val="20"/>
              </w:rPr>
              <w:t>750-7500</w:t>
            </w:r>
          </w:p>
        </w:tc>
        <w:tc>
          <w:tcPr>
            <w:tcW w:w="940" w:type="dxa"/>
            <w:tcBorders>
              <w:top w:val="nil"/>
              <w:left w:val="nil"/>
              <w:bottom w:val="single" w:sz="4" w:space="0" w:color="auto"/>
              <w:right w:val="nil"/>
            </w:tcBorders>
            <w:shd w:val="clear" w:color="auto" w:fill="auto"/>
            <w:noWrap/>
            <w:vAlign w:val="bottom"/>
            <w:hideMark/>
          </w:tcPr>
          <w:p w14:paraId="234CBB61"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0"/>
                <w:szCs w:val="20"/>
              </w:rPr>
              <w:t> </w:t>
            </w:r>
          </w:p>
        </w:tc>
      </w:tr>
      <w:tr w:rsidR="00A3312A" w:rsidRPr="00894DC4" w14:paraId="18949D59" w14:textId="77777777" w:rsidTr="00A3312A">
        <w:trPr>
          <w:trHeight w:val="300"/>
        </w:trPr>
        <w:tc>
          <w:tcPr>
            <w:tcW w:w="6768" w:type="dxa"/>
            <w:gridSpan w:val="3"/>
            <w:tcBorders>
              <w:top w:val="nil"/>
              <w:left w:val="nil"/>
              <w:bottom w:val="nil"/>
              <w:right w:val="nil"/>
            </w:tcBorders>
            <w:shd w:val="clear" w:color="auto" w:fill="auto"/>
            <w:noWrap/>
            <w:vAlign w:val="bottom"/>
            <w:hideMark/>
          </w:tcPr>
          <w:p w14:paraId="6502F1F5" w14:textId="77777777" w:rsidR="00A3312A" w:rsidRPr="00894DC4" w:rsidRDefault="00A3312A" w:rsidP="00A3312A">
            <w:pPr>
              <w:spacing w:after="0" w:line="240" w:lineRule="auto"/>
              <w:rPr>
                <w:rFonts w:ascii="Arial" w:eastAsia="Times New Roman" w:hAnsi="Arial" w:cs="Arial"/>
                <w:sz w:val="20"/>
                <w:szCs w:val="20"/>
              </w:rPr>
            </w:pPr>
            <w:r w:rsidRPr="00894DC4">
              <w:rPr>
                <w:rFonts w:ascii="Arial" w:eastAsia="Times New Roman" w:hAnsi="Arial" w:cs="Arial"/>
                <w:sz w:val="24"/>
                <w:szCs w:val="24"/>
              </w:rPr>
              <w:t>*</w:t>
            </w:r>
            <w:r w:rsidRPr="00894DC4">
              <w:rPr>
                <w:rFonts w:ascii="Arial" w:eastAsia="Times New Roman" w:hAnsi="Arial" w:cs="Arial"/>
                <w:sz w:val="20"/>
                <w:szCs w:val="20"/>
              </w:rPr>
              <w:t xml:space="preserve"> Individuals trained to send E-2 Campus Emergency Messages</w:t>
            </w:r>
          </w:p>
        </w:tc>
        <w:tc>
          <w:tcPr>
            <w:tcW w:w="1360" w:type="dxa"/>
            <w:tcBorders>
              <w:top w:val="nil"/>
              <w:left w:val="nil"/>
              <w:bottom w:val="nil"/>
              <w:right w:val="nil"/>
            </w:tcBorders>
            <w:shd w:val="clear" w:color="auto" w:fill="auto"/>
            <w:noWrap/>
            <w:vAlign w:val="bottom"/>
            <w:hideMark/>
          </w:tcPr>
          <w:p w14:paraId="3D09220A" w14:textId="77777777" w:rsidR="00A3312A" w:rsidRPr="00894DC4" w:rsidRDefault="00A3312A" w:rsidP="00A3312A">
            <w:pPr>
              <w:spacing w:after="0" w:line="240" w:lineRule="auto"/>
              <w:rPr>
                <w:rFonts w:ascii="Arial" w:eastAsia="Times New Roman" w:hAnsi="Arial" w:cs="Arial"/>
                <w:sz w:val="20"/>
                <w:szCs w:val="20"/>
              </w:rPr>
            </w:pPr>
          </w:p>
        </w:tc>
        <w:tc>
          <w:tcPr>
            <w:tcW w:w="940" w:type="dxa"/>
            <w:tcBorders>
              <w:top w:val="nil"/>
              <w:left w:val="nil"/>
              <w:bottom w:val="nil"/>
              <w:right w:val="nil"/>
            </w:tcBorders>
            <w:shd w:val="clear" w:color="auto" w:fill="auto"/>
            <w:noWrap/>
            <w:vAlign w:val="bottom"/>
            <w:hideMark/>
          </w:tcPr>
          <w:p w14:paraId="226BB1E7" w14:textId="77777777" w:rsidR="00A3312A" w:rsidRPr="00894DC4" w:rsidRDefault="00A3312A" w:rsidP="00A3312A">
            <w:pPr>
              <w:spacing w:after="0" w:line="240" w:lineRule="auto"/>
              <w:rPr>
                <w:rFonts w:ascii="Times New Roman" w:eastAsia="Times New Roman" w:hAnsi="Times New Roman" w:cs="Times New Roman"/>
                <w:sz w:val="20"/>
                <w:szCs w:val="20"/>
              </w:rPr>
            </w:pPr>
          </w:p>
        </w:tc>
      </w:tr>
    </w:tbl>
    <w:p w14:paraId="0EC3C4F6" w14:textId="242F6C21" w:rsidR="00894DC4" w:rsidRDefault="00894DC4" w:rsidP="00C97924">
      <w:pPr>
        <w:jc w:val="center"/>
        <w:rPr>
          <w:rFonts w:ascii="Arial" w:hAnsi="Arial" w:cs="Arial"/>
        </w:rPr>
      </w:pPr>
    </w:p>
    <w:p w14:paraId="2D0C4E5B" w14:textId="4C26B886" w:rsidR="00711E99" w:rsidRDefault="00711E99" w:rsidP="00C97924">
      <w:pPr>
        <w:jc w:val="center"/>
        <w:rPr>
          <w:rFonts w:ascii="Arial" w:hAnsi="Arial" w:cs="Arial"/>
        </w:rPr>
      </w:pPr>
    </w:p>
    <w:p w14:paraId="0481C0C1" w14:textId="00CC57F3" w:rsidR="00711E99" w:rsidRDefault="00711E99" w:rsidP="00C97924">
      <w:pPr>
        <w:jc w:val="center"/>
        <w:rPr>
          <w:rFonts w:ascii="Arial" w:hAnsi="Arial" w:cs="Arial"/>
        </w:rPr>
      </w:pPr>
    </w:p>
    <w:p w14:paraId="3A56C2B8" w14:textId="2D78E496" w:rsidR="00711E99" w:rsidRDefault="00711E99" w:rsidP="00C97924">
      <w:pPr>
        <w:jc w:val="center"/>
        <w:rPr>
          <w:rFonts w:ascii="Arial" w:hAnsi="Arial" w:cs="Arial"/>
        </w:rPr>
      </w:pPr>
    </w:p>
    <w:p w14:paraId="11E62856" w14:textId="45A6168D" w:rsidR="00711E99" w:rsidRDefault="00711E99" w:rsidP="00C97924">
      <w:pPr>
        <w:jc w:val="center"/>
        <w:rPr>
          <w:rFonts w:ascii="Arial" w:hAnsi="Arial" w:cs="Arial"/>
        </w:rPr>
      </w:pPr>
    </w:p>
    <w:p w14:paraId="0FBBF89E" w14:textId="393D6D43" w:rsidR="00711E99" w:rsidRDefault="00711E99" w:rsidP="00C97924">
      <w:pPr>
        <w:jc w:val="center"/>
        <w:rPr>
          <w:rFonts w:ascii="Arial" w:hAnsi="Arial" w:cs="Arial"/>
        </w:rPr>
      </w:pPr>
    </w:p>
    <w:p w14:paraId="04956F19" w14:textId="73D3B7B1" w:rsidR="00711E99" w:rsidRDefault="00711E99" w:rsidP="00C97924">
      <w:pPr>
        <w:jc w:val="center"/>
        <w:rPr>
          <w:rFonts w:ascii="Arial" w:hAnsi="Arial" w:cs="Arial"/>
        </w:rPr>
      </w:pPr>
    </w:p>
    <w:p w14:paraId="1C3B088D" w14:textId="1FC3B775" w:rsidR="00711E99" w:rsidRDefault="00711E99" w:rsidP="00C97924">
      <w:pPr>
        <w:jc w:val="center"/>
        <w:rPr>
          <w:rFonts w:ascii="Arial" w:hAnsi="Arial" w:cs="Arial"/>
        </w:rPr>
      </w:pPr>
    </w:p>
    <w:p w14:paraId="3261B9C1" w14:textId="6A1FE811" w:rsidR="00711E99" w:rsidRDefault="00711E99" w:rsidP="00C97924">
      <w:pPr>
        <w:jc w:val="center"/>
        <w:rPr>
          <w:rFonts w:ascii="Arial" w:hAnsi="Arial" w:cs="Arial"/>
        </w:rPr>
      </w:pPr>
    </w:p>
    <w:p w14:paraId="6516D4E7" w14:textId="37F27E01" w:rsidR="00711E99" w:rsidRDefault="00711E99" w:rsidP="00C97924">
      <w:pPr>
        <w:jc w:val="center"/>
        <w:rPr>
          <w:rFonts w:ascii="Arial" w:hAnsi="Arial" w:cs="Arial"/>
        </w:rPr>
      </w:pPr>
    </w:p>
    <w:p w14:paraId="6CD8CF44" w14:textId="54945AEA" w:rsidR="00711E99" w:rsidRDefault="00711E99" w:rsidP="00C97924">
      <w:pPr>
        <w:jc w:val="center"/>
        <w:rPr>
          <w:rFonts w:ascii="Arial" w:hAnsi="Arial" w:cs="Arial"/>
        </w:rPr>
      </w:pPr>
    </w:p>
    <w:p w14:paraId="5A709C8C" w14:textId="2D328306" w:rsidR="00711E99" w:rsidRDefault="00711E99" w:rsidP="00C97924">
      <w:pPr>
        <w:jc w:val="center"/>
        <w:rPr>
          <w:rFonts w:ascii="Arial" w:hAnsi="Arial" w:cs="Arial"/>
        </w:rPr>
      </w:pPr>
    </w:p>
    <w:p w14:paraId="05D940B2" w14:textId="7A939306" w:rsidR="00711E99" w:rsidRDefault="00711E99" w:rsidP="00C97924">
      <w:pPr>
        <w:jc w:val="center"/>
        <w:rPr>
          <w:rFonts w:ascii="Arial" w:hAnsi="Arial" w:cs="Arial"/>
        </w:rPr>
      </w:pPr>
    </w:p>
    <w:p w14:paraId="0A7C4D63" w14:textId="5DB17A59" w:rsidR="00711E99" w:rsidRDefault="00711E99" w:rsidP="00C97924">
      <w:pPr>
        <w:jc w:val="center"/>
        <w:rPr>
          <w:rFonts w:ascii="Arial" w:hAnsi="Arial" w:cs="Arial"/>
        </w:rPr>
      </w:pPr>
    </w:p>
    <w:p w14:paraId="7CAF88B0" w14:textId="751BB867" w:rsidR="00711E99" w:rsidRDefault="00711E99" w:rsidP="00C97924">
      <w:pPr>
        <w:jc w:val="center"/>
        <w:rPr>
          <w:rFonts w:ascii="Arial" w:hAnsi="Arial" w:cs="Arial"/>
        </w:rPr>
      </w:pPr>
    </w:p>
    <w:p w14:paraId="437E39FC" w14:textId="4CAA4DD0" w:rsidR="00711E99" w:rsidRDefault="00711E99" w:rsidP="00C97924">
      <w:pPr>
        <w:jc w:val="center"/>
        <w:rPr>
          <w:rFonts w:ascii="Arial" w:hAnsi="Arial" w:cs="Arial"/>
        </w:rPr>
      </w:pPr>
    </w:p>
    <w:p w14:paraId="3C77FE67" w14:textId="62678717" w:rsidR="00231D95" w:rsidRDefault="00231D95" w:rsidP="00C97924">
      <w:pPr>
        <w:jc w:val="center"/>
        <w:rPr>
          <w:rFonts w:ascii="Arial" w:hAnsi="Arial" w:cs="Arial"/>
        </w:rPr>
      </w:pPr>
    </w:p>
    <w:p w14:paraId="38B656BF" w14:textId="462AAB9D" w:rsidR="00231D95" w:rsidRDefault="00231D95" w:rsidP="00C97924">
      <w:pPr>
        <w:jc w:val="center"/>
        <w:rPr>
          <w:rFonts w:ascii="Arial" w:hAnsi="Arial" w:cs="Arial"/>
        </w:rPr>
      </w:pPr>
    </w:p>
    <w:p w14:paraId="6E0671C9" w14:textId="08481E5D" w:rsidR="00231D95" w:rsidRDefault="00231D95" w:rsidP="00C97924">
      <w:pPr>
        <w:jc w:val="center"/>
        <w:rPr>
          <w:rFonts w:ascii="Arial" w:hAnsi="Arial" w:cs="Arial"/>
        </w:rPr>
      </w:pPr>
    </w:p>
    <w:p w14:paraId="51C19074" w14:textId="77777777" w:rsidR="00231D95" w:rsidRDefault="00231D95" w:rsidP="00C97924">
      <w:pPr>
        <w:jc w:val="center"/>
        <w:rPr>
          <w:rFonts w:ascii="Arial" w:hAnsi="Arial" w:cs="Arial"/>
        </w:rPr>
      </w:pPr>
    </w:p>
    <w:p w14:paraId="4E6835F5" w14:textId="5AEAFB97" w:rsidR="00DB0E99" w:rsidRPr="00743E3C" w:rsidRDefault="00DB0E99" w:rsidP="00DB0E99">
      <w:pPr>
        <w:pStyle w:val="Heading5"/>
        <w:jc w:val="center"/>
      </w:pPr>
      <w:r w:rsidRPr="00743E3C">
        <w:lastRenderedPageBreak/>
        <w:t>ATTACHMENT X</w:t>
      </w:r>
      <w:r w:rsidR="00743E3C">
        <w:t>I</w:t>
      </w:r>
    </w:p>
    <w:p w14:paraId="0EEAE7E0" w14:textId="77777777" w:rsidR="00DB0E99" w:rsidRPr="00743E3C" w:rsidRDefault="00DB0E99" w:rsidP="00DB0E99">
      <w:pPr>
        <w:pStyle w:val="Heading5"/>
        <w:jc w:val="center"/>
      </w:pPr>
      <w:r w:rsidRPr="00743E3C">
        <w:t>Annex Assignments</w:t>
      </w:r>
    </w:p>
    <w:p w14:paraId="336FC37C" w14:textId="2475C1D2" w:rsidR="00711E99" w:rsidRDefault="00711E99" w:rsidP="00C97924">
      <w:pPr>
        <w:jc w:val="center"/>
        <w:rPr>
          <w:rFonts w:ascii="Arial" w:hAnsi="Arial" w:cs="Arial"/>
        </w:rPr>
      </w:pPr>
    </w:p>
    <w:tbl>
      <w:tblPr>
        <w:tblW w:w="9612" w:type="dxa"/>
        <w:tblInd w:w="93" w:type="dxa"/>
        <w:tblLook w:val="04A0" w:firstRow="1" w:lastRow="0" w:firstColumn="1" w:lastColumn="0" w:noHBand="0" w:noVBand="1"/>
      </w:tblPr>
      <w:tblGrid>
        <w:gridCol w:w="5055"/>
        <w:gridCol w:w="4557"/>
      </w:tblGrid>
      <w:tr w:rsidR="00DB0E99" w:rsidRPr="001E565E" w14:paraId="1A1EB1A0" w14:textId="77777777" w:rsidTr="006749B4">
        <w:trPr>
          <w:trHeight w:val="390"/>
        </w:trPr>
        <w:tc>
          <w:tcPr>
            <w:tcW w:w="5055"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14:paraId="1AC253C3" w14:textId="77777777" w:rsidR="00DB0E99" w:rsidRPr="001E565E" w:rsidRDefault="00DB0E99" w:rsidP="00392BC4">
            <w:pPr>
              <w:spacing w:after="0" w:line="240" w:lineRule="auto"/>
              <w:rPr>
                <w:rFonts w:ascii="Arial Black" w:eastAsia="Times New Roman" w:hAnsi="Arial Black" w:cs="Times New Roman"/>
                <w:color w:val="000000"/>
              </w:rPr>
            </w:pPr>
            <w:r w:rsidRPr="001E565E">
              <w:rPr>
                <w:rFonts w:ascii="Arial Black" w:eastAsia="Times New Roman" w:hAnsi="Arial Black" w:cs="Times New Roman"/>
                <w:color w:val="000000"/>
              </w:rPr>
              <w:t>Annex</w:t>
            </w:r>
          </w:p>
        </w:tc>
        <w:tc>
          <w:tcPr>
            <w:tcW w:w="4557" w:type="dxa"/>
            <w:tcBorders>
              <w:top w:val="single" w:sz="12" w:space="0" w:color="auto"/>
              <w:left w:val="nil"/>
              <w:bottom w:val="single" w:sz="4" w:space="0" w:color="auto"/>
              <w:right w:val="single" w:sz="12" w:space="0" w:color="auto"/>
            </w:tcBorders>
            <w:shd w:val="clear" w:color="auto" w:fill="auto"/>
            <w:vAlign w:val="bottom"/>
            <w:hideMark/>
          </w:tcPr>
          <w:p w14:paraId="2C141963" w14:textId="77777777" w:rsidR="00DB0E99" w:rsidRPr="001E565E" w:rsidRDefault="00DB0E99" w:rsidP="00392BC4">
            <w:pPr>
              <w:spacing w:after="0" w:line="240" w:lineRule="auto"/>
              <w:rPr>
                <w:rFonts w:ascii="Arial Black" w:eastAsia="Times New Roman" w:hAnsi="Arial Black" w:cs="Times New Roman"/>
                <w:color w:val="000000"/>
              </w:rPr>
            </w:pPr>
            <w:r w:rsidRPr="001E565E">
              <w:rPr>
                <w:rFonts w:ascii="Arial Black" w:eastAsia="Times New Roman" w:hAnsi="Arial Black" w:cs="Times New Roman"/>
                <w:color w:val="000000"/>
              </w:rPr>
              <w:t>Assigned To:</w:t>
            </w:r>
          </w:p>
        </w:tc>
      </w:tr>
      <w:tr w:rsidR="00DB0E99" w:rsidRPr="001E565E" w14:paraId="7401CFB6"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2691059E"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w:t>
            </w:r>
            <w:r>
              <w:rPr>
                <w:rFonts w:ascii="Arial" w:eastAsia="Times New Roman" w:hAnsi="Arial" w:cs="Arial"/>
                <w:color w:val="000000"/>
              </w:rPr>
              <w:t>A:</w:t>
            </w:r>
            <w:r w:rsidRPr="001E565E">
              <w:rPr>
                <w:rFonts w:ascii="Arial" w:eastAsia="Times New Roman" w:hAnsi="Arial" w:cs="Arial"/>
                <w:color w:val="000000"/>
              </w:rPr>
              <w:t xml:space="preserve">  Warning</w:t>
            </w:r>
            <w:r>
              <w:rPr>
                <w:rFonts w:ascii="Arial" w:eastAsia="Times New Roman" w:hAnsi="Arial" w:cs="Arial"/>
                <w:color w:val="000000"/>
              </w:rPr>
              <w:t xml:space="preserve"> and Notifications</w:t>
            </w:r>
          </w:p>
        </w:tc>
        <w:tc>
          <w:tcPr>
            <w:tcW w:w="4557" w:type="dxa"/>
            <w:tcBorders>
              <w:top w:val="nil"/>
              <w:left w:val="nil"/>
              <w:bottom w:val="single" w:sz="4" w:space="0" w:color="auto"/>
              <w:right w:val="single" w:sz="12" w:space="0" w:color="auto"/>
            </w:tcBorders>
            <w:shd w:val="clear" w:color="auto" w:fill="auto"/>
            <w:vAlign w:val="bottom"/>
            <w:hideMark/>
          </w:tcPr>
          <w:p w14:paraId="2491449C" w14:textId="77777777"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Director of Emergency/Risk Management</w:t>
            </w:r>
          </w:p>
        </w:tc>
      </w:tr>
      <w:tr w:rsidR="00DB0E99" w:rsidRPr="001E565E" w14:paraId="0B0458B2"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048A7E6B"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B: </w:t>
            </w:r>
            <w:r>
              <w:rPr>
                <w:rFonts w:ascii="Arial" w:eastAsia="Times New Roman" w:hAnsi="Arial" w:cs="Arial"/>
                <w:color w:val="000000"/>
              </w:rPr>
              <w:t>Communications</w:t>
            </w:r>
          </w:p>
        </w:tc>
        <w:tc>
          <w:tcPr>
            <w:tcW w:w="4557" w:type="dxa"/>
            <w:tcBorders>
              <w:top w:val="nil"/>
              <w:left w:val="nil"/>
              <w:bottom w:val="single" w:sz="4" w:space="0" w:color="auto"/>
              <w:right w:val="single" w:sz="12" w:space="0" w:color="auto"/>
            </w:tcBorders>
            <w:shd w:val="clear" w:color="auto" w:fill="auto"/>
            <w:vAlign w:val="bottom"/>
            <w:hideMark/>
          </w:tcPr>
          <w:p w14:paraId="502087BE" w14:textId="60B389C6"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Director of Emergency/Risk Management</w:t>
            </w:r>
            <w:r w:rsidRPr="001E565E">
              <w:rPr>
                <w:rFonts w:ascii="Arial" w:eastAsia="Times New Roman" w:hAnsi="Arial" w:cs="Arial"/>
                <w:color w:val="000000"/>
              </w:rPr>
              <w:t> </w:t>
            </w:r>
          </w:p>
        </w:tc>
      </w:tr>
      <w:tr w:rsidR="00DB0E99" w:rsidRPr="001E565E" w14:paraId="4C2D1AED"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tcPr>
          <w:p w14:paraId="40CB61E1" w14:textId="77777777"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Annex C: Shelter and Mass Care</w:t>
            </w:r>
          </w:p>
        </w:tc>
        <w:tc>
          <w:tcPr>
            <w:tcW w:w="4557" w:type="dxa"/>
            <w:tcBorders>
              <w:top w:val="nil"/>
              <w:left w:val="nil"/>
              <w:bottom w:val="single" w:sz="4" w:space="0" w:color="auto"/>
              <w:right w:val="single" w:sz="12" w:space="0" w:color="auto"/>
            </w:tcBorders>
            <w:shd w:val="clear" w:color="auto" w:fill="auto"/>
            <w:vAlign w:val="bottom"/>
          </w:tcPr>
          <w:p w14:paraId="5576DDF0" w14:textId="6B67FEAD"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City County EM Plan</w:t>
            </w:r>
          </w:p>
        </w:tc>
      </w:tr>
      <w:tr w:rsidR="00DB0E99" w:rsidRPr="001E565E" w14:paraId="7EBCF83E"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796ECEA9"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D:  </w:t>
            </w:r>
            <w:r>
              <w:rPr>
                <w:rFonts w:ascii="Arial" w:eastAsia="Times New Roman" w:hAnsi="Arial" w:cs="Arial"/>
                <w:color w:val="000000"/>
              </w:rPr>
              <w:t>Radiological Protection</w:t>
            </w:r>
          </w:p>
        </w:tc>
        <w:tc>
          <w:tcPr>
            <w:tcW w:w="4557" w:type="dxa"/>
            <w:tcBorders>
              <w:top w:val="nil"/>
              <w:left w:val="nil"/>
              <w:bottom w:val="single" w:sz="4" w:space="0" w:color="auto"/>
              <w:right w:val="single" w:sz="12" w:space="0" w:color="auto"/>
            </w:tcBorders>
            <w:shd w:val="clear" w:color="auto" w:fill="auto"/>
            <w:vAlign w:val="bottom"/>
            <w:hideMark/>
          </w:tcPr>
          <w:p w14:paraId="2AFB1E0F" w14:textId="3345BAA6"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City County EM plan</w:t>
            </w:r>
          </w:p>
        </w:tc>
      </w:tr>
      <w:tr w:rsidR="00DB0E99" w:rsidRPr="001E565E" w14:paraId="234894FD"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328C57B6"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E:  </w:t>
            </w:r>
            <w:r>
              <w:rPr>
                <w:rFonts w:ascii="Arial" w:eastAsia="Times New Roman" w:hAnsi="Arial" w:cs="Arial"/>
                <w:color w:val="000000"/>
              </w:rPr>
              <w:t>Evacuation</w:t>
            </w:r>
          </w:p>
        </w:tc>
        <w:tc>
          <w:tcPr>
            <w:tcW w:w="4557" w:type="dxa"/>
            <w:tcBorders>
              <w:top w:val="nil"/>
              <w:left w:val="nil"/>
              <w:bottom w:val="single" w:sz="4" w:space="0" w:color="auto"/>
              <w:right w:val="single" w:sz="12" w:space="0" w:color="auto"/>
            </w:tcBorders>
            <w:shd w:val="clear" w:color="auto" w:fill="auto"/>
            <w:vAlign w:val="bottom"/>
            <w:hideMark/>
          </w:tcPr>
          <w:p w14:paraId="4D0DBE41" w14:textId="7BC4889B" w:rsidR="00DB0E99" w:rsidRPr="001E565E" w:rsidRDefault="00C318D7" w:rsidP="00392BC4">
            <w:pPr>
              <w:spacing w:after="0" w:line="240" w:lineRule="auto"/>
              <w:rPr>
                <w:rFonts w:ascii="Arial" w:eastAsia="Times New Roman" w:hAnsi="Arial" w:cs="Arial"/>
                <w:color w:val="000000"/>
              </w:rPr>
            </w:pPr>
            <w:r>
              <w:rPr>
                <w:rFonts w:ascii="Arial" w:eastAsia="Times New Roman" w:hAnsi="Arial" w:cs="Arial"/>
                <w:color w:val="000000"/>
              </w:rPr>
              <w:t xml:space="preserve">MCC </w:t>
            </w:r>
            <w:r w:rsidR="00DB0E99">
              <w:rPr>
                <w:rFonts w:ascii="Arial" w:eastAsia="Times New Roman" w:hAnsi="Arial" w:cs="Arial"/>
                <w:color w:val="000000"/>
              </w:rPr>
              <w:t>Chief of Police</w:t>
            </w:r>
          </w:p>
        </w:tc>
      </w:tr>
      <w:tr w:rsidR="00DB0E99" w:rsidRPr="001E565E" w14:paraId="038787F5"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32886B6D" w14:textId="77777777"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Annex F:  Firefighting</w:t>
            </w:r>
          </w:p>
        </w:tc>
        <w:tc>
          <w:tcPr>
            <w:tcW w:w="4557" w:type="dxa"/>
            <w:tcBorders>
              <w:top w:val="nil"/>
              <w:left w:val="nil"/>
              <w:bottom w:val="single" w:sz="4" w:space="0" w:color="auto"/>
              <w:right w:val="single" w:sz="12" w:space="0" w:color="auto"/>
            </w:tcBorders>
            <w:shd w:val="clear" w:color="auto" w:fill="auto"/>
            <w:vAlign w:val="bottom"/>
            <w:hideMark/>
          </w:tcPr>
          <w:p w14:paraId="368E134F" w14:textId="525F014E"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City County EM Plan</w:t>
            </w:r>
          </w:p>
        </w:tc>
      </w:tr>
      <w:tr w:rsidR="00DB0E99" w:rsidRPr="001E565E" w14:paraId="06F3D720"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017775B5"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G: </w:t>
            </w:r>
            <w:r>
              <w:rPr>
                <w:rFonts w:ascii="Arial" w:eastAsia="Times New Roman" w:hAnsi="Arial" w:cs="Arial"/>
                <w:color w:val="000000"/>
              </w:rPr>
              <w:t>Law Enforcement</w:t>
            </w:r>
          </w:p>
        </w:tc>
        <w:tc>
          <w:tcPr>
            <w:tcW w:w="4557" w:type="dxa"/>
            <w:tcBorders>
              <w:top w:val="nil"/>
              <w:left w:val="nil"/>
              <w:bottom w:val="single" w:sz="4" w:space="0" w:color="auto"/>
              <w:right w:val="single" w:sz="12" w:space="0" w:color="auto"/>
            </w:tcBorders>
            <w:shd w:val="clear" w:color="auto" w:fill="auto"/>
            <w:vAlign w:val="bottom"/>
            <w:hideMark/>
          </w:tcPr>
          <w:p w14:paraId="5EEB60F7" w14:textId="23346ADD" w:rsidR="00DB0E99" w:rsidRPr="001E565E" w:rsidRDefault="00C318D7" w:rsidP="00392BC4">
            <w:pPr>
              <w:spacing w:after="0" w:line="240" w:lineRule="auto"/>
              <w:rPr>
                <w:rFonts w:ascii="Arial" w:eastAsia="Times New Roman" w:hAnsi="Arial" w:cs="Arial"/>
                <w:color w:val="000000"/>
              </w:rPr>
            </w:pPr>
            <w:r>
              <w:rPr>
                <w:rFonts w:ascii="Arial" w:eastAsia="Times New Roman" w:hAnsi="Arial" w:cs="Arial"/>
                <w:color w:val="000000"/>
              </w:rPr>
              <w:t xml:space="preserve">MCC </w:t>
            </w:r>
            <w:r w:rsidR="00DB0E99">
              <w:rPr>
                <w:rFonts w:ascii="Arial" w:eastAsia="Times New Roman" w:hAnsi="Arial" w:cs="Arial"/>
                <w:color w:val="000000"/>
              </w:rPr>
              <w:t>Chief of Police</w:t>
            </w:r>
          </w:p>
        </w:tc>
      </w:tr>
      <w:tr w:rsidR="00DB0E99" w:rsidRPr="001E565E" w14:paraId="491C1DDE"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53909B13"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H: </w:t>
            </w:r>
            <w:r>
              <w:rPr>
                <w:rFonts w:ascii="Arial" w:eastAsia="Times New Roman" w:hAnsi="Arial" w:cs="Arial"/>
                <w:color w:val="000000"/>
              </w:rPr>
              <w:t>Health and Medical</w:t>
            </w:r>
          </w:p>
        </w:tc>
        <w:tc>
          <w:tcPr>
            <w:tcW w:w="4557" w:type="dxa"/>
            <w:tcBorders>
              <w:top w:val="nil"/>
              <w:left w:val="nil"/>
              <w:bottom w:val="single" w:sz="4" w:space="0" w:color="auto"/>
              <w:right w:val="single" w:sz="12" w:space="0" w:color="auto"/>
            </w:tcBorders>
            <w:shd w:val="clear" w:color="auto" w:fill="auto"/>
            <w:vAlign w:val="bottom"/>
            <w:hideMark/>
          </w:tcPr>
          <w:p w14:paraId="6D9A076F" w14:textId="34688812"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Director of Emergency/Risk Management</w:t>
            </w:r>
            <w:r w:rsidR="00C318D7">
              <w:rPr>
                <w:rFonts w:ascii="Arial" w:eastAsia="Times New Roman" w:hAnsi="Arial" w:cs="Arial"/>
                <w:color w:val="000000"/>
              </w:rPr>
              <w:t xml:space="preserve"> See Communicable Disease Plan and Behavioral Assessment Team Guidance) </w:t>
            </w:r>
          </w:p>
        </w:tc>
      </w:tr>
      <w:tr w:rsidR="00DB0E99" w:rsidRPr="001E565E" w14:paraId="4CCFF0A4"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56B2A0E5"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Annex I:</w:t>
            </w:r>
            <w:r>
              <w:rPr>
                <w:rFonts w:ascii="Arial" w:eastAsia="Times New Roman" w:hAnsi="Arial" w:cs="Arial"/>
                <w:color w:val="000000"/>
              </w:rPr>
              <w:t xml:space="preserve"> </w:t>
            </w:r>
            <w:r w:rsidRPr="001E565E">
              <w:rPr>
                <w:rFonts w:ascii="Arial" w:eastAsia="Times New Roman" w:hAnsi="Arial" w:cs="Arial"/>
                <w:color w:val="000000"/>
              </w:rPr>
              <w:t xml:space="preserve">  </w:t>
            </w:r>
            <w:r>
              <w:rPr>
                <w:rFonts w:ascii="Arial" w:eastAsia="Times New Roman" w:hAnsi="Arial" w:cs="Arial"/>
                <w:color w:val="000000"/>
              </w:rPr>
              <w:t>Public Information</w:t>
            </w:r>
          </w:p>
        </w:tc>
        <w:tc>
          <w:tcPr>
            <w:tcW w:w="4557" w:type="dxa"/>
            <w:tcBorders>
              <w:top w:val="nil"/>
              <w:left w:val="nil"/>
              <w:bottom w:val="single" w:sz="4" w:space="0" w:color="auto"/>
              <w:right w:val="single" w:sz="12" w:space="0" w:color="auto"/>
            </w:tcBorders>
            <w:shd w:val="clear" w:color="auto" w:fill="auto"/>
            <w:vAlign w:val="bottom"/>
            <w:hideMark/>
          </w:tcPr>
          <w:p w14:paraId="1DD34377" w14:textId="77777777"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Director of Marketing and Communications</w:t>
            </w:r>
          </w:p>
        </w:tc>
      </w:tr>
      <w:tr w:rsidR="00DB0E99" w:rsidRPr="001E565E" w14:paraId="048FCFF7"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604F9732"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J:  </w:t>
            </w:r>
            <w:r>
              <w:rPr>
                <w:rFonts w:ascii="Arial" w:eastAsia="Times New Roman" w:hAnsi="Arial" w:cs="Arial"/>
                <w:color w:val="000000"/>
              </w:rPr>
              <w:t>Recovery</w:t>
            </w:r>
          </w:p>
        </w:tc>
        <w:tc>
          <w:tcPr>
            <w:tcW w:w="4557" w:type="dxa"/>
            <w:tcBorders>
              <w:top w:val="nil"/>
              <w:left w:val="nil"/>
              <w:bottom w:val="single" w:sz="4" w:space="0" w:color="auto"/>
              <w:right w:val="single" w:sz="12" w:space="0" w:color="auto"/>
            </w:tcBorders>
            <w:shd w:val="clear" w:color="auto" w:fill="auto"/>
            <w:vAlign w:val="bottom"/>
            <w:hideMark/>
          </w:tcPr>
          <w:p w14:paraId="68684E46" w14:textId="57A3B649"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Director of Emergency/Risk Management</w:t>
            </w:r>
            <w:r w:rsidR="00C318D7">
              <w:rPr>
                <w:rFonts w:ascii="Arial" w:eastAsia="Times New Roman" w:hAnsi="Arial" w:cs="Arial"/>
                <w:color w:val="000000"/>
              </w:rPr>
              <w:t xml:space="preserve"> (See COOP Plans)</w:t>
            </w:r>
          </w:p>
        </w:tc>
      </w:tr>
      <w:tr w:rsidR="00DB0E99" w:rsidRPr="001E565E" w14:paraId="2F3D93D4"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1C29E5DD"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K: </w:t>
            </w:r>
            <w:r>
              <w:rPr>
                <w:rFonts w:ascii="Arial" w:eastAsia="Times New Roman" w:hAnsi="Arial" w:cs="Arial"/>
                <w:color w:val="000000"/>
              </w:rPr>
              <w:t xml:space="preserve"> Public Works and Engineering</w:t>
            </w:r>
          </w:p>
        </w:tc>
        <w:tc>
          <w:tcPr>
            <w:tcW w:w="4557" w:type="dxa"/>
            <w:tcBorders>
              <w:top w:val="nil"/>
              <w:left w:val="nil"/>
              <w:bottom w:val="single" w:sz="4" w:space="0" w:color="auto"/>
              <w:right w:val="single" w:sz="12" w:space="0" w:color="auto"/>
            </w:tcBorders>
            <w:shd w:val="clear" w:color="auto" w:fill="auto"/>
            <w:vAlign w:val="bottom"/>
            <w:hideMark/>
          </w:tcPr>
          <w:p w14:paraId="0E640C6E" w14:textId="3A6392A0"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 xml:space="preserve">City County Plan </w:t>
            </w:r>
          </w:p>
        </w:tc>
      </w:tr>
      <w:tr w:rsidR="00DB0E99" w:rsidRPr="001E565E" w14:paraId="76038B7F"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685D0ADF"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Annex L</w:t>
            </w:r>
            <w:r>
              <w:rPr>
                <w:rFonts w:ascii="Arial" w:eastAsia="Times New Roman" w:hAnsi="Arial" w:cs="Arial"/>
                <w:color w:val="000000"/>
              </w:rPr>
              <w:t>:  Energy and Utilities</w:t>
            </w:r>
          </w:p>
        </w:tc>
        <w:tc>
          <w:tcPr>
            <w:tcW w:w="4557" w:type="dxa"/>
            <w:tcBorders>
              <w:top w:val="nil"/>
              <w:left w:val="nil"/>
              <w:bottom w:val="single" w:sz="4" w:space="0" w:color="auto"/>
              <w:right w:val="single" w:sz="12" w:space="0" w:color="auto"/>
            </w:tcBorders>
            <w:shd w:val="clear" w:color="auto" w:fill="auto"/>
            <w:vAlign w:val="bottom"/>
            <w:hideMark/>
          </w:tcPr>
          <w:p w14:paraId="54770B91" w14:textId="11BCC702" w:rsidR="00DB0E99" w:rsidRPr="001E565E" w:rsidRDefault="00C318D7" w:rsidP="00392BC4">
            <w:pPr>
              <w:spacing w:after="0" w:line="240" w:lineRule="auto"/>
              <w:rPr>
                <w:rFonts w:ascii="Arial" w:eastAsia="Times New Roman" w:hAnsi="Arial" w:cs="Arial"/>
                <w:color w:val="000000"/>
              </w:rPr>
            </w:pPr>
            <w:r>
              <w:rPr>
                <w:rFonts w:ascii="Arial" w:eastAsia="Times New Roman" w:hAnsi="Arial" w:cs="Arial"/>
                <w:color w:val="000000"/>
              </w:rPr>
              <w:t>City County Plan</w:t>
            </w:r>
          </w:p>
        </w:tc>
      </w:tr>
      <w:tr w:rsidR="00DB0E99" w:rsidRPr="001E565E" w14:paraId="5467975A"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010B6E78"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M: </w:t>
            </w:r>
            <w:r>
              <w:rPr>
                <w:rFonts w:ascii="Arial" w:eastAsia="Times New Roman" w:hAnsi="Arial" w:cs="Arial"/>
                <w:color w:val="000000"/>
              </w:rPr>
              <w:t>Resource Management</w:t>
            </w:r>
          </w:p>
        </w:tc>
        <w:tc>
          <w:tcPr>
            <w:tcW w:w="4557" w:type="dxa"/>
            <w:tcBorders>
              <w:top w:val="nil"/>
              <w:left w:val="nil"/>
              <w:bottom w:val="single" w:sz="4" w:space="0" w:color="auto"/>
              <w:right w:val="single" w:sz="12" w:space="0" w:color="auto"/>
            </w:tcBorders>
            <w:shd w:val="clear" w:color="auto" w:fill="auto"/>
            <w:vAlign w:val="bottom"/>
            <w:hideMark/>
          </w:tcPr>
          <w:p w14:paraId="2E99914A" w14:textId="025F32EE"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Not developed</w:t>
            </w:r>
          </w:p>
        </w:tc>
      </w:tr>
      <w:tr w:rsidR="00DB0E99" w:rsidRPr="001E565E" w14:paraId="21CA2522"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25264A60"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N:  </w:t>
            </w:r>
            <w:r>
              <w:rPr>
                <w:rFonts w:ascii="Arial" w:eastAsia="Times New Roman" w:hAnsi="Arial" w:cs="Arial"/>
                <w:color w:val="000000"/>
              </w:rPr>
              <w:t>Direction and Control</w:t>
            </w:r>
          </w:p>
        </w:tc>
        <w:tc>
          <w:tcPr>
            <w:tcW w:w="4557" w:type="dxa"/>
            <w:tcBorders>
              <w:top w:val="nil"/>
              <w:left w:val="nil"/>
              <w:bottom w:val="single" w:sz="4" w:space="0" w:color="auto"/>
              <w:right w:val="single" w:sz="12" w:space="0" w:color="auto"/>
            </w:tcBorders>
            <w:shd w:val="clear" w:color="auto" w:fill="auto"/>
            <w:vAlign w:val="bottom"/>
            <w:hideMark/>
          </w:tcPr>
          <w:p w14:paraId="49000B9B" w14:textId="4A211084" w:rsidR="00DB0E99" w:rsidRPr="001E565E" w:rsidRDefault="009D323A" w:rsidP="00392BC4">
            <w:pPr>
              <w:spacing w:after="0" w:line="240" w:lineRule="auto"/>
              <w:rPr>
                <w:rFonts w:ascii="Arial" w:eastAsia="Times New Roman" w:hAnsi="Arial" w:cs="Arial"/>
                <w:color w:val="000000"/>
              </w:rPr>
            </w:pPr>
            <w:r>
              <w:rPr>
                <w:rFonts w:ascii="Arial" w:eastAsia="Times New Roman" w:hAnsi="Arial" w:cs="Arial"/>
                <w:color w:val="000000"/>
              </w:rPr>
              <w:t>Director of Emergency/Risk Management</w:t>
            </w:r>
          </w:p>
        </w:tc>
      </w:tr>
      <w:tr w:rsidR="00DB0E99" w:rsidRPr="001E565E" w14:paraId="05F27C03"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62FF4B70"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O:  </w:t>
            </w:r>
            <w:r>
              <w:rPr>
                <w:rFonts w:ascii="Arial" w:eastAsia="Times New Roman" w:hAnsi="Arial" w:cs="Arial"/>
                <w:color w:val="000000"/>
              </w:rPr>
              <w:t>Human Services</w:t>
            </w:r>
          </w:p>
        </w:tc>
        <w:tc>
          <w:tcPr>
            <w:tcW w:w="4557" w:type="dxa"/>
            <w:tcBorders>
              <w:top w:val="nil"/>
              <w:left w:val="nil"/>
              <w:bottom w:val="single" w:sz="4" w:space="0" w:color="auto"/>
              <w:right w:val="single" w:sz="12" w:space="0" w:color="auto"/>
            </w:tcBorders>
            <w:shd w:val="clear" w:color="auto" w:fill="auto"/>
            <w:vAlign w:val="bottom"/>
            <w:hideMark/>
          </w:tcPr>
          <w:p w14:paraId="76FDE977" w14:textId="061F1B6F"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City County EM Plan</w:t>
            </w:r>
          </w:p>
        </w:tc>
      </w:tr>
      <w:tr w:rsidR="00DB0E99" w:rsidRPr="001E565E" w14:paraId="464FEC07"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428C2348"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P:  </w:t>
            </w:r>
            <w:r>
              <w:rPr>
                <w:rFonts w:ascii="Arial" w:eastAsia="Times New Roman" w:hAnsi="Arial" w:cs="Arial"/>
                <w:color w:val="000000"/>
              </w:rPr>
              <w:t>Hazard Mitigation</w:t>
            </w:r>
          </w:p>
        </w:tc>
        <w:tc>
          <w:tcPr>
            <w:tcW w:w="4557" w:type="dxa"/>
            <w:tcBorders>
              <w:top w:val="nil"/>
              <w:left w:val="nil"/>
              <w:bottom w:val="single" w:sz="4" w:space="0" w:color="auto"/>
              <w:right w:val="single" w:sz="12" w:space="0" w:color="auto"/>
            </w:tcBorders>
            <w:shd w:val="clear" w:color="auto" w:fill="auto"/>
            <w:vAlign w:val="bottom"/>
            <w:hideMark/>
          </w:tcPr>
          <w:p w14:paraId="153250BC" w14:textId="193178CE"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 xml:space="preserve">Not developed </w:t>
            </w:r>
          </w:p>
        </w:tc>
      </w:tr>
      <w:tr w:rsidR="00DB0E99" w:rsidRPr="001E565E" w14:paraId="6C59F054" w14:textId="77777777" w:rsidTr="006749B4">
        <w:trPr>
          <w:trHeight w:val="287"/>
        </w:trPr>
        <w:tc>
          <w:tcPr>
            <w:tcW w:w="5055" w:type="dxa"/>
            <w:tcBorders>
              <w:top w:val="nil"/>
              <w:left w:val="single" w:sz="12" w:space="0" w:color="auto"/>
              <w:bottom w:val="single" w:sz="4" w:space="0" w:color="auto"/>
              <w:right w:val="single" w:sz="4" w:space="0" w:color="auto"/>
            </w:tcBorders>
            <w:shd w:val="clear" w:color="auto" w:fill="auto"/>
            <w:vAlign w:val="bottom"/>
            <w:hideMark/>
          </w:tcPr>
          <w:p w14:paraId="031E9712" w14:textId="77777777"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Annex Q: Hazardous Material and Oil Spill Response</w:t>
            </w:r>
          </w:p>
        </w:tc>
        <w:tc>
          <w:tcPr>
            <w:tcW w:w="4557" w:type="dxa"/>
            <w:tcBorders>
              <w:top w:val="nil"/>
              <w:left w:val="nil"/>
              <w:bottom w:val="single" w:sz="4" w:space="0" w:color="auto"/>
              <w:right w:val="single" w:sz="12" w:space="0" w:color="auto"/>
            </w:tcBorders>
            <w:shd w:val="clear" w:color="auto" w:fill="auto"/>
            <w:vAlign w:val="bottom"/>
            <w:hideMark/>
          </w:tcPr>
          <w:p w14:paraId="47964ECD" w14:textId="77777777"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Director of Emergency/Risk Management</w:t>
            </w:r>
          </w:p>
        </w:tc>
      </w:tr>
      <w:tr w:rsidR="00DB0E99" w:rsidRPr="001E565E" w14:paraId="0AB3C74C"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5165BFE6"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R: </w:t>
            </w:r>
            <w:r>
              <w:rPr>
                <w:rFonts w:ascii="Arial" w:eastAsia="Times New Roman" w:hAnsi="Arial" w:cs="Arial"/>
                <w:color w:val="000000"/>
              </w:rPr>
              <w:t>Search and Rescue</w:t>
            </w:r>
          </w:p>
        </w:tc>
        <w:tc>
          <w:tcPr>
            <w:tcW w:w="4557" w:type="dxa"/>
            <w:tcBorders>
              <w:top w:val="nil"/>
              <w:left w:val="nil"/>
              <w:bottom w:val="single" w:sz="4" w:space="0" w:color="auto"/>
              <w:right w:val="single" w:sz="12" w:space="0" w:color="auto"/>
            </w:tcBorders>
            <w:shd w:val="clear" w:color="auto" w:fill="auto"/>
            <w:vAlign w:val="bottom"/>
            <w:hideMark/>
          </w:tcPr>
          <w:p w14:paraId="477FBE49" w14:textId="7188C33E"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 xml:space="preserve">City County EM Plan </w:t>
            </w:r>
          </w:p>
        </w:tc>
      </w:tr>
      <w:tr w:rsidR="00DB0E99" w:rsidRPr="001E565E" w14:paraId="033A44DE"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2DF15ABE"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S: </w:t>
            </w:r>
            <w:r>
              <w:rPr>
                <w:rFonts w:ascii="Arial" w:eastAsia="Times New Roman" w:hAnsi="Arial" w:cs="Arial"/>
                <w:color w:val="000000"/>
              </w:rPr>
              <w:t>Transportation</w:t>
            </w:r>
          </w:p>
        </w:tc>
        <w:tc>
          <w:tcPr>
            <w:tcW w:w="4557" w:type="dxa"/>
            <w:tcBorders>
              <w:top w:val="nil"/>
              <w:left w:val="nil"/>
              <w:bottom w:val="single" w:sz="4" w:space="0" w:color="auto"/>
              <w:right w:val="single" w:sz="12" w:space="0" w:color="auto"/>
            </w:tcBorders>
            <w:shd w:val="clear" w:color="auto" w:fill="auto"/>
            <w:vAlign w:val="bottom"/>
            <w:hideMark/>
          </w:tcPr>
          <w:p w14:paraId="1F330457" w14:textId="38961AA3"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 xml:space="preserve">City County EM Plan </w:t>
            </w:r>
          </w:p>
        </w:tc>
      </w:tr>
      <w:tr w:rsidR="00DB0E99" w:rsidRPr="001E565E" w14:paraId="33AA658B"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6D70A228"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T: </w:t>
            </w:r>
            <w:r>
              <w:rPr>
                <w:rFonts w:ascii="Arial" w:eastAsia="Times New Roman" w:hAnsi="Arial" w:cs="Arial"/>
                <w:color w:val="000000"/>
              </w:rPr>
              <w:t>Donations Management</w:t>
            </w:r>
            <w:r w:rsidRPr="001E565E">
              <w:rPr>
                <w:rFonts w:ascii="Arial" w:eastAsia="Times New Roman" w:hAnsi="Arial" w:cs="Arial"/>
                <w:color w:val="000000"/>
              </w:rPr>
              <w:t xml:space="preserve"> </w:t>
            </w:r>
          </w:p>
        </w:tc>
        <w:tc>
          <w:tcPr>
            <w:tcW w:w="4557" w:type="dxa"/>
            <w:tcBorders>
              <w:top w:val="nil"/>
              <w:left w:val="nil"/>
              <w:bottom w:val="single" w:sz="4" w:space="0" w:color="auto"/>
              <w:right w:val="single" w:sz="12" w:space="0" w:color="auto"/>
            </w:tcBorders>
            <w:shd w:val="clear" w:color="auto" w:fill="auto"/>
            <w:vAlign w:val="bottom"/>
            <w:hideMark/>
          </w:tcPr>
          <w:p w14:paraId="1509CA81" w14:textId="577C4F1E"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Not Developed</w:t>
            </w:r>
          </w:p>
        </w:tc>
      </w:tr>
      <w:tr w:rsidR="00DB0E99" w:rsidRPr="001E565E" w14:paraId="62363A52" w14:textId="77777777" w:rsidTr="006749B4">
        <w:trPr>
          <w:trHeight w:val="300"/>
        </w:trPr>
        <w:tc>
          <w:tcPr>
            <w:tcW w:w="5055" w:type="dxa"/>
            <w:tcBorders>
              <w:top w:val="nil"/>
              <w:left w:val="single" w:sz="12" w:space="0" w:color="auto"/>
              <w:bottom w:val="single" w:sz="4" w:space="0" w:color="auto"/>
              <w:right w:val="single" w:sz="4" w:space="0" w:color="auto"/>
            </w:tcBorders>
            <w:shd w:val="clear" w:color="auto" w:fill="auto"/>
            <w:noWrap/>
            <w:vAlign w:val="bottom"/>
            <w:hideMark/>
          </w:tcPr>
          <w:p w14:paraId="2B06658E" w14:textId="77777777"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U: </w:t>
            </w:r>
            <w:r>
              <w:rPr>
                <w:rFonts w:ascii="Arial" w:eastAsia="Times New Roman" w:hAnsi="Arial" w:cs="Arial"/>
                <w:color w:val="000000"/>
              </w:rPr>
              <w:t>Legal</w:t>
            </w:r>
            <w:r w:rsidRPr="001E565E">
              <w:rPr>
                <w:rFonts w:ascii="Arial" w:eastAsia="Times New Roman" w:hAnsi="Arial" w:cs="Arial"/>
                <w:color w:val="000000"/>
              </w:rPr>
              <w:t xml:space="preserve"> </w:t>
            </w:r>
          </w:p>
        </w:tc>
        <w:tc>
          <w:tcPr>
            <w:tcW w:w="4557" w:type="dxa"/>
            <w:tcBorders>
              <w:top w:val="nil"/>
              <w:left w:val="nil"/>
              <w:bottom w:val="single" w:sz="4" w:space="0" w:color="auto"/>
              <w:right w:val="single" w:sz="12" w:space="0" w:color="auto"/>
            </w:tcBorders>
            <w:shd w:val="clear" w:color="auto" w:fill="auto"/>
            <w:vAlign w:val="bottom"/>
            <w:hideMark/>
          </w:tcPr>
          <w:p w14:paraId="2F72CD2E" w14:textId="50239291" w:rsidR="00DB0E99" w:rsidRPr="001E565E" w:rsidRDefault="00DB0E99" w:rsidP="00392BC4">
            <w:pPr>
              <w:spacing w:after="0" w:line="240" w:lineRule="auto"/>
              <w:rPr>
                <w:rFonts w:ascii="Arial" w:eastAsia="Times New Roman" w:hAnsi="Arial" w:cs="Arial"/>
                <w:color w:val="000000"/>
              </w:rPr>
            </w:pPr>
            <w:r>
              <w:rPr>
                <w:rFonts w:ascii="Arial" w:eastAsia="Times New Roman" w:hAnsi="Arial" w:cs="Arial"/>
                <w:color w:val="000000"/>
              </w:rPr>
              <w:t xml:space="preserve">Contracted service </w:t>
            </w:r>
          </w:p>
        </w:tc>
      </w:tr>
      <w:tr w:rsidR="00DB0E99" w:rsidRPr="001E565E" w14:paraId="7BE110DA" w14:textId="77777777" w:rsidTr="006749B4">
        <w:trPr>
          <w:trHeight w:val="315"/>
        </w:trPr>
        <w:tc>
          <w:tcPr>
            <w:tcW w:w="5055" w:type="dxa"/>
            <w:tcBorders>
              <w:top w:val="single" w:sz="4" w:space="0" w:color="auto"/>
              <w:left w:val="single" w:sz="12" w:space="0" w:color="auto"/>
              <w:bottom w:val="single" w:sz="4" w:space="0" w:color="auto"/>
              <w:right w:val="single" w:sz="4" w:space="0" w:color="auto"/>
            </w:tcBorders>
            <w:shd w:val="clear" w:color="auto" w:fill="auto"/>
            <w:noWrap/>
            <w:vAlign w:val="bottom"/>
            <w:hideMark/>
          </w:tcPr>
          <w:p w14:paraId="5568491C" w14:textId="06BD6248" w:rsidR="00DB0E99" w:rsidRPr="001E565E" w:rsidRDefault="00DB0E99" w:rsidP="00392BC4">
            <w:pPr>
              <w:spacing w:after="0" w:line="240" w:lineRule="auto"/>
              <w:rPr>
                <w:rFonts w:ascii="Arial" w:eastAsia="Times New Roman" w:hAnsi="Arial" w:cs="Arial"/>
                <w:color w:val="000000"/>
              </w:rPr>
            </w:pPr>
            <w:r w:rsidRPr="001E565E">
              <w:rPr>
                <w:rFonts w:ascii="Arial" w:eastAsia="Times New Roman" w:hAnsi="Arial" w:cs="Arial"/>
                <w:color w:val="000000"/>
              </w:rPr>
              <w:t xml:space="preserve">Annex V: </w:t>
            </w:r>
            <w:r w:rsidR="00683EF5">
              <w:rPr>
                <w:rFonts w:ascii="Arial" w:eastAsia="Times New Roman" w:hAnsi="Arial" w:cs="Arial"/>
                <w:color w:val="000000"/>
              </w:rPr>
              <w:t>Active Threat/Shooter</w:t>
            </w:r>
            <w:r w:rsidRPr="001E565E">
              <w:rPr>
                <w:rFonts w:ascii="Arial" w:eastAsia="Times New Roman" w:hAnsi="Arial" w:cs="Arial"/>
                <w:color w:val="000000"/>
              </w:rPr>
              <w:t xml:space="preserve"> </w:t>
            </w:r>
          </w:p>
        </w:tc>
        <w:tc>
          <w:tcPr>
            <w:tcW w:w="4557" w:type="dxa"/>
            <w:tcBorders>
              <w:top w:val="single" w:sz="4" w:space="0" w:color="auto"/>
              <w:left w:val="nil"/>
              <w:bottom w:val="single" w:sz="4" w:space="0" w:color="auto"/>
              <w:right w:val="single" w:sz="12" w:space="0" w:color="auto"/>
            </w:tcBorders>
            <w:shd w:val="clear" w:color="auto" w:fill="auto"/>
            <w:vAlign w:val="bottom"/>
            <w:hideMark/>
          </w:tcPr>
          <w:p w14:paraId="1CC9918A" w14:textId="035FD968" w:rsidR="00DB0E99" w:rsidRPr="001E565E" w:rsidRDefault="00683EF5" w:rsidP="00392BC4">
            <w:pPr>
              <w:spacing w:after="0" w:line="240" w:lineRule="auto"/>
              <w:rPr>
                <w:rFonts w:ascii="Arial" w:eastAsia="Times New Roman" w:hAnsi="Arial" w:cs="Arial"/>
                <w:color w:val="000000"/>
              </w:rPr>
            </w:pPr>
            <w:r>
              <w:rPr>
                <w:rFonts w:ascii="Arial" w:eastAsia="Times New Roman" w:hAnsi="Arial" w:cs="Arial"/>
                <w:color w:val="000000"/>
              </w:rPr>
              <w:t xml:space="preserve">MCC </w:t>
            </w:r>
            <w:r w:rsidR="00DB0E99">
              <w:rPr>
                <w:rFonts w:ascii="Arial" w:eastAsia="Times New Roman" w:hAnsi="Arial" w:cs="Arial"/>
                <w:color w:val="000000"/>
              </w:rPr>
              <w:t>Chief of Police</w:t>
            </w:r>
          </w:p>
        </w:tc>
      </w:tr>
      <w:tr w:rsidR="00231D95" w:rsidRPr="001E565E" w14:paraId="2338530D" w14:textId="77777777" w:rsidTr="006749B4">
        <w:trPr>
          <w:trHeight w:val="315"/>
        </w:trPr>
        <w:tc>
          <w:tcPr>
            <w:tcW w:w="5055" w:type="dxa"/>
            <w:tcBorders>
              <w:top w:val="single" w:sz="4" w:space="0" w:color="auto"/>
              <w:left w:val="single" w:sz="12" w:space="0" w:color="auto"/>
              <w:bottom w:val="single" w:sz="4" w:space="0" w:color="auto"/>
              <w:right w:val="single" w:sz="4" w:space="0" w:color="auto"/>
            </w:tcBorders>
            <w:shd w:val="clear" w:color="auto" w:fill="auto"/>
            <w:noWrap/>
            <w:vAlign w:val="bottom"/>
          </w:tcPr>
          <w:p w14:paraId="25085560" w14:textId="08E4245C" w:rsidR="00231D95" w:rsidRPr="001E565E" w:rsidRDefault="00260634" w:rsidP="00392BC4">
            <w:pPr>
              <w:spacing w:after="0" w:line="240" w:lineRule="auto"/>
              <w:rPr>
                <w:rFonts w:ascii="Arial" w:eastAsia="Times New Roman" w:hAnsi="Arial" w:cs="Arial"/>
                <w:color w:val="000000"/>
              </w:rPr>
            </w:pPr>
            <w:r>
              <w:rPr>
                <w:rFonts w:ascii="Arial" w:eastAsia="Times New Roman" w:hAnsi="Arial" w:cs="Arial"/>
                <w:color w:val="000000"/>
              </w:rPr>
              <w:t xml:space="preserve">Annex W: </w:t>
            </w:r>
            <w:r w:rsidR="00CC5ED4">
              <w:rPr>
                <w:rFonts w:ascii="Arial" w:eastAsia="Times New Roman" w:hAnsi="Arial" w:cs="Arial"/>
                <w:color w:val="000000"/>
              </w:rPr>
              <w:t>Severe Weather</w:t>
            </w:r>
          </w:p>
        </w:tc>
        <w:tc>
          <w:tcPr>
            <w:tcW w:w="4557" w:type="dxa"/>
            <w:tcBorders>
              <w:top w:val="single" w:sz="4" w:space="0" w:color="auto"/>
              <w:left w:val="nil"/>
              <w:bottom w:val="single" w:sz="4" w:space="0" w:color="auto"/>
              <w:right w:val="single" w:sz="12" w:space="0" w:color="auto"/>
            </w:tcBorders>
            <w:shd w:val="clear" w:color="auto" w:fill="auto"/>
            <w:vAlign w:val="bottom"/>
          </w:tcPr>
          <w:p w14:paraId="4BC016D2" w14:textId="79DC6732" w:rsidR="00231D95" w:rsidRDefault="00CC5ED4" w:rsidP="00392BC4">
            <w:pPr>
              <w:spacing w:after="0" w:line="240" w:lineRule="auto"/>
              <w:rPr>
                <w:rFonts w:ascii="Arial" w:eastAsia="Times New Roman" w:hAnsi="Arial" w:cs="Arial"/>
                <w:color w:val="000000"/>
              </w:rPr>
            </w:pPr>
            <w:r>
              <w:rPr>
                <w:rFonts w:ascii="Arial" w:eastAsia="Times New Roman" w:hAnsi="Arial" w:cs="Arial"/>
                <w:color w:val="000000"/>
              </w:rPr>
              <w:t>Director of Emergency/Risk</w:t>
            </w:r>
            <w:r w:rsidR="006749B4">
              <w:rPr>
                <w:rFonts w:ascii="Arial" w:eastAsia="Times New Roman" w:hAnsi="Arial" w:cs="Arial"/>
                <w:color w:val="000000"/>
              </w:rPr>
              <w:t xml:space="preserve"> </w:t>
            </w:r>
            <w:r>
              <w:rPr>
                <w:rFonts w:ascii="Arial" w:eastAsia="Times New Roman" w:hAnsi="Arial" w:cs="Arial"/>
                <w:color w:val="000000"/>
              </w:rPr>
              <w:t>Management</w:t>
            </w:r>
          </w:p>
        </w:tc>
      </w:tr>
      <w:tr w:rsidR="00231D95" w:rsidRPr="001E565E" w14:paraId="17DAD729" w14:textId="77777777" w:rsidTr="006749B4">
        <w:trPr>
          <w:trHeight w:val="315"/>
        </w:trPr>
        <w:tc>
          <w:tcPr>
            <w:tcW w:w="5055" w:type="dxa"/>
            <w:tcBorders>
              <w:top w:val="single" w:sz="4" w:space="0" w:color="auto"/>
              <w:left w:val="single" w:sz="12" w:space="0" w:color="auto"/>
              <w:bottom w:val="single" w:sz="12" w:space="0" w:color="auto"/>
              <w:right w:val="single" w:sz="4" w:space="0" w:color="auto"/>
            </w:tcBorders>
            <w:shd w:val="clear" w:color="auto" w:fill="auto"/>
            <w:noWrap/>
            <w:vAlign w:val="bottom"/>
          </w:tcPr>
          <w:p w14:paraId="01344FD4" w14:textId="30F66FE9" w:rsidR="00231D95" w:rsidRPr="001E565E" w:rsidRDefault="00CC5ED4" w:rsidP="00392BC4">
            <w:pPr>
              <w:spacing w:after="0" w:line="240" w:lineRule="auto"/>
              <w:rPr>
                <w:rFonts w:ascii="Arial" w:eastAsia="Times New Roman" w:hAnsi="Arial" w:cs="Arial"/>
                <w:color w:val="000000"/>
              </w:rPr>
            </w:pPr>
            <w:r>
              <w:rPr>
                <w:rFonts w:ascii="Arial" w:eastAsia="Times New Roman" w:hAnsi="Arial" w:cs="Arial"/>
                <w:color w:val="000000"/>
              </w:rPr>
              <w:t xml:space="preserve">Annex </w:t>
            </w:r>
            <w:proofErr w:type="gramStart"/>
            <w:r>
              <w:rPr>
                <w:rFonts w:ascii="Arial" w:eastAsia="Times New Roman" w:hAnsi="Arial" w:cs="Arial"/>
                <w:color w:val="000000"/>
              </w:rPr>
              <w:t>X :</w:t>
            </w:r>
            <w:proofErr w:type="gramEnd"/>
            <w:r>
              <w:rPr>
                <w:rFonts w:ascii="Arial" w:eastAsia="Times New Roman" w:hAnsi="Arial" w:cs="Arial"/>
                <w:color w:val="000000"/>
              </w:rPr>
              <w:t xml:space="preserve"> Cyber Security </w:t>
            </w:r>
          </w:p>
        </w:tc>
        <w:tc>
          <w:tcPr>
            <w:tcW w:w="4557" w:type="dxa"/>
            <w:tcBorders>
              <w:top w:val="single" w:sz="4" w:space="0" w:color="auto"/>
              <w:left w:val="nil"/>
              <w:bottom w:val="single" w:sz="12" w:space="0" w:color="auto"/>
              <w:right w:val="single" w:sz="12" w:space="0" w:color="auto"/>
            </w:tcBorders>
            <w:shd w:val="clear" w:color="auto" w:fill="auto"/>
            <w:vAlign w:val="bottom"/>
          </w:tcPr>
          <w:p w14:paraId="4EE73B4D" w14:textId="4D01C200" w:rsidR="00231D95" w:rsidRDefault="00CC5ED4" w:rsidP="00392BC4">
            <w:pPr>
              <w:spacing w:after="0" w:line="240" w:lineRule="auto"/>
              <w:rPr>
                <w:rFonts w:ascii="Arial" w:eastAsia="Times New Roman" w:hAnsi="Arial" w:cs="Arial"/>
                <w:color w:val="000000"/>
              </w:rPr>
            </w:pPr>
            <w:r>
              <w:rPr>
                <w:rFonts w:ascii="Arial" w:eastAsia="Times New Roman" w:hAnsi="Arial" w:cs="Arial"/>
                <w:color w:val="000000"/>
              </w:rPr>
              <w:t>Director of Information Support Services</w:t>
            </w:r>
          </w:p>
        </w:tc>
      </w:tr>
    </w:tbl>
    <w:p w14:paraId="54995E45" w14:textId="68C24319" w:rsidR="00DB0E99" w:rsidRDefault="00DB0E99" w:rsidP="00C97924">
      <w:pPr>
        <w:jc w:val="center"/>
        <w:rPr>
          <w:rFonts w:ascii="Arial" w:hAnsi="Arial" w:cs="Arial"/>
        </w:rPr>
      </w:pPr>
    </w:p>
    <w:p w14:paraId="7F94FFF4" w14:textId="122C26BC" w:rsidR="000A12F0" w:rsidRDefault="000A12F0" w:rsidP="00C97924">
      <w:pPr>
        <w:jc w:val="center"/>
        <w:rPr>
          <w:rFonts w:ascii="Arial" w:hAnsi="Arial" w:cs="Arial"/>
        </w:rPr>
      </w:pPr>
    </w:p>
    <w:p w14:paraId="42D6ADC6" w14:textId="40D5569A" w:rsidR="000A12F0" w:rsidRDefault="000A12F0" w:rsidP="00C97924">
      <w:pPr>
        <w:jc w:val="center"/>
        <w:rPr>
          <w:rFonts w:ascii="Arial" w:hAnsi="Arial" w:cs="Arial"/>
        </w:rPr>
      </w:pPr>
    </w:p>
    <w:p w14:paraId="53682B55" w14:textId="176FD5E3" w:rsidR="000A12F0" w:rsidRDefault="000A12F0" w:rsidP="00C97924">
      <w:pPr>
        <w:jc w:val="center"/>
        <w:rPr>
          <w:rFonts w:ascii="Arial" w:hAnsi="Arial" w:cs="Arial"/>
        </w:rPr>
      </w:pPr>
    </w:p>
    <w:p w14:paraId="386D2E85" w14:textId="77777777" w:rsidR="006749B4" w:rsidRDefault="006749B4" w:rsidP="00C97924">
      <w:pPr>
        <w:jc w:val="center"/>
        <w:rPr>
          <w:rFonts w:ascii="Arial" w:hAnsi="Arial" w:cs="Arial"/>
        </w:rPr>
      </w:pPr>
    </w:p>
    <w:p w14:paraId="2FD8E095" w14:textId="2E2C88A6" w:rsidR="000A12F0" w:rsidRDefault="000A12F0" w:rsidP="00902AC2">
      <w:pPr>
        <w:rPr>
          <w:rFonts w:ascii="Arial" w:hAnsi="Arial" w:cs="Arial"/>
        </w:rPr>
      </w:pPr>
    </w:p>
    <w:p w14:paraId="7E06B152" w14:textId="37942945" w:rsidR="000A12F0" w:rsidRPr="00743E3C" w:rsidRDefault="000A12F0" w:rsidP="000A12F0">
      <w:pPr>
        <w:keepNext/>
        <w:autoSpaceDE w:val="0"/>
        <w:autoSpaceDN w:val="0"/>
        <w:spacing w:after="0" w:line="240" w:lineRule="auto"/>
        <w:ind w:left="720"/>
        <w:jc w:val="center"/>
        <w:outlineLvl w:val="4"/>
        <w:rPr>
          <w:rFonts w:ascii="Arial" w:eastAsia="Times New Roman" w:hAnsi="Arial" w:cs="Arial"/>
          <w:b/>
          <w:bCs/>
        </w:rPr>
      </w:pPr>
      <w:r w:rsidRPr="00743E3C">
        <w:rPr>
          <w:rFonts w:ascii="Arial" w:eastAsia="Times New Roman" w:hAnsi="Arial" w:cs="Arial"/>
          <w:b/>
          <w:bCs/>
        </w:rPr>
        <w:lastRenderedPageBreak/>
        <w:t>APPENDIX XI</w:t>
      </w:r>
      <w:r w:rsidR="00743E3C" w:rsidRPr="00743E3C">
        <w:rPr>
          <w:rFonts w:ascii="Arial" w:eastAsia="Times New Roman" w:hAnsi="Arial" w:cs="Arial"/>
          <w:b/>
          <w:bCs/>
        </w:rPr>
        <w:t>I</w:t>
      </w:r>
    </w:p>
    <w:p w14:paraId="0D33C73B" w14:textId="1A62CCE8" w:rsidR="000A12F0" w:rsidRPr="00743E3C" w:rsidRDefault="000A12F0" w:rsidP="000A12F0">
      <w:pPr>
        <w:ind w:left="720"/>
        <w:jc w:val="center"/>
        <w:rPr>
          <w:rFonts w:ascii="Arial" w:eastAsia="Times New Roman" w:hAnsi="Arial" w:cs="Arial"/>
          <w:b/>
        </w:rPr>
      </w:pPr>
      <w:r w:rsidRPr="00743E3C">
        <w:rPr>
          <w:rFonts w:ascii="Arial" w:eastAsia="Times New Roman" w:hAnsi="Arial" w:cs="Arial"/>
          <w:b/>
        </w:rPr>
        <w:t>Distribution List</w:t>
      </w:r>
    </w:p>
    <w:tbl>
      <w:tblPr>
        <w:tblStyle w:val="TableGrid1"/>
        <w:tblW w:w="6554" w:type="dxa"/>
        <w:jc w:val="center"/>
        <w:tblLook w:val="04A0" w:firstRow="1" w:lastRow="0" w:firstColumn="1" w:lastColumn="0" w:noHBand="0" w:noVBand="1"/>
      </w:tblPr>
      <w:tblGrid>
        <w:gridCol w:w="2090"/>
        <w:gridCol w:w="2232"/>
        <w:gridCol w:w="2232"/>
      </w:tblGrid>
      <w:tr w:rsidR="003A2361" w:rsidRPr="002E2C44" w14:paraId="7170C5D0" w14:textId="306C3E2C" w:rsidTr="00743E3C">
        <w:trPr>
          <w:trHeight w:val="765"/>
          <w:jc w:val="center"/>
        </w:trPr>
        <w:tc>
          <w:tcPr>
            <w:tcW w:w="2090" w:type="dxa"/>
            <w:hideMark/>
          </w:tcPr>
          <w:p w14:paraId="1141C141" w14:textId="77777777" w:rsidR="003A2361" w:rsidRPr="002E2C44" w:rsidRDefault="003A2361" w:rsidP="00392BC4">
            <w:pPr>
              <w:rPr>
                <w:rFonts w:ascii="Calibri" w:hAnsi="Calibri" w:cs="Times New Roman"/>
              </w:rPr>
            </w:pPr>
            <w:r w:rsidRPr="002E2C44">
              <w:rPr>
                <w:rFonts w:ascii="Calibri" w:hAnsi="Calibri" w:cs="Times New Roman"/>
              </w:rPr>
              <w:t>Name</w:t>
            </w:r>
          </w:p>
        </w:tc>
        <w:tc>
          <w:tcPr>
            <w:tcW w:w="2232" w:type="dxa"/>
            <w:hideMark/>
          </w:tcPr>
          <w:p w14:paraId="229F97E8" w14:textId="77777777" w:rsidR="003A2361" w:rsidRPr="002E2C44" w:rsidRDefault="003A2361" w:rsidP="00392BC4">
            <w:pPr>
              <w:rPr>
                <w:rFonts w:ascii="Calibri" w:hAnsi="Calibri" w:cs="Times New Roman"/>
              </w:rPr>
            </w:pPr>
            <w:r w:rsidRPr="002E2C44">
              <w:rPr>
                <w:rFonts w:ascii="Calibri" w:hAnsi="Calibri" w:cs="Times New Roman"/>
              </w:rPr>
              <w:t>College Position</w:t>
            </w:r>
          </w:p>
        </w:tc>
        <w:tc>
          <w:tcPr>
            <w:tcW w:w="2232" w:type="dxa"/>
          </w:tcPr>
          <w:p w14:paraId="4399F221" w14:textId="532AE368" w:rsidR="003A2361" w:rsidRPr="002E2C44" w:rsidRDefault="00265632" w:rsidP="00392BC4">
            <w:pPr>
              <w:rPr>
                <w:rFonts w:ascii="Calibri" w:hAnsi="Calibri" w:cs="Times New Roman"/>
              </w:rPr>
            </w:pPr>
            <w:r>
              <w:rPr>
                <w:rFonts w:ascii="Calibri" w:hAnsi="Calibri" w:cs="Times New Roman"/>
              </w:rPr>
              <w:t>All plans are on share point and accessible to all employees. An email in sent out to employees at the beginning of each school year</w:t>
            </w:r>
          </w:p>
        </w:tc>
      </w:tr>
      <w:tr w:rsidR="003A2361" w:rsidRPr="002E2C44" w14:paraId="6883CA71" w14:textId="03EAB528" w:rsidTr="00743E3C">
        <w:trPr>
          <w:trHeight w:val="300"/>
          <w:jc w:val="center"/>
        </w:trPr>
        <w:tc>
          <w:tcPr>
            <w:tcW w:w="2090" w:type="dxa"/>
            <w:hideMark/>
          </w:tcPr>
          <w:p w14:paraId="0E61A10B" w14:textId="77777777" w:rsidR="003A2361" w:rsidRPr="002E2C44" w:rsidRDefault="003A2361" w:rsidP="00392BC4">
            <w:pPr>
              <w:rPr>
                <w:rFonts w:ascii="Calibri" w:hAnsi="Calibri" w:cs="Times New Roman"/>
              </w:rPr>
            </w:pPr>
            <w:r w:rsidRPr="002E2C44">
              <w:rPr>
                <w:rFonts w:ascii="Calibri" w:hAnsi="Calibri" w:cs="Times New Roman"/>
              </w:rPr>
              <w:t xml:space="preserve">Johnette </w:t>
            </w:r>
            <w:proofErr w:type="spellStart"/>
            <w:r w:rsidRPr="002E2C44">
              <w:rPr>
                <w:rFonts w:ascii="Calibri" w:hAnsi="Calibri" w:cs="Times New Roman"/>
              </w:rPr>
              <w:t>McKown</w:t>
            </w:r>
            <w:proofErr w:type="spellEnd"/>
          </w:p>
        </w:tc>
        <w:tc>
          <w:tcPr>
            <w:tcW w:w="2232" w:type="dxa"/>
            <w:hideMark/>
          </w:tcPr>
          <w:p w14:paraId="526BECCD" w14:textId="77777777" w:rsidR="003A2361" w:rsidRPr="002E2C44" w:rsidRDefault="003A2361" w:rsidP="00392BC4">
            <w:pPr>
              <w:rPr>
                <w:rFonts w:ascii="Calibri" w:hAnsi="Calibri" w:cs="Times New Roman"/>
              </w:rPr>
            </w:pPr>
            <w:r w:rsidRPr="002E2C44">
              <w:rPr>
                <w:rFonts w:ascii="Calibri" w:hAnsi="Calibri" w:cs="Times New Roman"/>
              </w:rPr>
              <w:t>President</w:t>
            </w:r>
          </w:p>
        </w:tc>
        <w:tc>
          <w:tcPr>
            <w:tcW w:w="2232" w:type="dxa"/>
          </w:tcPr>
          <w:p w14:paraId="5E3478DA" w14:textId="77777777" w:rsidR="003A2361" w:rsidRPr="002E2C44" w:rsidRDefault="003A2361" w:rsidP="00392BC4">
            <w:pPr>
              <w:rPr>
                <w:rFonts w:ascii="Calibri" w:hAnsi="Calibri" w:cs="Times New Roman"/>
              </w:rPr>
            </w:pPr>
          </w:p>
        </w:tc>
      </w:tr>
      <w:tr w:rsidR="003A2361" w:rsidRPr="002E2C44" w14:paraId="36BD6618" w14:textId="1E0D1B50" w:rsidTr="00743E3C">
        <w:trPr>
          <w:trHeight w:val="300"/>
          <w:jc w:val="center"/>
        </w:trPr>
        <w:tc>
          <w:tcPr>
            <w:tcW w:w="2090" w:type="dxa"/>
            <w:hideMark/>
          </w:tcPr>
          <w:p w14:paraId="22FA4138" w14:textId="77777777" w:rsidR="003A2361" w:rsidRPr="002E2C44" w:rsidRDefault="003A2361" w:rsidP="00392BC4">
            <w:pPr>
              <w:rPr>
                <w:rFonts w:ascii="Calibri" w:hAnsi="Calibri" w:cs="Times New Roman"/>
              </w:rPr>
            </w:pPr>
            <w:r>
              <w:rPr>
                <w:rFonts w:ascii="Calibri" w:hAnsi="Calibri" w:cs="Times New Roman"/>
              </w:rPr>
              <w:t>Fred Hills</w:t>
            </w:r>
          </w:p>
        </w:tc>
        <w:tc>
          <w:tcPr>
            <w:tcW w:w="2232" w:type="dxa"/>
            <w:hideMark/>
          </w:tcPr>
          <w:p w14:paraId="75A4D7F5" w14:textId="77777777" w:rsidR="003A2361" w:rsidRPr="002E2C44" w:rsidRDefault="003A2361" w:rsidP="00392BC4">
            <w:pPr>
              <w:rPr>
                <w:rFonts w:ascii="Calibri" w:hAnsi="Calibri" w:cs="Times New Roman"/>
              </w:rPr>
            </w:pPr>
            <w:r w:rsidRPr="002E2C44">
              <w:rPr>
                <w:rFonts w:ascii="Calibri" w:hAnsi="Calibri" w:cs="Times New Roman"/>
              </w:rPr>
              <w:t>VP Instruction</w:t>
            </w:r>
          </w:p>
        </w:tc>
        <w:tc>
          <w:tcPr>
            <w:tcW w:w="2232" w:type="dxa"/>
          </w:tcPr>
          <w:p w14:paraId="77DD96EA" w14:textId="77777777" w:rsidR="003A2361" w:rsidRPr="002E2C44" w:rsidRDefault="003A2361" w:rsidP="00392BC4">
            <w:pPr>
              <w:rPr>
                <w:rFonts w:ascii="Calibri" w:hAnsi="Calibri" w:cs="Times New Roman"/>
              </w:rPr>
            </w:pPr>
          </w:p>
        </w:tc>
      </w:tr>
      <w:tr w:rsidR="003A2361" w:rsidRPr="002E2C44" w14:paraId="58F3C0A5" w14:textId="0AF37A75" w:rsidTr="00743E3C">
        <w:trPr>
          <w:trHeight w:val="300"/>
          <w:jc w:val="center"/>
        </w:trPr>
        <w:tc>
          <w:tcPr>
            <w:tcW w:w="2090" w:type="dxa"/>
            <w:hideMark/>
          </w:tcPr>
          <w:p w14:paraId="1B0276BF" w14:textId="0B5763FF" w:rsidR="003A2361" w:rsidRPr="002E2C44" w:rsidRDefault="00BD28AE" w:rsidP="00392BC4">
            <w:pPr>
              <w:rPr>
                <w:rFonts w:ascii="Calibri" w:hAnsi="Calibri" w:cs="Times New Roman"/>
              </w:rPr>
            </w:pPr>
            <w:r>
              <w:rPr>
                <w:rFonts w:ascii="Calibri" w:hAnsi="Calibri" w:cs="Times New Roman"/>
              </w:rPr>
              <w:t xml:space="preserve">Laura Wichman </w:t>
            </w:r>
          </w:p>
        </w:tc>
        <w:tc>
          <w:tcPr>
            <w:tcW w:w="2232" w:type="dxa"/>
            <w:hideMark/>
          </w:tcPr>
          <w:p w14:paraId="48923090" w14:textId="023A53A7" w:rsidR="003A2361" w:rsidRPr="002E2C44" w:rsidRDefault="00BD28AE" w:rsidP="00392BC4">
            <w:pPr>
              <w:rPr>
                <w:rFonts w:ascii="Calibri" w:hAnsi="Calibri" w:cs="Times New Roman"/>
              </w:rPr>
            </w:pPr>
            <w:r>
              <w:rPr>
                <w:rFonts w:ascii="Calibri" w:hAnsi="Calibri" w:cs="Times New Roman"/>
              </w:rPr>
              <w:t xml:space="preserve">VP strategic planning </w:t>
            </w:r>
          </w:p>
        </w:tc>
        <w:tc>
          <w:tcPr>
            <w:tcW w:w="2232" w:type="dxa"/>
          </w:tcPr>
          <w:p w14:paraId="39ADA043" w14:textId="77777777" w:rsidR="003A2361" w:rsidRDefault="003A2361" w:rsidP="00392BC4">
            <w:pPr>
              <w:rPr>
                <w:rFonts w:ascii="Calibri" w:hAnsi="Calibri" w:cs="Times New Roman"/>
              </w:rPr>
            </w:pPr>
          </w:p>
        </w:tc>
      </w:tr>
      <w:tr w:rsidR="003A2361" w:rsidRPr="002E2C44" w14:paraId="4665B875" w14:textId="54EA084D" w:rsidTr="00743E3C">
        <w:trPr>
          <w:trHeight w:val="585"/>
          <w:jc w:val="center"/>
        </w:trPr>
        <w:tc>
          <w:tcPr>
            <w:tcW w:w="2090" w:type="dxa"/>
            <w:hideMark/>
          </w:tcPr>
          <w:p w14:paraId="1A3271FB" w14:textId="0F50BD2B" w:rsidR="003A2361" w:rsidRPr="002E2C44" w:rsidRDefault="00D713D3" w:rsidP="00392BC4">
            <w:pPr>
              <w:rPr>
                <w:rFonts w:ascii="Calibri" w:hAnsi="Calibri" w:cs="Times New Roman"/>
              </w:rPr>
            </w:pPr>
            <w:r>
              <w:rPr>
                <w:rFonts w:ascii="Calibri" w:hAnsi="Calibri" w:cs="Times New Roman"/>
              </w:rPr>
              <w:t>Vacant</w:t>
            </w:r>
          </w:p>
        </w:tc>
        <w:tc>
          <w:tcPr>
            <w:tcW w:w="2232" w:type="dxa"/>
            <w:hideMark/>
          </w:tcPr>
          <w:p w14:paraId="1C4B5D36" w14:textId="77777777" w:rsidR="003A2361" w:rsidRPr="002E2C44" w:rsidRDefault="003A2361" w:rsidP="00392BC4">
            <w:pPr>
              <w:rPr>
                <w:rFonts w:ascii="Calibri" w:hAnsi="Calibri" w:cs="Times New Roman"/>
              </w:rPr>
            </w:pPr>
            <w:r w:rsidRPr="002E2C44">
              <w:rPr>
                <w:rFonts w:ascii="Calibri" w:hAnsi="Calibri" w:cs="Times New Roman"/>
              </w:rPr>
              <w:t xml:space="preserve">Marketing and Communications </w:t>
            </w:r>
          </w:p>
        </w:tc>
        <w:tc>
          <w:tcPr>
            <w:tcW w:w="2232" w:type="dxa"/>
          </w:tcPr>
          <w:p w14:paraId="314D4345" w14:textId="77777777" w:rsidR="003A2361" w:rsidRPr="002E2C44" w:rsidRDefault="003A2361" w:rsidP="00392BC4">
            <w:pPr>
              <w:rPr>
                <w:rFonts w:ascii="Calibri" w:hAnsi="Calibri" w:cs="Times New Roman"/>
              </w:rPr>
            </w:pPr>
          </w:p>
        </w:tc>
      </w:tr>
      <w:tr w:rsidR="003A2361" w:rsidRPr="002E2C44" w14:paraId="01980A1F" w14:textId="7C1A8AF9" w:rsidTr="00743E3C">
        <w:trPr>
          <w:trHeight w:val="585"/>
          <w:jc w:val="center"/>
        </w:trPr>
        <w:tc>
          <w:tcPr>
            <w:tcW w:w="2090" w:type="dxa"/>
            <w:hideMark/>
          </w:tcPr>
          <w:p w14:paraId="47623506" w14:textId="5AFB4F4B" w:rsidR="003A2361" w:rsidRPr="002E2C44" w:rsidRDefault="003A2361" w:rsidP="00392BC4">
            <w:pPr>
              <w:rPr>
                <w:rFonts w:ascii="Calibri" w:hAnsi="Calibri" w:cs="Times New Roman"/>
              </w:rPr>
            </w:pPr>
            <w:r w:rsidRPr="002E2C44">
              <w:rPr>
                <w:rFonts w:ascii="Calibri" w:hAnsi="Calibri" w:cs="Times New Roman"/>
              </w:rPr>
              <w:t>Stephanie Albright</w:t>
            </w:r>
          </w:p>
        </w:tc>
        <w:tc>
          <w:tcPr>
            <w:tcW w:w="2232" w:type="dxa"/>
            <w:hideMark/>
          </w:tcPr>
          <w:p w14:paraId="1D98FCD3" w14:textId="77777777" w:rsidR="003A2361" w:rsidRPr="002E2C44" w:rsidRDefault="003A2361" w:rsidP="00392BC4">
            <w:pPr>
              <w:rPr>
                <w:rFonts w:ascii="Calibri" w:hAnsi="Calibri" w:cs="Times New Roman"/>
              </w:rPr>
            </w:pPr>
            <w:r w:rsidRPr="002E2C44">
              <w:rPr>
                <w:rFonts w:ascii="Calibri" w:hAnsi="Calibri" w:cs="Times New Roman"/>
              </w:rPr>
              <w:t>Dean Education and Learning Services</w:t>
            </w:r>
          </w:p>
        </w:tc>
        <w:tc>
          <w:tcPr>
            <w:tcW w:w="2232" w:type="dxa"/>
          </w:tcPr>
          <w:p w14:paraId="21527BA7" w14:textId="77777777" w:rsidR="003A2361" w:rsidRPr="002E2C44" w:rsidRDefault="003A2361" w:rsidP="00392BC4">
            <w:pPr>
              <w:rPr>
                <w:rFonts w:ascii="Calibri" w:hAnsi="Calibri" w:cs="Times New Roman"/>
              </w:rPr>
            </w:pPr>
          </w:p>
        </w:tc>
      </w:tr>
      <w:tr w:rsidR="003A2361" w:rsidRPr="002E2C44" w14:paraId="3DFB5575" w14:textId="745E7F9F" w:rsidTr="00743E3C">
        <w:trPr>
          <w:trHeight w:val="600"/>
          <w:jc w:val="center"/>
        </w:trPr>
        <w:tc>
          <w:tcPr>
            <w:tcW w:w="2090" w:type="dxa"/>
            <w:hideMark/>
          </w:tcPr>
          <w:p w14:paraId="40C8EFE0" w14:textId="77777777" w:rsidR="003A2361" w:rsidRPr="002E2C44" w:rsidRDefault="003A2361" w:rsidP="00392BC4">
            <w:pPr>
              <w:rPr>
                <w:rFonts w:ascii="Calibri" w:hAnsi="Calibri" w:cs="Times New Roman"/>
              </w:rPr>
            </w:pPr>
            <w:r>
              <w:rPr>
                <w:rFonts w:ascii="Calibri" w:hAnsi="Calibri" w:cs="Times New Roman"/>
              </w:rPr>
              <w:t xml:space="preserve">Brad Christian </w:t>
            </w:r>
          </w:p>
        </w:tc>
        <w:tc>
          <w:tcPr>
            <w:tcW w:w="2232" w:type="dxa"/>
            <w:hideMark/>
          </w:tcPr>
          <w:p w14:paraId="77A72915" w14:textId="77777777" w:rsidR="003A2361" w:rsidRPr="002E2C44" w:rsidRDefault="003A2361" w:rsidP="00392BC4">
            <w:pPr>
              <w:rPr>
                <w:rFonts w:ascii="Calibri" w:hAnsi="Calibri" w:cs="Times New Roman"/>
              </w:rPr>
            </w:pPr>
            <w:r w:rsidRPr="002E2C44">
              <w:rPr>
                <w:rFonts w:ascii="Calibri" w:hAnsi="Calibri" w:cs="Times New Roman"/>
              </w:rPr>
              <w:t>Dean Arts and Sciences</w:t>
            </w:r>
          </w:p>
        </w:tc>
        <w:tc>
          <w:tcPr>
            <w:tcW w:w="2232" w:type="dxa"/>
          </w:tcPr>
          <w:p w14:paraId="6852DB50" w14:textId="77777777" w:rsidR="003A2361" w:rsidRPr="002E2C44" w:rsidRDefault="003A2361" w:rsidP="00392BC4">
            <w:pPr>
              <w:rPr>
                <w:rFonts w:ascii="Calibri" w:hAnsi="Calibri" w:cs="Times New Roman"/>
              </w:rPr>
            </w:pPr>
          </w:p>
        </w:tc>
      </w:tr>
      <w:tr w:rsidR="003A2361" w:rsidRPr="002E2C44" w14:paraId="191AF683" w14:textId="4DB48346" w:rsidTr="00743E3C">
        <w:trPr>
          <w:trHeight w:val="600"/>
          <w:jc w:val="center"/>
        </w:trPr>
        <w:tc>
          <w:tcPr>
            <w:tcW w:w="2090" w:type="dxa"/>
            <w:hideMark/>
          </w:tcPr>
          <w:p w14:paraId="6E0A460A" w14:textId="77777777" w:rsidR="003A2361" w:rsidRPr="002E2C44" w:rsidRDefault="003A2361" w:rsidP="00392BC4">
            <w:pPr>
              <w:rPr>
                <w:rFonts w:ascii="Calibri" w:hAnsi="Calibri" w:cs="Times New Roman"/>
              </w:rPr>
            </w:pPr>
            <w:r>
              <w:rPr>
                <w:rFonts w:ascii="Calibri" w:hAnsi="Calibri" w:cs="Times New Roman"/>
              </w:rPr>
              <w:t>Frank Graves</w:t>
            </w:r>
          </w:p>
        </w:tc>
        <w:tc>
          <w:tcPr>
            <w:tcW w:w="2232" w:type="dxa"/>
            <w:hideMark/>
          </w:tcPr>
          <w:p w14:paraId="1B2DD3FD" w14:textId="77777777" w:rsidR="003A2361" w:rsidRPr="002E2C44" w:rsidRDefault="003A2361" w:rsidP="00392BC4">
            <w:pPr>
              <w:rPr>
                <w:rFonts w:ascii="Calibri" w:hAnsi="Calibri" w:cs="Times New Roman"/>
              </w:rPr>
            </w:pPr>
            <w:r w:rsidRPr="002E2C44">
              <w:rPr>
                <w:rFonts w:ascii="Calibri" w:hAnsi="Calibri" w:cs="Times New Roman"/>
              </w:rPr>
              <w:t>Dean Workforce Education</w:t>
            </w:r>
          </w:p>
        </w:tc>
        <w:tc>
          <w:tcPr>
            <w:tcW w:w="2232" w:type="dxa"/>
          </w:tcPr>
          <w:p w14:paraId="211CEDE5" w14:textId="77777777" w:rsidR="003A2361" w:rsidRPr="002E2C44" w:rsidRDefault="003A2361" w:rsidP="00392BC4">
            <w:pPr>
              <w:rPr>
                <w:rFonts w:ascii="Calibri" w:hAnsi="Calibri" w:cs="Times New Roman"/>
              </w:rPr>
            </w:pPr>
          </w:p>
        </w:tc>
      </w:tr>
      <w:tr w:rsidR="00BD28AE" w:rsidRPr="002E2C44" w14:paraId="025D1972" w14:textId="77777777" w:rsidTr="00743E3C">
        <w:trPr>
          <w:trHeight w:val="600"/>
          <w:jc w:val="center"/>
        </w:trPr>
        <w:tc>
          <w:tcPr>
            <w:tcW w:w="2090" w:type="dxa"/>
          </w:tcPr>
          <w:p w14:paraId="08038F65" w14:textId="5B36B0CF" w:rsidR="00BD28AE" w:rsidRDefault="00BD28AE" w:rsidP="00392BC4">
            <w:pPr>
              <w:rPr>
                <w:rFonts w:ascii="Calibri" w:hAnsi="Calibri" w:cs="Times New Roman"/>
              </w:rPr>
            </w:pPr>
            <w:r>
              <w:rPr>
                <w:rFonts w:ascii="Calibri" w:hAnsi="Calibri" w:cs="Times New Roman"/>
              </w:rPr>
              <w:t xml:space="preserve">Bradley </w:t>
            </w:r>
            <w:r w:rsidR="00CC5ED4">
              <w:rPr>
                <w:rFonts w:ascii="Calibri" w:hAnsi="Calibri" w:cs="Times New Roman"/>
              </w:rPr>
              <w:t>Christian</w:t>
            </w:r>
          </w:p>
        </w:tc>
        <w:tc>
          <w:tcPr>
            <w:tcW w:w="2232" w:type="dxa"/>
          </w:tcPr>
          <w:p w14:paraId="0BA0BC48" w14:textId="33D36308" w:rsidR="00BD28AE" w:rsidRPr="002E2C44" w:rsidRDefault="00CC5ED4" w:rsidP="00392BC4">
            <w:pPr>
              <w:rPr>
                <w:rFonts w:ascii="Calibri" w:hAnsi="Calibri" w:cs="Times New Roman"/>
              </w:rPr>
            </w:pPr>
            <w:r>
              <w:rPr>
                <w:rFonts w:ascii="Calibri" w:hAnsi="Calibri" w:cs="Times New Roman"/>
              </w:rPr>
              <w:t>Dean of Arts and Science</w:t>
            </w:r>
          </w:p>
        </w:tc>
        <w:tc>
          <w:tcPr>
            <w:tcW w:w="2232" w:type="dxa"/>
          </w:tcPr>
          <w:p w14:paraId="3063DE8A" w14:textId="77777777" w:rsidR="00BD28AE" w:rsidRPr="002E2C44" w:rsidRDefault="00BD28AE" w:rsidP="00392BC4">
            <w:pPr>
              <w:rPr>
                <w:rFonts w:ascii="Calibri" w:hAnsi="Calibri" w:cs="Times New Roman"/>
              </w:rPr>
            </w:pPr>
          </w:p>
        </w:tc>
      </w:tr>
      <w:tr w:rsidR="003A2361" w:rsidRPr="002E2C44" w14:paraId="2E170956" w14:textId="6DDF3F62" w:rsidTr="00743E3C">
        <w:trPr>
          <w:trHeight w:val="600"/>
          <w:jc w:val="center"/>
        </w:trPr>
        <w:tc>
          <w:tcPr>
            <w:tcW w:w="2090" w:type="dxa"/>
            <w:hideMark/>
          </w:tcPr>
          <w:p w14:paraId="3A6FD023" w14:textId="77777777" w:rsidR="003A2361" w:rsidRPr="002E2C44" w:rsidRDefault="003A2361" w:rsidP="00392BC4">
            <w:pPr>
              <w:rPr>
                <w:rFonts w:ascii="Calibri" w:hAnsi="Calibri" w:cs="Times New Roman"/>
              </w:rPr>
            </w:pPr>
            <w:r w:rsidRPr="002E2C44">
              <w:rPr>
                <w:rFonts w:ascii="Calibri" w:hAnsi="Calibri" w:cs="Times New Roman"/>
              </w:rPr>
              <w:t>Joe Arrington</w:t>
            </w:r>
          </w:p>
        </w:tc>
        <w:tc>
          <w:tcPr>
            <w:tcW w:w="2232" w:type="dxa"/>
            <w:hideMark/>
          </w:tcPr>
          <w:p w14:paraId="6E90B2AB" w14:textId="77777777" w:rsidR="003A2361" w:rsidRPr="002E2C44" w:rsidRDefault="003A2361" w:rsidP="00392BC4">
            <w:pPr>
              <w:rPr>
                <w:rFonts w:ascii="Calibri" w:hAnsi="Calibri" w:cs="Times New Roman"/>
              </w:rPr>
            </w:pPr>
            <w:r w:rsidRPr="002E2C44">
              <w:rPr>
                <w:rFonts w:ascii="Calibri" w:hAnsi="Calibri" w:cs="Times New Roman"/>
              </w:rPr>
              <w:t>Chair Human Services</w:t>
            </w:r>
          </w:p>
        </w:tc>
        <w:tc>
          <w:tcPr>
            <w:tcW w:w="2232" w:type="dxa"/>
          </w:tcPr>
          <w:p w14:paraId="288F8099" w14:textId="77777777" w:rsidR="003A2361" w:rsidRPr="002E2C44" w:rsidRDefault="003A2361" w:rsidP="00392BC4">
            <w:pPr>
              <w:rPr>
                <w:rFonts w:ascii="Calibri" w:hAnsi="Calibri" w:cs="Times New Roman"/>
              </w:rPr>
            </w:pPr>
          </w:p>
        </w:tc>
      </w:tr>
      <w:tr w:rsidR="003A2361" w:rsidRPr="002E2C44" w14:paraId="60BAEC93" w14:textId="244539F0" w:rsidTr="00743E3C">
        <w:trPr>
          <w:trHeight w:val="600"/>
          <w:jc w:val="center"/>
        </w:trPr>
        <w:tc>
          <w:tcPr>
            <w:tcW w:w="2090" w:type="dxa"/>
            <w:hideMark/>
          </w:tcPr>
          <w:p w14:paraId="44CDE10A" w14:textId="77777777" w:rsidR="003A2361" w:rsidRPr="002E2C44" w:rsidRDefault="003A2361" w:rsidP="00392BC4">
            <w:pPr>
              <w:rPr>
                <w:rFonts w:ascii="Calibri" w:hAnsi="Calibri" w:cs="Times New Roman"/>
              </w:rPr>
            </w:pPr>
            <w:r>
              <w:rPr>
                <w:rFonts w:ascii="Calibri" w:hAnsi="Calibri" w:cs="Times New Roman"/>
              </w:rPr>
              <w:t>Gary Miles</w:t>
            </w:r>
          </w:p>
        </w:tc>
        <w:tc>
          <w:tcPr>
            <w:tcW w:w="2232" w:type="dxa"/>
            <w:hideMark/>
          </w:tcPr>
          <w:p w14:paraId="293F0A56" w14:textId="77777777" w:rsidR="003A2361" w:rsidRPr="002E2C44" w:rsidRDefault="003A2361" w:rsidP="00392BC4">
            <w:pPr>
              <w:rPr>
                <w:rFonts w:ascii="Calibri" w:hAnsi="Calibri" w:cs="Times New Roman"/>
              </w:rPr>
            </w:pPr>
            <w:r w:rsidRPr="002E2C44">
              <w:rPr>
                <w:rFonts w:ascii="Calibri" w:hAnsi="Calibri" w:cs="Times New Roman"/>
              </w:rPr>
              <w:t>Chair Emergency Services Education</w:t>
            </w:r>
          </w:p>
        </w:tc>
        <w:tc>
          <w:tcPr>
            <w:tcW w:w="2232" w:type="dxa"/>
          </w:tcPr>
          <w:p w14:paraId="0ECC6330" w14:textId="77777777" w:rsidR="003A2361" w:rsidRPr="002E2C44" w:rsidRDefault="003A2361" w:rsidP="00392BC4">
            <w:pPr>
              <w:rPr>
                <w:rFonts w:ascii="Calibri" w:hAnsi="Calibri" w:cs="Times New Roman"/>
              </w:rPr>
            </w:pPr>
          </w:p>
        </w:tc>
      </w:tr>
      <w:tr w:rsidR="003A2361" w:rsidRPr="002E2C44" w14:paraId="7D41B777" w14:textId="5205E85A" w:rsidTr="00743E3C">
        <w:trPr>
          <w:trHeight w:val="315"/>
          <w:jc w:val="center"/>
        </w:trPr>
        <w:tc>
          <w:tcPr>
            <w:tcW w:w="2090" w:type="dxa"/>
            <w:hideMark/>
          </w:tcPr>
          <w:p w14:paraId="7E12B211" w14:textId="77777777" w:rsidR="003A2361" w:rsidRPr="002E2C44" w:rsidRDefault="003A2361" w:rsidP="00392BC4">
            <w:pPr>
              <w:rPr>
                <w:rFonts w:ascii="Calibri" w:hAnsi="Calibri" w:cs="Times New Roman"/>
              </w:rPr>
            </w:pPr>
            <w:r>
              <w:rPr>
                <w:rFonts w:ascii="Calibri" w:hAnsi="Calibri" w:cs="Times New Roman"/>
              </w:rPr>
              <w:t xml:space="preserve">Missy </w:t>
            </w:r>
            <w:proofErr w:type="spellStart"/>
            <w:r>
              <w:rPr>
                <w:rFonts w:ascii="Calibri" w:hAnsi="Calibri" w:cs="Times New Roman"/>
              </w:rPr>
              <w:t>Kittner</w:t>
            </w:r>
            <w:proofErr w:type="spellEnd"/>
          </w:p>
        </w:tc>
        <w:tc>
          <w:tcPr>
            <w:tcW w:w="2232" w:type="dxa"/>
            <w:hideMark/>
          </w:tcPr>
          <w:p w14:paraId="2E46413E" w14:textId="77777777" w:rsidR="003A2361" w:rsidRPr="002E2C44" w:rsidRDefault="003A2361" w:rsidP="00392BC4">
            <w:pPr>
              <w:rPr>
                <w:rFonts w:ascii="Calibri" w:hAnsi="Calibri" w:cs="Times New Roman"/>
              </w:rPr>
            </w:pPr>
            <w:r w:rsidRPr="002E2C44">
              <w:rPr>
                <w:rFonts w:ascii="Calibri" w:hAnsi="Calibri" w:cs="Times New Roman"/>
              </w:rPr>
              <w:t>Human Resources</w:t>
            </w:r>
          </w:p>
        </w:tc>
        <w:tc>
          <w:tcPr>
            <w:tcW w:w="2232" w:type="dxa"/>
          </w:tcPr>
          <w:p w14:paraId="47AF9C36" w14:textId="77777777" w:rsidR="003A2361" w:rsidRPr="002E2C44" w:rsidRDefault="003A2361" w:rsidP="00392BC4">
            <w:pPr>
              <w:rPr>
                <w:rFonts w:ascii="Calibri" w:hAnsi="Calibri" w:cs="Times New Roman"/>
              </w:rPr>
            </w:pPr>
          </w:p>
        </w:tc>
      </w:tr>
      <w:tr w:rsidR="003A2361" w:rsidRPr="002E2C44" w14:paraId="0852F328" w14:textId="2123A5FE" w:rsidTr="00743E3C">
        <w:trPr>
          <w:trHeight w:val="315"/>
          <w:jc w:val="center"/>
        </w:trPr>
        <w:tc>
          <w:tcPr>
            <w:tcW w:w="2090" w:type="dxa"/>
            <w:hideMark/>
          </w:tcPr>
          <w:p w14:paraId="62DD6EB3" w14:textId="77777777" w:rsidR="003A2361" w:rsidRPr="002E2C44" w:rsidRDefault="003A2361" w:rsidP="00392BC4">
            <w:pPr>
              <w:rPr>
                <w:rFonts w:ascii="Calibri" w:hAnsi="Calibri" w:cs="Times New Roman"/>
              </w:rPr>
            </w:pPr>
            <w:r w:rsidRPr="002E2C44">
              <w:rPr>
                <w:rFonts w:ascii="Calibri" w:hAnsi="Calibri" w:cs="Times New Roman"/>
              </w:rPr>
              <w:t xml:space="preserve">Dianne </w:t>
            </w:r>
            <w:proofErr w:type="spellStart"/>
            <w:r w:rsidRPr="002E2C44">
              <w:rPr>
                <w:rFonts w:ascii="Calibri" w:hAnsi="Calibri" w:cs="Times New Roman"/>
              </w:rPr>
              <w:t>Feyerherm</w:t>
            </w:r>
            <w:proofErr w:type="spellEnd"/>
          </w:p>
        </w:tc>
        <w:tc>
          <w:tcPr>
            <w:tcW w:w="2232" w:type="dxa"/>
            <w:hideMark/>
          </w:tcPr>
          <w:p w14:paraId="63ECC5A2" w14:textId="77777777" w:rsidR="003A2361" w:rsidRPr="002E2C44" w:rsidRDefault="003A2361" w:rsidP="00392BC4">
            <w:pPr>
              <w:rPr>
                <w:rFonts w:ascii="Calibri" w:hAnsi="Calibri" w:cs="Times New Roman"/>
              </w:rPr>
            </w:pPr>
            <w:r w:rsidRPr="002E2C44">
              <w:rPr>
                <w:rFonts w:ascii="Calibri" w:hAnsi="Calibri" w:cs="Times New Roman"/>
              </w:rPr>
              <w:t>Physical Plant</w:t>
            </w:r>
          </w:p>
        </w:tc>
        <w:tc>
          <w:tcPr>
            <w:tcW w:w="2232" w:type="dxa"/>
          </w:tcPr>
          <w:p w14:paraId="6FA3C71B" w14:textId="77777777" w:rsidR="003A2361" w:rsidRPr="002E2C44" w:rsidRDefault="003A2361" w:rsidP="00392BC4">
            <w:pPr>
              <w:rPr>
                <w:rFonts w:ascii="Calibri" w:hAnsi="Calibri" w:cs="Times New Roman"/>
              </w:rPr>
            </w:pPr>
          </w:p>
        </w:tc>
      </w:tr>
      <w:tr w:rsidR="003A2361" w:rsidRPr="002E2C44" w14:paraId="6D7874F1" w14:textId="791A3BBC" w:rsidTr="00743E3C">
        <w:trPr>
          <w:trHeight w:val="315"/>
          <w:jc w:val="center"/>
        </w:trPr>
        <w:tc>
          <w:tcPr>
            <w:tcW w:w="2090" w:type="dxa"/>
            <w:hideMark/>
          </w:tcPr>
          <w:p w14:paraId="7147091D" w14:textId="77777777" w:rsidR="003A2361" w:rsidRPr="002E2C44" w:rsidRDefault="003A2361" w:rsidP="00392BC4">
            <w:pPr>
              <w:rPr>
                <w:rFonts w:ascii="Calibri" w:hAnsi="Calibri" w:cs="Times New Roman"/>
              </w:rPr>
            </w:pPr>
            <w:r w:rsidRPr="002E2C44">
              <w:rPr>
                <w:rFonts w:ascii="Calibri" w:hAnsi="Calibri" w:cs="Times New Roman"/>
              </w:rPr>
              <w:t>Glynnis Gaines</w:t>
            </w:r>
          </w:p>
        </w:tc>
        <w:tc>
          <w:tcPr>
            <w:tcW w:w="2232" w:type="dxa"/>
            <w:hideMark/>
          </w:tcPr>
          <w:p w14:paraId="4D359798" w14:textId="77777777" w:rsidR="003A2361" w:rsidRPr="002E2C44" w:rsidRDefault="003A2361" w:rsidP="00392BC4">
            <w:pPr>
              <w:rPr>
                <w:rFonts w:ascii="Calibri" w:hAnsi="Calibri" w:cs="Times New Roman"/>
              </w:rPr>
            </w:pPr>
            <w:r>
              <w:rPr>
                <w:rFonts w:ascii="Calibri" w:hAnsi="Calibri" w:cs="Times New Roman"/>
              </w:rPr>
              <w:t>Dean of Health Professions</w:t>
            </w:r>
          </w:p>
        </w:tc>
        <w:tc>
          <w:tcPr>
            <w:tcW w:w="2232" w:type="dxa"/>
          </w:tcPr>
          <w:p w14:paraId="7E728EE8" w14:textId="77777777" w:rsidR="003A2361" w:rsidRDefault="003A2361" w:rsidP="00392BC4">
            <w:pPr>
              <w:rPr>
                <w:rFonts w:ascii="Calibri" w:hAnsi="Calibri" w:cs="Times New Roman"/>
              </w:rPr>
            </w:pPr>
          </w:p>
        </w:tc>
      </w:tr>
      <w:tr w:rsidR="003A2361" w:rsidRPr="002E2C44" w14:paraId="5C6A0B82" w14:textId="0BE164FA" w:rsidTr="00743E3C">
        <w:trPr>
          <w:trHeight w:val="315"/>
          <w:jc w:val="center"/>
        </w:trPr>
        <w:tc>
          <w:tcPr>
            <w:tcW w:w="2090" w:type="dxa"/>
            <w:hideMark/>
          </w:tcPr>
          <w:p w14:paraId="412B322B" w14:textId="61F11D0B" w:rsidR="003A2361" w:rsidRPr="002E2C44" w:rsidRDefault="00CC5ED4" w:rsidP="00392BC4">
            <w:pPr>
              <w:rPr>
                <w:rFonts w:ascii="Calibri" w:hAnsi="Calibri" w:cs="Times New Roman"/>
              </w:rPr>
            </w:pPr>
            <w:r>
              <w:rPr>
                <w:rFonts w:ascii="Calibri" w:hAnsi="Calibri" w:cs="Times New Roman"/>
              </w:rPr>
              <w:t>Brandon Hill</w:t>
            </w:r>
          </w:p>
        </w:tc>
        <w:tc>
          <w:tcPr>
            <w:tcW w:w="2232" w:type="dxa"/>
            <w:hideMark/>
          </w:tcPr>
          <w:p w14:paraId="313075C3" w14:textId="1E199F06" w:rsidR="003A2361" w:rsidRPr="002E2C44" w:rsidRDefault="00CC5ED4" w:rsidP="00392BC4">
            <w:pPr>
              <w:rPr>
                <w:rFonts w:ascii="Calibri" w:hAnsi="Calibri" w:cs="Times New Roman"/>
              </w:rPr>
            </w:pPr>
            <w:r>
              <w:rPr>
                <w:rFonts w:ascii="Calibri" w:hAnsi="Calibri" w:cs="Times New Roman"/>
              </w:rPr>
              <w:t>Dean of Students</w:t>
            </w:r>
          </w:p>
        </w:tc>
        <w:tc>
          <w:tcPr>
            <w:tcW w:w="2232" w:type="dxa"/>
          </w:tcPr>
          <w:p w14:paraId="60EB86B0" w14:textId="77777777" w:rsidR="003A2361" w:rsidRPr="002E2C44" w:rsidRDefault="003A2361" w:rsidP="00392BC4">
            <w:pPr>
              <w:rPr>
                <w:rFonts w:ascii="Calibri" w:hAnsi="Calibri" w:cs="Times New Roman"/>
              </w:rPr>
            </w:pPr>
          </w:p>
        </w:tc>
      </w:tr>
      <w:tr w:rsidR="003A2361" w:rsidRPr="002E2C44" w14:paraId="412C2E76" w14:textId="469AECCC" w:rsidTr="00743E3C">
        <w:trPr>
          <w:trHeight w:val="315"/>
          <w:jc w:val="center"/>
        </w:trPr>
        <w:tc>
          <w:tcPr>
            <w:tcW w:w="2090" w:type="dxa"/>
            <w:hideMark/>
          </w:tcPr>
          <w:p w14:paraId="6B4866DF" w14:textId="6888EB4F" w:rsidR="003A2361" w:rsidRPr="002E2C44" w:rsidRDefault="00265632" w:rsidP="00392BC4">
            <w:pPr>
              <w:rPr>
                <w:rFonts w:ascii="Calibri" w:hAnsi="Calibri" w:cs="Times New Roman"/>
              </w:rPr>
            </w:pPr>
            <w:r>
              <w:rPr>
                <w:rFonts w:ascii="Calibri" w:hAnsi="Calibri" w:cs="Times New Roman"/>
              </w:rPr>
              <w:t>Kevin Lightfoot</w:t>
            </w:r>
          </w:p>
        </w:tc>
        <w:tc>
          <w:tcPr>
            <w:tcW w:w="2232" w:type="dxa"/>
            <w:hideMark/>
          </w:tcPr>
          <w:p w14:paraId="539F6163" w14:textId="77777777" w:rsidR="003A2361" w:rsidRPr="002E2C44" w:rsidRDefault="003A2361" w:rsidP="00392BC4">
            <w:pPr>
              <w:rPr>
                <w:rFonts w:ascii="Calibri" w:hAnsi="Calibri" w:cs="Times New Roman"/>
              </w:rPr>
            </w:pPr>
            <w:r w:rsidRPr="002E2C44">
              <w:rPr>
                <w:rFonts w:ascii="Calibri" w:hAnsi="Calibri" w:cs="Times New Roman"/>
              </w:rPr>
              <w:t>Director Library Ed.</w:t>
            </w:r>
          </w:p>
        </w:tc>
        <w:tc>
          <w:tcPr>
            <w:tcW w:w="2232" w:type="dxa"/>
          </w:tcPr>
          <w:p w14:paraId="407B264D" w14:textId="77777777" w:rsidR="003A2361" w:rsidRPr="002E2C44" w:rsidRDefault="003A2361" w:rsidP="00392BC4">
            <w:pPr>
              <w:rPr>
                <w:rFonts w:ascii="Calibri" w:hAnsi="Calibri" w:cs="Times New Roman"/>
              </w:rPr>
            </w:pPr>
          </w:p>
        </w:tc>
      </w:tr>
      <w:tr w:rsidR="003A2361" w:rsidRPr="002E2C44" w14:paraId="44D673EB" w14:textId="4F7929CB" w:rsidTr="00743E3C">
        <w:trPr>
          <w:trHeight w:val="600"/>
          <w:jc w:val="center"/>
        </w:trPr>
        <w:tc>
          <w:tcPr>
            <w:tcW w:w="2090" w:type="dxa"/>
            <w:hideMark/>
          </w:tcPr>
          <w:p w14:paraId="56FF4C0B" w14:textId="77777777" w:rsidR="003A2361" w:rsidRPr="002E2C44" w:rsidRDefault="003A2361" w:rsidP="00392BC4">
            <w:pPr>
              <w:rPr>
                <w:rFonts w:ascii="Calibri" w:hAnsi="Calibri" w:cs="Times New Roman"/>
              </w:rPr>
            </w:pPr>
            <w:r w:rsidRPr="002E2C44">
              <w:rPr>
                <w:rFonts w:ascii="Calibri" w:hAnsi="Calibri" w:cs="Times New Roman"/>
              </w:rPr>
              <w:t>Bill Matta</w:t>
            </w:r>
          </w:p>
        </w:tc>
        <w:tc>
          <w:tcPr>
            <w:tcW w:w="2232" w:type="dxa"/>
            <w:hideMark/>
          </w:tcPr>
          <w:p w14:paraId="1B152069" w14:textId="77777777" w:rsidR="003A2361" w:rsidRPr="002E2C44" w:rsidRDefault="003A2361" w:rsidP="00392BC4">
            <w:pPr>
              <w:rPr>
                <w:rFonts w:ascii="Calibri" w:hAnsi="Calibri" w:cs="Times New Roman"/>
              </w:rPr>
            </w:pPr>
            <w:r w:rsidRPr="002E2C44">
              <w:rPr>
                <w:rFonts w:ascii="Calibri" w:hAnsi="Calibri" w:cs="Times New Roman"/>
              </w:rPr>
              <w:t>Chair Language and Literature</w:t>
            </w:r>
          </w:p>
        </w:tc>
        <w:tc>
          <w:tcPr>
            <w:tcW w:w="2232" w:type="dxa"/>
          </w:tcPr>
          <w:p w14:paraId="76453812" w14:textId="77777777" w:rsidR="003A2361" w:rsidRPr="002E2C44" w:rsidRDefault="003A2361" w:rsidP="00392BC4">
            <w:pPr>
              <w:rPr>
                <w:rFonts w:ascii="Calibri" w:hAnsi="Calibri" w:cs="Times New Roman"/>
              </w:rPr>
            </w:pPr>
          </w:p>
        </w:tc>
      </w:tr>
      <w:tr w:rsidR="003A2361" w:rsidRPr="002E2C44" w14:paraId="609CAD63" w14:textId="5884F6E2" w:rsidTr="00743E3C">
        <w:trPr>
          <w:trHeight w:val="600"/>
          <w:jc w:val="center"/>
        </w:trPr>
        <w:tc>
          <w:tcPr>
            <w:tcW w:w="2090" w:type="dxa"/>
            <w:hideMark/>
          </w:tcPr>
          <w:p w14:paraId="7229D369" w14:textId="37831CCD" w:rsidR="003A2361" w:rsidRPr="002E2C44" w:rsidRDefault="00CC5ED4" w:rsidP="00392BC4">
            <w:pPr>
              <w:rPr>
                <w:rFonts w:ascii="Calibri" w:hAnsi="Calibri" w:cs="Times New Roman"/>
              </w:rPr>
            </w:pPr>
            <w:r>
              <w:rPr>
                <w:rFonts w:ascii="Calibri" w:hAnsi="Calibri" w:cs="Times New Roman"/>
              </w:rPr>
              <w:t>Ashely Cruseturner</w:t>
            </w:r>
          </w:p>
        </w:tc>
        <w:tc>
          <w:tcPr>
            <w:tcW w:w="2232" w:type="dxa"/>
            <w:hideMark/>
          </w:tcPr>
          <w:p w14:paraId="49A06991" w14:textId="77777777" w:rsidR="003A2361" w:rsidRPr="002E2C44" w:rsidRDefault="003A2361" w:rsidP="00392BC4">
            <w:pPr>
              <w:rPr>
                <w:rFonts w:ascii="Calibri" w:hAnsi="Calibri" w:cs="Times New Roman"/>
              </w:rPr>
            </w:pPr>
            <w:r w:rsidRPr="002E2C44">
              <w:rPr>
                <w:rFonts w:ascii="Calibri" w:hAnsi="Calibri" w:cs="Times New Roman"/>
              </w:rPr>
              <w:t>Chair Social and Behavioral Sciences</w:t>
            </w:r>
          </w:p>
        </w:tc>
        <w:tc>
          <w:tcPr>
            <w:tcW w:w="2232" w:type="dxa"/>
          </w:tcPr>
          <w:p w14:paraId="00002F1F" w14:textId="77777777" w:rsidR="003A2361" w:rsidRPr="002E2C44" w:rsidRDefault="003A2361" w:rsidP="00392BC4">
            <w:pPr>
              <w:rPr>
                <w:rFonts w:ascii="Calibri" w:hAnsi="Calibri" w:cs="Times New Roman"/>
              </w:rPr>
            </w:pPr>
          </w:p>
        </w:tc>
      </w:tr>
      <w:tr w:rsidR="003A2361" w:rsidRPr="002E2C44" w14:paraId="6D879A34" w14:textId="221C64C5" w:rsidTr="00743E3C">
        <w:trPr>
          <w:trHeight w:val="600"/>
          <w:jc w:val="center"/>
        </w:trPr>
        <w:tc>
          <w:tcPr>
            <w:tcW w:w="2090" w:type="dxa"/>
            <w:hideMark/>
          </w:tcPr>
          <w:p w14:paraId="75B4AA5E" w14:textId="7A23BEF9" w:rsidR="003A2361" w:rsidRPr="002E2C44" w:rsidRDefault="008141E7" w:rsidP="00392BC4">
            <w:pPr>
              <w:rPr>
                <w:rFonts w:ascii="Calibri" w:hAnsi="Calibri" w:cs="Times New Roman"/>
              </w:rPr>
            </w:pPr>
            <w:r>
              <w:rPr>
                <w:rFonts w:ascii="Calibri" w:hAnsi="Calibri" w:cs="Times New Roman"/>
              </w:rPr>
              <w:t xml:space="preserve">Mandy Morrison </w:t>
            </w:r>
          </w:p>
        </w:tc>
        <w:tc>
          <w:tcPr>
            <w:tcW w:w="2232" w:type="dxa"/>
            <w:hideMark/>
          </w:tcPr>
          <w:p w14:paraId="2EF8DE92" w14:textId="77777777" w:rsidR="003A2361" w:rsidRPr="002E2C44" w:rsidRDefault="003A2361" w:rsidP="00392BC4">
            <w:pPr>
              <w:rPr>
                <w:rFonts w:ascii="Calibri" w:hAnsi="Calibri" w:cs="Times New Roman"/>
              </w:rPr>
            </w:pPr>
            <w:r w:rsidRPr="002E2C44">
              <w:rPr>
                <w:rFonts w:ascii="Calibri" w:hAnsi="Calibri" w:cs="Times New Roman"/>
              </w:rPr>
              <w:t>Chair Visual and Performing Arts</w:t>
            </w:r>
          </w:p>
        </w:tc>
        <w:tc>
          <w:tcPr>
            <w:tcW w:w="2232" w:type="dxa"/>
          </w:tcPr>
          <w:p w14:paraId="3652AF5D" w14:textId="77777777" w:rsidR="003A2361" w:rsidRPr="002E2C44" w:rsidRDefault="003A2361" w:rsidP="00392BC4">
            <w:pPr>
              <w:rPr>
                <w:rFonts w:ascii="Calibri" w:hAnsi="Calibri" w:cs="Times New Roman"/>
              </w:rPr>
            </w:pPr>
          </w:p>
        </w:tc>
      </w:tr>
      <w:tr w:rsidR="003A2361" w:rsidRPr="002E2C44" w14:paraId="257FC195" w14:textId="1D1E433A" w:rsidTr="00743E3C">
        <w:trPr>
          <w:trHeight w:val="315"/>
          <w:jc w:val="center"/>
        </w:trPr>
        <w:tc>
          <w:tcPr>
            <w:tcW w:w="2090" w:type="dxa"/>
            <w:hideMark/>
          </w:tcPr>
          <w:p w14:paraId="0633B84D" w14:textId="77777777" w:rsidR="003A2361" w:rsidRPr="002E2C44" w:rsidRDefault="003A2361" w:rsidP="00392BC4">
            <w:pPr>
              <w:rPr>
                <w:rFonts w:ascii="Calibri" w:hAnsi="Calibri" w:cs="Times New Roman"/>
              </w:rPr>
            </w:pPr>
            <w:r>
              <w:rPr>
                <w:rFonts w:ascii="Calibri" w:hAnsi="Calibri" w:cs="Times New Roman"/>
              </w:rPr>
              <w:t>Clayton Williams</w:t>
            </w:r>
          </w:p>
        </w:tc>
        <w:tc>
          <w:tcPr>
            <w:tcW w:w="2232" w:type="dxa"/>
            <w:hideMark/>
          </w:tcPr>
          <w:p w14:paraId="09321BBF" w14:textId="77777777" w:rsidR="003A2361" w:rsidRPr="002E2C44" w:rsidRDefault="003A2361" w:rsidP="00392BC4">
            <w:pPr>
              <w:rPr>
                <w:rFonts w:ascii="Calibri" w:hAnsi="Calibri" w:cs="Times New Roman"/>
              </w:rPr>
            </w:pPr>
            <w:r w:rsidRPr="002E2C44">
              <w:rPr>
                <w:rFonts w:ascii="Calibri" w:hAnsi="Calibri" w:cs="Times New Roman"/>
              </w:rPr>
              <w:t>Chief of Police</w:t>
            </w:r>
          </w:p>
        </w:tc>
        <w:tc>
          <w:tcPr>
            <w:tcW w:w="2232" w:type="dxa"/>
          </w:tcPr>
          <w:p w14:paraId="2D05C3A4" w14:textId="77777777" w:rsidR="003A2361" w:rsidRPr="002E2C44" w:rsidRDefault="003A2361" w:rsidP="00392BC4">
            <w:pPr>
              <w:rPr>
                <w:rFonts w:ascii="Calibri" w:hAnsi="Calibri" w:cs="Times New Roman"/>
              </w:rPr>
            </w:pPr>
          </w:p>
        </w:tc>
      </w:tr>
      <w:tr w:rsidR="003A2361" w:rsidRPr="002E2C44" w14:paraId="43047E77" w14:textId="3A651B3C" w:rsidTr="00743E3C">
        <w:trPr>
          <w:trHeight w:val="315"/>
          <w:jc w:val="center"/>
        </w:trPr>
        <w:tc>
          <w:tcPr>
            <w:tcW w:w="2090" w:type="dxa"/>
            <w:hideMark/>
          </w:tcPr>
          <w:p w14:paraId="1EA1F4A0" w14:textId="77777777" w:rsidR="003A2361" w:rsidRPr="002E2C44" w:rsidRDefault="003A2361" w:rsidP="00392BC4">
            <w:pPr>
              <w:rPr>
                <w:rFonts w:ascii="Calibri" w:hAnsi="Calibri" w:cs="Times New Roman"/>
              </w:rPr>
            </w:pPr>
            <w:r>
              <w:rPr>
                <w:rFonts w:ascii="Calibri" w:hAnsi="Calibri" w:cs="Times New Roman"/>
              </w:rPr>
              <w:t xml:space="preserve">Brian </w:t>
            </w:r>
            <w:proofErr w:type="spellStart"/>
            <w:r>
              <w:rPr>
                <w:rFonts w:ascii="Calibri" w:hAnsi="Calibri" w:cs="Times New Roman"/>
              </w:rPr>
              <w:t>Reinnger</w:t>
            </w:r>
            <w:proofErr w:type="spellEnd"/>
          </w:p>
        </w:tc>
        <w:tc>
          <w:tcPr>
            <w:tcW w:w="2232" w:type="dxa"/>
            <w:hideMark/>
          </w:tcPr>
          <w:p w14:paraId="46325D97" w14:textId="781A051D" w:rsidR="003A2361" w:rsidRPr="002E2C44" w:rsidRDefault="003A2361" w:rsidP="00392BC4">
            <w:pPr>
              <w:rPr>
                <w:rFonts w:ascii="Calibri" w:hAnsi="Calibri" w:cs="Times New Roman"/>
              </w:rPr>
            </w:pPr>
            <w:r w:rsidRPr="002E2C44">
              <w:rPr>
                <w:rFonts w:ascii="Calibri" w:hAnsi="Calibri" w:cs="Times New Roman"/>
              </w:rPr>
              <w:t>Facilities Planning</w:t>
            </w:r>
          </w:p>
        </w:tc>
        <w:tc>
          <w:tcPr>
            <w:tcW w:w="2232" w:type="dxa"/>
          </w:tcPr>
          <w:p w14:paraId="53D29BD8" w14:textId="77777777" w:rsidR="003A2361" w:rsidRPr="002E2C44" w:rsidRDefault="003A2361" w:rsidP="00392BC4">
            <w:pPr>
              <w:rPr>
                <w:rFonts w:ascii="Calibri" w:hAnsi="Calibri" w:cs="Times New Roman"/>
              </w:rPr>
            </w:pPr>
          </w:p>
        </w:tc>
      </w:tr>
      <w:tr w:rsidR="003A2361" w:rsidRPr="002E2C44" w14:paraId="744391FB" w14:textId="51B19F82" w:rsidTr="00743E3C">
        <w:trPr>
          <w:trHeight w:val="315"/>
          <w:jc w:val="center"/>
        </w:trPr>
        <w:tc>
          <w:tcPr>
            <w:tcW w:w="2090" w:type="dxa"/>
            <w:hideMark/>
          </w:tcPr>
          <w:p w14:paraId="1E74699C" w14:textId="77777777" w:rsidR="003A2361" w:rsidRPr="002E2C44" w:rsidRDefault="003A2361" w:rsidP="00392BC4">
            <w:pPr>
              <w:rPr>
                <w:rFonts w:ascii="Calibri" w:hAnsi="Calibri" w:cs="Times New Roman"/>
              </w:rPr>
            </w:pPr>
            <w:r>
              <w:rPr>
                <w:rFonts w:ascii="Calibri" w:hAnsi="Calibri" w:cs="Times New Roman"/>
              </w:rPr>
              <w:t>Mario Leal</w:t>
            </w:r>
          </w:p>
        </w:tc>
        <w:tc>
          <w:tcPr>
            <w:tcW w:w="2232" w:type="dxa"/>
            <w:hideMark/>
          </w:tcPr>
          <w:p w14:paraId="730438FF" w14:textId="77777777" w:rsidR="003A2361" w:rsidRPr="002E2C44" w:rsidRDefault="003A2361" w:rsidP="00392BC4">
            <w:pPr>
              <w:rPr>
                <w:rFonts w:ascii="Calibri" w:hAnsi="Calibri" w:cs="Times New Roman"/>
              </w:rPr>
            </w:pPr>
            <w:r>
              <w:rPr>
                <w:rFonts w:ascii="Calibri" w:hAnsi="Calibri" w:cs="Times New Roman"/>
              </w:rPr>
              <w:t xml:space="preserve">Director </w:t>
            </w:r>
            <w:r w:rsidRPr="002E2C44">
              <w:rPr>
                <w:rFonts w:ascii="Calibri" w:hAnsi="Calibri" w:cs="Times New Roman"/>
              </w:rPr>
              <w:t>Information Systems</w:t>
            </w:r>
          </w:p>
        </w:tc>
        <w:tc>
          <w:tcPr>
            <w:tcW w:w="2232" w:type="dxa"/>
          </w:tcPr>
          <w:p w14:paraId="2641299A" w14:textId="77777777" w:rsidR="003A2361" w:rsidRDefault="003A2361" w:rsidP="00392BC4">
            <w:pPr>
              <w:rPr>
                <w:rFonts w:ascii="Calibri" w:hAnsi="Calibri" w:cs="Times New Roman"/>
              </w:rPr>
            </w:pPr>
          </w:p>
        </w:tc>
      </w:tr>
      <w:tr w:rsidR="003A2361" w:rsidRPr="002E2C44" w14:paraId="55C71B69" w14:textId="2CE5B796" w:rsidTr="00743E3C">
        <w:trPr>
          <w:trHeight w:val="315"/>
          <w:jc w:val="center"/>
        </w:trPr>
        <w:tc>
          <w:tcPr>
            <w:tcW w:w="2090" w:type="dxa"/>
            <w:hideMark/>
          </w:tcPr>
          <w:p w14:paraId="5F443F5F" w14:textId="02533083" w:rsidR="003A2361" w:rsidRPr="002E2C44" w:rsidRDefault="003A2361" w:rsidP="00392BC4">
            <w:pPr>
              <w:rPr>
                <w:rFonts w:ascii="Calibri" w:hAnsi="Calibri" w:cs="Times New Roman"/>
              </w:rPr>
            </w:pPr>
            <w:r w:rsidRPr="002E2C44">
              <w:rPr>
                <w:rFonts w:ascii="Calibri" w:hAnsi="Calibri" w:cs="Times New Roman"/>
              </w:rPr>
              <w:lastRenderedPageBreak/>
              <w:t>L</w:t>
            </w:r>
            <w:r w:rsidR="008141E7">
              <w:rPr>
                <w:rFonts w:ascii="Calibri" w:hAnsi="Calibri" w:cs="Times New Roman"/>
              </w:rPr>
              <w:t>onda</w:t>
            </w:r>
            <w:r w:rsidRPr="002E2C44">
              <w:rPr>
                <w:rFonts w:ascii="Calibri" w:hAnsi="Calibri" w:cs="Times New Roman"/>
              </w:rPr>
              <w:t xml:space="preserve"> </w:t>
            </w:r>
            <w:r w:rsidR="008141E7">
              <w:rPr>
                <w:rFonts w:ascii="Calibri" w:hAnsi="Calibri" w:cs="Times New Roman"/>
              </w:rPr>
              <w:t>Carriveau</w:t>
            </w:r>
          </w:p>
        </w:tc>
        <w:tc>
          <w:tcPr>
            <w:tcW w:w="2232" w:type="dxa"/>
            <w:hideMark/>
          </w:tcPr>
          <w:p w14:paraId="583FFCA5" w14:textId="77777777" w:rsidR="003A2361" w:rsidRPr="002E2C44" w:rsidRDefault="003A2361" w:rsidP="00392BC4">
            <w:pPr>
              <w:rPr>
                <w:rFonts w:ascii="Calibri" w:hAnsi="Calibri" w:cs="Times New Roman"/>
              </w:rPr>
            </w:pPr>
            <w:r w:rsidRPr="002E2C44">
              <w:rPr>
                <w:rFonts w:ascii="Calibri" w:hAnsi="Calibri" w:cs="Times New Roman"/>
              </w:rPr>
              <w:t>University Center</w:t>
            </w:r>
          </w:p>
        </w:tc>
        <w:tc>
          <w:tcPr>
            <w:tcW w:w="2232" w:type="dxa"/>
          </w:tcPr>
          <w:p w14:paraId="03C0C9A4" w14:textId="77777777" w:rsidR="003A2361" w:rsidRPr="002E2C44" w:rsidRDefault="003A2361" w:rsidP="00392BC4">
            <w:pPr>
              <w:rPr>
                <w:rFonts w:ascii="Calibri" w:hAnsi="Calibri" w:cs="Times New Roman"/>
              </w:rPr>
            </w:pPr>
          </w:p>
        </w:tc>
      </w:tr>
      <w:tr w:rsidR="003A2361" w:rsidRPr="002E2C44" w14:paraId="68D44B05" w14:textId="16044B62" w:rsidTr="00743E3C">
        <w:trPr>
          <w:trHeight w:val="600"/>
          <w:jc w:val="center"/>
        </w:trPr>
        <w:tc>
          <w:tcPr>
            <w:tcW w:w="2090" w:type="dxa"/>
            <w:hideMark/>
          </w:tcPr>
          <w:p w14:paraId="52736535" w14:textId="73BB982B" w:rsidR="003A2361" w:rsidRPr="002E2C44" w:rsidRDefault="001D1B89" w:rsidP="00392BC4">
            <w:pPr>
              <w:rPr>
                <w:rFonts w:ascii="Calibri" w:hAnsi="Calibri" w:cs="Times New Roman"/>
              </w:rPr>
            </w:pPr>
            <w:r>
              <w:rPr>
                <w:rFonts w:ascii="Calibri" w:hAnsi="Calibri" w:cs="Times New Roman"/>
              </w:rPr>
              <w:t>Christi Esquivel</w:t>
            </w:r>
          </w:p>
        </w:tc>
        <w:tc>
          <w:tcPr>
            <w:tcW w:w="2232" w:type="dxa"/>
            <w:hideMark/>
          </w:tcPr>
          <w:p w14:paraId="2FFE88D5" w14:textId="77777777" w:rsidR="003A2361" w:rsidRPr="002E2C44" w:rsidRDefault="003A2361" w:rsidP="00392BC4">
            <w:pPr>
              <w:rPr>
                <w:rFonts w:ascii="Calibri" w:hAnsi="Calibri" w:cs="Times New Roman"/>
              </w:rPr>
            </w:pPr>
            <w:r w:rsidRPr="002E2C44">
              <w:rPr>
                <w:rFonts w:ascii="Calibri" w:hAnsi="Calibri" w:cs="Times New Roman"/>
              </w:rPr>
              <w:t>Chair Business Programs</w:t>
            </w:r>
          </w:p>
        </w:tc>
        <w:tc>
          <w:tcPr>
            <w:tcW w:w="2232" w:type="dxa"/>
          </w:tcPr>
          <w:p w14:paraId="3DCCA7EC" w14:textId="77777777" w:rsidR="003A2361" w:rsidRPr="002E2C44" w:rsidRDefault="003A2361" w:rsidP="00392BC4">
            <w:pPr>
              <w:rPr>
                <w:rFonts w:ascii="Calibri" w:hAnsi="Calibri" w:cs="Times New Roman"/>
              </w:rPr>
            </w:pPr>
          </w:p>
        </w:tc>
      </w:tr>
      <w:tr w:rsidR="003A2361" w:rsidRPr="002E2C44" w14:paraId="56B4E781" w14:textId="6F52E0D9" w:rsidTr="00743E3C">
        <w:trPr>
          <w:trHeight w:val="315"/>
          <w:jc w:val="center"/>
        </w:trPr>
        <w:tc>
          <w:tcPr>
            <w:tcW w:w="2090" w:type="dxa"/>
            <w:hideMark/>
          </w:tcPr>
          <w:p w14:paraId="334EE552" w14:textId="77777777" w:rsidR="003A2361" w:rsidRPr="002E2C44" w:rsidRDefault="003A2361" w:rsidP="00392BC4">
            <w:pPr>
              <w:rPr>
                <w:rFonts w:ascii="Calibri" w:hAnsi="Calibri" w:cs="Times New Roman"/>
              </w:rPr>
            </w:pPr>
            <w:r w:rsidRPr="002E2C44">
              <w:rPr>
                <w:rFonts w:ascii="Calibri" w:hAnsi="Calibri" w:cs="Times New Roman"/>
              </w:rPr>
              <w:t>Shawn Trochim</w:t>
            </w:r>
          </w:p>
        </w:tc>
        <w:tc>
          <w:tcPr>
            <w:tcW w:w="2232" w:type="dxa"/>
            <w:hideMark/>
          </w:tcPr>
          <w:p w14:paraId="74C040D8" w14:textId="77777777" w:rsidR="003A2361" w:rsidRPr="002E2C44" w:rsidRDefault="003A2361" w:rsidP="00392BC4">
            <w:pPr>
              <w:rPr>
                <w:rFonts w:ascii="Calibri" w:hAnsi="Calibri" w:cs="Times New Roman"/>
              </w:rPr>
            </w:pPr>
            <w:r w:rsidRPr="002E2C44">
              <w:rPr>
                <w:rFonts w:ascii="Calibri" w:hAnsi="Calibri" w:cs="Times New Roman"/>
              </w:rPr>
              <w:t>Athletics</w:t>
            </w:r>
          </w:p>
        </w:tc>
        <w:tc>
          <w:tcPr>
            <w:tcW w:w="2232" w:type="dxa"/>
          </w:tcPr>
          <w:p w14:paraId="5988D60C" w14:textId="77777777" w:rsidR="003A2361" w:rsidRPr="002E2C44" w:rsidRDefault="003A2361" w:rsidP="00392BC4">
            <w:pPr>
              <w:rPr>
                <w:rFonts w:ascii="Calibri" w:hAnsi="Calibri" w:cs="Times New Roman"/>
              </w:rPr>
            </w:pPr>
          </w:p>
        </w:tc>
      </w:tr>
      <w:tr w:rsidR="003A2361" w:rsidRPr="002E2C44" w14:paraId="6D85260C" w14:textId="718875E1" w:rsidTr="00743E3C">
        <w:trPr>
          <w:trHeight w:val="315"/>
          <w:jc w:val="center"/>
        </w:trPr>
        <w:tc>
          <w:tcPr>
            <w:tcW w:w="2090" w:type="dxa"/>
            <w:hideMark/>
          </w:tcPr>
          <w:p w14:paraId="75222B28" w14:textId="7D0B3957" w:rsidR="003A2361" w:rsidRPr="002E2C44" w:rsidRDefault="00265632" w:rsidP="00392BC4">
            <w:pPr>
              <w:rPr>
                <w:rFonts w:ascii="Calibri" w:hAnsi="Calibri" w:cs="Times New Roman"/>
              </w:rPr>
            </w:pPr>
            <w:r>
              <w:rPr>
                <w:rFonts w:ascii="Calibri" w:hAnsi="Calibri" w:cs="Times New Roman"/>
              </w:rPr>
              <w:t xml:space="preserve">Holly Sullinger </w:t>
            </w:r>
          </w:p>
        </w:tc>
        <w:tc>
          <w:tcPr>
            <w:tcW w:w="2232" w:type="dxa"/>
            <w:hideMark/>
          </w:tcPr>
          <w:p w14:paraId="3ADEA1EE" w14:textId="77777777" w:rsidR="003A2361" w:rsidRPr="002E2C44" w:rsidRDefault="003A2361" w:rsidP="00392BC4">
            <w:pPr>
              <w:rPr>
                <w:rFonts w:ascii="Calibri" w:hAnsi="Calibri" w:cs="Times New Roman"/>
              </w:rPr>
            </w:pPr>
            <w:r w:rsidRPr="002E2C44">
              <w:rPr>
                <w:rFonts w:ascii="Calibri" w:hAnsi="Calibri" w:cs="Times New Roman"/>
              </w:rPr>
              <w:t>Registrar</w:t>
            </w:r>
          </w:p>
        </w:tc>
        <w:tc>
          <w:tcPr>
            <w:tcW w:w="2232" w:type="dxa"/>
          </w:tcPr>
          <w:p w14:paraId="1B1F2BAE" w14:textId="77777777" w:rsidR="003A2361" w:rsidRPr="002E2C44" w:rsidRDefault="003A2361" w:rsidP="00392BC4">
            <w:pPr>
              <w:rPr>
                <w:rFonts w:ascii="Calibri" w:hAnsi="Calibri" w:cs="Times New Roman"/>
              </w:rPr>
            </w:pPr>
          </w:p>
        </w:tc>
      </w:tr>
      <w:tr w:rsidR="003A2361" w:rsidRPr="002E2C44" w14:paraId="1B038D23" w14:textId="15DB7E44" w:rsidTr="00743E3C">
        <w:trPr>
          <w:trHeight w:val="315"/>
          <w:jc w:val="center"/>
        </w:trPr>
        <w:tc>
          <w:tcPr>
            <w:tcW w:w="2090" w:type="dxa"/>
            <w:hideMark/>
          </w:tcPr>
          <w:p w14:paraId="2811862F" w14:textId="77777777" w:rsidR="003A2361" w:rsidRPr="002E2C44" w:rsidRDefault="003A2361" w:rsidP="00392BC4">
            <w:pPr>
              <w:rPr>
                <w:rFonts w:ascii="Calibri" w:hAnsi="Calibri" w:cs="Times New Roman"/>
              </w:rPr>
            </w:pPr>
            <w:r>
              <w:rPr>
                <w:rFonts w:ascii="Calibri" w:hAnsi="Calibri" w:cs="Times New Roman"/>
              </w:rPr>
              <w:t>Aimee Edwards</w:t>
            </w:r>
          </w:p>
        </w:tc>
        <w:tc>
          <w:tcPr>
            <w:tcW w:w="2232" w:type="dxa"/>
            <w:hideMark/>
          </w:tcPr>
          <w:p w14:paraId="43557B3C" w14:textId="77777777" w:rsidR="003A2361" w:rsidRPr="002E2C44" w:rsidRDefault="003A2361" w:rsidP="00392BC4">
            <w:pPr>
              <w:rPr>
                <w:rFonts w:ascii="Calibri" w:hAnsi="Calibri" w:cs="Times New Roman"/>
              </w:rPr>
            </w:pPr>
            <w:r w:rsidRPr="002E2C44">
              <w:rPr>
                <w:rFonts w:ascii="Calibri" w:hAnsi="Calibri" w:cs="Times New Roman"/>
              </w:rPr>
              <w:t>Ranch</w:t>
            </w:r>
          </w:p>
        </w:tc>
        <w:tc>
          <w:tcPr>
            <w:tcW w:w="2232" w:type="dxa"/>
          </w:tcPr>
          <w:p w14:paraId="2087B831" w14:textId="77777777" w:rsidR="003A2361" w:rsidRPr="002E2C44" w:rsidRDefault="003A2361" w:rsidP="00392BC4">
            <w:pPr>
              <w:rPr>
                <w:rFonts w:ascii="Calibri" w:hAnsi="Calibri" w:cs="Times New Roman"/>
              </w:rPr>
            </w:pPr>
          </w:p>
        </w:tc>
      </w:tr>
      <w:tr w:rsidR="003A2361" w:rsidRPr="002E2C44" w14:paraId="21C36FEE" w14:textId="11B20034" w:rsidTr="00743E3C">
        <w:trPr>
          <w:trHeight w:val="600"/>
          <w:jc w:val="center"/>
        </w:trPr>
        <w:tc>
          <w:tcPr>
            <w:tcW w:w="2090" w:type="dxa"/>
            <w:hideMark/>
          </w:tcPr>
          <w:p w14:paraId="724A3946" w14:textId="77777777" w:rsidR="003A2361" w:rsidRPr="002E2C44" w:rsidRDefault="003A2361" w:rsidP="00392BC4">
            <w:pPr>
              <w:rPr>
                <w:rFonts w:ascii="Calibri" w:hAnsi="Calibri" w:cs="Times New Roman"/>
              </w:rPr>
            </w:pPr>
            <w:r w:rsidRPr="002E2C44">
              <w:rPr>
                <w:rFonts w:ascii="Calibri" w:hAnsi="Calibri" w:cs="Times New Roman"/>
              </w:rPr>
              <w:t>Sue Allen</w:t>
            </w:r>
          </w:p>
        </w:tc>
        <w:tc>
          <w:tcPr>
            <w:tcW w:w="2232" w:type="dxa"/>
            <w:hideMark/>
          </w:tcPr>
          <w:p w14:paraId="24843029" w14:textId="77777777" w:rsidR="003A2361" w:rsidRPr="002E2C44" w:rsidRDefault="003A2361" w:rsidP="00392BC4">
            <w:pPr>
              <w:rPr>
                <w:rFonts w:ascii="Calibri" w:hAnsi="Calibri" w:cs="Times New Roman"/>
              </w:rPr>
            </w:pPr>
            <w:r w:rsidRPr="002E2C44">
              <w:rPr>
                <w:rFonts w:ascii="Calibri" w:hAnsi="Calibri" w:cs="Times New Roman"/>
              </w:rPr>
              <w:t>Veterinary Technology</w:t>
            </w:r>
          </w:p>
        </w:tc>
        <w:tc>
          <w:tcPr>
            <w:tcW w:w="2232" w:type="dxa"/>
          </w:tcPr>
          <w:p w14:paraId="74BE7A8B" w14:textId="77777777" w:rsidR="003A2361" w:rsidRPr="002E2C44" w:rsidRDefault="003A2361" w:rsidP="00392BC4">
            <w:pPr>
              <w:rPr>
                <w:rFonts w:ascii="Calibri" w:hAnsi="Calibri" w:cs="Times New Roman"/>
              </w:rPr>
            </w:pPr>
          </w:p>
        </w:tc>
      </w:tr>
      <w:tr w:rsidR="003A2361" w:rsidRPr="002E2C44" w14:paraId="01544EE1" w14:textId="4A70146A" w:rsidTr="00743E3C">
        <w:trPr>
          <w:trHeight w:val="600"/>
          <w:jc w:val="center"/>
        </w:trPr>
        <w:tc>
          <w:tcPr>
            <w:tcW w:w="2090" w:type="dxa"/>
            <w:hideMark/>
          </w:tcPr>
          <w:p w14:paraId="61A9AF96" w14:textId="77777777" w:rsidR="003A2361" w:rsidRPr="002E2C44" w:rsidRDefault="003A2361" w:rsidP="00392BC4">
            <w:pPr>
              <w:rPr>
                <w:rFonts w:ascii="Calibri" w:hAnsi="Calibri" w:cs="Times New Roman"/>
              </w:rPr>
            </w:pPr>
            <w:r w:rsidRPr="002E2C44">
              <w:rPr>
                <w:rFonts w:ascii="Calibri" w:hAnsi="Calibri" w:cs="Times New Roman"/>
              </w:rPr>
              <w:t>All MCC Board of Trustees</w:t>
            </w:r>
          </w:p>
        </w:tc>
        <w:tc>
          <w:tcPr>
            <w:tcW w:w="2232" w:type="dxa"/>
            <w:hideMark/>
          </w:tcPr>
          <w:p w14:paraId="45C1FB30" w14:textId="77777777" w:rsidR="003A2361" w:rsidRPr="002E2C44" w:rsidRDefault="003A2361" w:rsidP="00392BC4">
            <w:pPr>
              <w:rPr>
                <w:rFonts w:ascii="Calibri" w:hAnsi="Calibri" w:cs="Times New Roman"/>
              </w:rPr>
            </w:pPr>
            <w:r w:rsidRPr="002E2C44">
              <w:rPr>
                <w:rFonts w:ascii="Calibri" w:hAnsi="Calibri" w:cs="Times New Roman"/>
              </w:rPr>
              <w:t> </w:t>
            </w:r>
          </w:p>
        </w:tc>
        <w:tc>
          <w:tcPr>
            <w:tcW w:w="2232" w:type="dxa"/>
          </w:tcPr>
          <w:p w14:paraId="48CC1254" w14:textId="0FFAFC81" w:rsidR="003A2361" w:rsidRPr="002E2C44" w:rsidRDefault="00265632" w:rsidP="00392BC4">
            <w:pPr>
              <w:rPr>
                <w:rFonts w:ascii="Calibri" w:hAnsi="Calibri" w:cs="Times New Roman"/>
              </w:rPr>
            </w:pPr>
            <w:r>
              <w:rPr>
                <w:rFonts w:ascii="Calibri" w:hAnsi="Calibri" w:cs="Times New Roman"/>
              </w:rPr>
              <w:t>Provided to them via president of the college</w:t>
            </w:r>
          </w:p>
        </w:tc>
      </w:tr>
    </w:tbl>
    <w:p w14:paraId="3572D8EC" w14:textId="1A51D024" w:rsidR="000A12F0" w:rsidRDefault="000A12F0" w:rsidP="000A12F0">
      <w:pPr>
        <w:ind w:left="720"/>
        <w:jc w:val="center"/>
        <w:rPr>
          <w:rFonts w:ascii="Arial" w:hAnsi="Arial" w:cs="Arial"/>
        </w:rPr>
      </w:pPr>
    </w:p>
    <w:p w14:paraId="4FAAAB1A" w14:textId="6172DCDC" w:rsidR="00902AC2" w:rsidRDefault="00902AC2" w:rsidP="000A12F0">
      <w:pPr>
        <w:ind w:left="720"/>
        <w:jc w:val="center"/>
        <w:rPr>
          <w:rFonts w:ascii="Arial" w:hAnsi="Arial" w:cs="Arial"/>
        </w:rPr>
      </w:pPr>
    </w:p>
    <w:p w14:paraId="0E8FCAA7" w14:textId="3D5E1D45" w:rsidR="00902AC2" w:rsidRDefault="00902AC2" w:rsidP="000A12F0">
      <w:pPr>
        <w:ind w:left="720"/>
        <w:jc w:val="center"/>
        <w:rPr>
          <w:rFonts w:ascii="Arial" w:hAnsi="Arial" w:cs="Arial"/>
        </w:rPr>
      </w:pPr>
    </w:p>
    <w:p w14:paraId="5E95A72C" w14:textId="2E3B2B49" w:rsidR="00902AC2" w:rsidRDefault="00902AC2" w:rsidP="000A12F0">
      <w:pPr>
        <w:ind w:left="720"/>
        <w:jc w:val="center"/>
        <w:rPr>
          <w:rFonts w:ascii="Arial" w:hAnsi="Arial" w:cs="Arial"/>
        </w:rPr>
      </w:pPr>
    </w:p>
    <w:p w14:paraId="2EF8635E" w14:textId="0A08CA72" w:rsidR="00902AC2" w:rsidRDefault="00902AC2" w:rsidP="000A12F0">
      <w:pPr>
        <w:ind w:left="720"/>
        <w:jc w:val="center"/>
        <w:rPr>
          <w:rFonts w:ascii="Arial" w:hAnsi="Arial" w:cs="Arial"/>
        </w:rPr>
      </w:pPr>
    </w:p>
    <w:p w14:paraId="0E4B1ADC" w14:textId="72521A2C" w:rsidR="00902AC2" w:rsidRDefault="00902AC2" w:rsidP="000A12F0">
      <w:pPr>
        <w:ind w:left="720"/>
        <w:jc w:val="center"/>
        <w:rPr>
          <w:rFonts w:ascii="Arial" w:hAnsi="Arial" w:cs="Arial"/>
        </w:rPr>
      </w:pPr>
    </w:p>
    <w:p w14:paraId="52C30949" w14:textId="1F4826BD" w:rsidR="00902AC2" w:rsidRDefault="00902AC2" w:rsidP="000A12F0">
      <w:pPr>
        <w:ind w:left="720"/>
        <w:jc w:val="center"/>
        <w:rPr>
          <w:rFonts w:ascii="Arial" w:hAnsi="Arial" w:cs="Arial"/>
        </w:rPr>
      </w:pPr>
    </w:p>
    <w:p w14:paraId="2E02E5BF" w14:textId="403495FF" w:rsidR="00902AC2" w:rsidRDefault="00902AC2" w:rsidP="000A12F0">
      <w:pPr>
        <w:ind w:left="720"/>
        <w:jc w:val="center"/>
        <w:rPr>
          <w:rFonts w:ascii="Arial" w:hAnsi="Arial" w:cs="Arial"/>
        </w:rPr>
      </w:pPr>
    </w:p>
    <w:p w14:paraId="3C6B27A9" w14:textId="75DD57EE" w:rsidR="00902AC2" w:rsidRDefault="00902AC2" w:rsidP="000A12F0">
      <w:pPr>
        <w:ind w:left="720"/>
        <w:jc w:val="center"/>
        <w:rPr>
          <w:rFonts w:ascii="Arial" w:hAnsi="Arial" w:cs="Arial"/>
        </w:rPr>
      </w:pPr>
    </w:p>
    <w:p w14:paraId="478347FC" w14:textId="126D7893" w:rsidR="00902AC2" w:rsidRDefault="00902AC2" w:rsidP="000A12F0">
      <w:pPr>
        <w:ind w:left="720"/>
        <w:jc w:val="center"/>
        <w:rPr>
          <w:rFonts w:ascii="Arial" w:hAnsi="Arial" w:cs="Arial"/>
        </w:rPr>
      </w:pPr>
    </w:p>
    <w:p w14:paraId="0CB753B5" w14:textId="7012F1FC" w:rsidR="00902AC2" w:rsidRDefault="00902AC2" w:rsidP="000A12F0">
      <w:pPr>
        <w:ind w:left="720"/>
        <w:jc w:val="center"/>
        <w:rPr>
          <w:rFonts w:ascii="Arial" w:hAnsi="Arial" w:cs="Arial"/>
        </w:rPr>
      </w:pPr>
    </w:p>
    <w:p w14:paraId="21DA4955" w14:textId="4E3C1439" w:rsidR="00902AC2" w:rsidRDefault="00902AC2" w:rsidP="000A12F0">
      <w:pPr>
        <w:ind w:left="720"/>
        <w:jc w:val="center"/>
        <w:rPr>
          <w:rFonts w:ascii="Arial" w:hAnsi="Arial" w:cs="Arial"/>
        </w:rPr>
      </w:pPr>
    </w:p>
    <w:p w14:paraId="71E0C072" w14:textId="5643CB46" w:rsidR="00902AC2" w:rsidRDefault="00902AC2" w:rsidP="000A12F0">
      <w:pPr>
        <w:ind w:left="720"/>
        <w:jc w:val="center"/>
        <w:rPr>
          <w:rFonts w:ascii="Arial" w:hAnsi="Arial" w:cs="Arial"/>
        </w:rPr>
      </w:pPr>
    </w:p>
    <w:p w14:paraId="01DA31FF" w14:textId="2ABCB6E4" w:rsidR="00902AC2" w:rsidRDefault="00902AC2" w:rsidP="000A12F0">
      <w:pPr>
        <w:ind w:left="720"/>
        <w:jc w:val="center"/>
        <w:rPr>
          <w:rFonts w:ascii="Arial" w:hAnsi="Arial" w:cs="Arial"/>
        </w:rPr>
      </w:pPr>
    </w:p>
    <w:p w14:paraId="24C10599" w14:textId="1C0094FA" w:rsidR="00902AC2" w:rsidRDefault="00902AC2" w:rsidP="000A12F0">
      <w:pPr>
        <w:ind w:left="720"/>
        <w:jc w:val="center"/>
        <w:rPr>
          <w:rFonts w:ascii="Arial" w:hAnsi="Arial" w:cs="Arial"/>
        </w:rPr>
      </w:pPr>
    </w:p>
    <w:p w14:paraId="5D5FFEDB" w14:textId="46C0EEB3" w:rsidR="00902AC2" w:rsidRDefault="00902AC2" w:rsidP="000A12F0">
      <w:pPr>
        <w:ind w:left="720"/>
        <w:jc w:val="center"/>
        <w:rPr>
          <w:rFonts w:ascii="Arial" w:hAnsi="Arial" w:cs="Arial"/>
        </w:rPr>
      </w:pPr>
    </w:p>
    <w:p w14:paraId="72922C61" w14:textId="6CBD7FE5" w:rsidR="00902AC2" w:rsidRDefault="00902AC2" w:rsidP="000A12F0">
      <w:pPr>
        <w:ind w:left="720"/>
        <w:jc w:val="center"/>
        <w:rPr>
          <w:rFonts w:ascii="Arial" w:hAnsi="Arial" w:cs="Arial"/>
        </w:rPr>
      </w:pPr>
    </w:p>
    <w:p w14:paraId="269BBAAB" w14:textId="4F9E81FA" w:rsidR="00743E3C" w:rsidRDefault="00743E3C" w:rsidP="00BD28AE">
      <w:pPr>
        <w:rPr>
          <w:rFonts w:ascii="Arial" w:hAnsi="Arial" w:cs="Arial"/>
        </w:rPr>
      </w:pPr>
    </w:p>
    <w:p w14:paraId="0EED2F9C" w14:textId="77777777" w:rsidR="006749B4" w:rsidRDefault="006749B4" w:rsidP="00BD28AE">
      <w:pPr>
        <w:rPr>
          <w:rFonts w:ascii="Arial" w:hAnsi="Arial" w:cs="Arial"/>
        </w:rPr>
      </w:pPr>
    </w:p>
    <w:p w14:paraId="54AF772F" w14:textId="72E19A32" w:rsidR="004436D0" w:rsidRDefault="004436D0" w:rsidP="000A12F0">
      <w:pPr>
        <w:ind w:left="720"/>
        <w:jc w:val="center"/>
        <w:rPr>
          <w:rFonts w:ascii="Arial" w:hAnsi="Arial" w:cs="Arial"/>
          <w:b/>
        </w:rPr>
      </w:pPr>
      <w:bookmarkStart w:id="110" w:name="_Hlk173164096"/>
      <w:r w:rsidRPr="004436D0">
        <w:rPr>
          <w:rFonts w:ascii="Arial" w:hAnsi="Arial" w:cs="Arial"/>
          <w:b/>
        </w:rPr>
        <w:lastRenderedPageBreak/>
        <w:t xml:space="preserve">ATTACHMENT </w:t>
      </w:r>
      <w:r w:rsidR="00743E3C">
        <w:rPr>
          <w:rFonts w:ascii="Arial" w:hAnsi="Arial" w:cs="Arial"/>
          <w:b/>
        </w:rPr>
        <w:t>X</w:t>
      </w:r>
      <w:r w:rsidR="002E69CA">
        <w:rPr>
          <w:rFonts w:ascii="Arial" w:hAnsi="Arial" w:cs="Arial"/>
          <w:b/>
        </w:rPr>
        <w:t>I</w:t>
      </w:r>
      <w:r w:rsidR="00BD28AE">
        <w:rPr>
          <w:rFonts w:ascii="Arial" w:hAnsi="Arial" w:cs="Arial"/>
          <w:b/>
        </w:rPr>
        <w:t>II</w:t>
      </w:r>
    </w:p>
    <w:p w14:paraId="45430742" w14:textId="39A90032" w:rsidR="004436D0" w:rsidRPr="004436D0" w:rsidRDefault="004436D0" w:rsidP="000A12F0">
      <w:pPr>
        <w:ind w:left="720"/>
        <w:jc w:val="center"/>
        <w:rPr>
          <w:rFonts w:ascii="Arial" w:hAnsi="Arial" w:cs="Arial"/>
          <w:b/>
        </w:rPr>
      </w:pPr>
      <w:r>
        <w:rPr>
          <w:rFonts w:ascii="Arial" w:hAnsi="Arial" w:cs="Arial"/>
          <w:b/>
        </w:rPr>
        <w:t xml:space="preserve">NIMS Adoption policy </w:t>
      </w:r>
    </w:p>
    <w:bookmarkEnd w:id="110"/>
    <w:p w14:paraId="39C6C450" w14:textId="391BE3CB" w:rsidR="004436D0" w:rsidRDefault="004436D0" w:rsidP="0091617D">
      <w:pPr>
        <w:ind w:left="720"/>
        <w:jc w:val="both"/>
        <w:rPr>
          <w:rFonts w:ascii="Arial" w:hAnsi="Arial" w:cs="Arial"/>
        </w:rPr>
      </w:pPr>
      <w:r w:rsidRPr="004436D0">
        <w:rPr>
          <w:noProof/>
        </w:rPr>
        <w:drawing>
          <wp:inline distT="0" distB="0" distL="0" distR="0" wp14:anchorId="2DCA6B07" wp14:editId="220CE236">
            <wp:extent cx="5943600" cy="377269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772691"/>
                    </a:xfrm>
                    <a:prstGeom prst="rect">
                      <a:avLst/>
                    </a:prstGeom>
                    <a:noFill/>
                    <a:ln>
                      <a:noFill/>
                    </a:ln>
                  </pic:spPr>
                </pic:pic>
              </a:graphicData>
            </a:graphic>
          </wp:inline>
        </w:drawing>
      </w:r>
    </w:p>
    <w:p w14:paraId="7C4F7F7B" w14:textId="10DA8FF1" w:rsidR="004436D0" w:rsidRDefault="004436D0" w:rsidP="000A12F0">
      <w:pPr>
        <w:ind w:left="720"/>
        <w:jc w:val="center"/>
        <w:rPr>
          <w:rFonts w:ascii="Arial" w:hAnsi="Arial" w:cs="Arial"/>
        </w:rPr>
      </w:pPr>
    </w:p>
    <w:p w14:paraId="2BD0C693" w14:textId="035ECDD2" w:rsidR="004436D0" w:rsidRDefault="004436D0" w:rsidP="000A12F0">
      <w:pPr>
        <w:ind w:left="720"/>
        <w:jc w:val="center"/>
        <w:rPr>
          <w:rFonts w:ascii="Arial" w:hAnsi="Arial" w:cs="Arial"/>
        </w:rPr>
      </w:pPr>
    </w:p>
    <w:p w14:paraId="670AB1A7" w14:textId="204E2EA2" w:rsidR="004436D0" w:rsidRDefault="004436D0" w:rsidP="000A12F0">
      <w:pPr>
        <w:ind w:left="720"/>
        <w:jc w:val="center"/>
        <w:rPr>
          <w:rFonts w:ascii="Arial" w:hAnsi="Arial" w:cs="Arial"/>
        </w:rPr>
      </w:pPr>
    </w:p>
    <w:p w14:paraId="725FC3F5" w14:textId="5EED764D" w:rsidR="004436D0" w:rsidRDefault="004436D0" w:rsidP="000A12F0">
      <w:pPr>
        <w:ind w:left="720"/>
        <w:jc w:val="center"/>
        <w:rPr>
          <w:rFonts w:ascii="Arial" w:hAnsi="Arial" w:cs="Arial"/>
        </w:rPr>
      </w:pPr>
    </w:p>
    <w:p w14:paraId="56E0622E" w14:textId="7923625D" w:rsidR="004436D0" w:rsidRDefault="004436D0" w:rsidP="000A12F0">
      <w:pPr>
        <w:ind w:left="720"/>
        <w:jc w:val="center"/>
        <w:rPr>
          <w:rFonts w:ascii="Arial" w:hAnsi="Arial" w:cs="Arial"/>
        </w:rPr>
      </w:pPr>
    </w:p>
    <w:p w14:paraId="5D8179F4" w14:textId="4B305C55" w:rsidR="004436D0" w:rsidRDefault="004436D0" w:rsidP="000A12F0">
      <w:pPr>
        <w:ind w:left="720"/>
        <w:jc w:val="center"/>
        <w:rPr>
          <w:rFonts w:ascii="Arial" w:hAnsi="Arial" w:cs="Arial"/>
        </w:rPr>
      </w:pPr>
    </w:p>
    <w:p w14:paraId="195308CA" w14:textId="2184F40B" w:rsidR="004436D0" w:rsidRDefault="004436D0" w:rsidP="000A12F0">
      <w:pPr>
        <w:ind w:left="720"/>
        <w:jc w:val="center"/>
        <w:rPr>
          <w:rFonts w:ascii="Arial" w:hAnsi="Arial" w:cs="Arial"/>
        </w:rPr>
      </w:pPr>
    </w:p>
    <w:p w14:paraId="0493087E" w14:textId="17B9699F" w:rsidR="004436D0" w:rsidRDefault="004436D0" w:rsidP="000A12F0">
      <w:pPr>
        <w:ind w:left="720"/>
        <w:jc w:val="center"/>
        <w:rPr>
          <w:rFonts w:ascii="Arial" w:hAnsi="Arial" w:cs="Arial"/>
        </w:rPr>
      </w:pPr>
    </w:p>
    <w:p w14:paraId="57734D19" w14:textId="77777777" w:rsidR="0091617D" w:rsidRDefault="0091617D" w:rsidP="0091617D">
      <w:pPr>
        <w:rPr>
          <w:rFonts w:ascii="Arial" w:hAnsi="Arial" w:cs="Arial"/>
        </w:rPr>
      </w:pPr>
    </w:p>
    <w:p w14:paraId="728E6097" w14:textId="10204CC3" w:rsidR="00B72B79" w:rsidRDefault="00B72B79" w:rsidP="000A12F0">
      <w:pPr>
        <w:ind w:left="720"/>
        <w:jc w:val="center"/>
        <w:rPr>
          <w:rFonts w:ascii="Arial" w:hAnsi="Arial" w:cs="Arial"/>
        </w:rPr>
      </w:pPr>
    </w:p>
    <w:p w14:paraId="422D8684" w14:textId="678E6033" w:rsidR="00743E3C" w:rsidRDefault="00743E3C" w:rsidP="000A12F0">
      <w:pPr>
        <w:ind w:left="720"/>
        <w:jc w:val="center"/>
        <w:rPr>
          <w:rFonts w:ascii="Arial" w:hAnsi="Arial" w:cs="Arial"/>
        </w:rPr>
      </w:pPr>
    </w:p>
    <w:p w14:paraId="5C0D7418" w14:textId="77777777" w:rsidR="00743E3C" w:rsidRDefault="00743E3C" w:rsidP="000A12F0">
      <w:pPr>
        <w:ind w:left="720"/>
        <w:jc w:val="center"/>
        <w:rPr>
          <w:rFonts w:ascii="Arial" w:hAnsi="Arial" w:cs="Arial"/>
        </w:rPr>
      </w:pPr>
    </w:p>
    <w:p w14:paraId="41B94EB5" w14:textId="7F6B2A8F" w:rsidR="00902AC2" w:rsidRDefault="00902AC2" w:rsidP="00902AC2">
      <w:pPr>
        <w:autoSpaceDE w:val="0"/>
        <w:autoSpaceDN w:val="0"/>
        <w:adjustRightInd w:val="0"/>
        <w:spacing w:after="0" w:line="240" w:lineRule="auto"/>
        <w:jc w:val="center"/>
        <w:rPr>
          <w:rFonts w:ascii="Arial" w:hAnsi="Arial" w:cs="Arial"/>
          <w:b/>
          <w:color w:val="000000"/>
        </w:rPr>
      </w:pPr>
      <w:r>
        <w:rPr>
          <w:rFonts w:ascii="Arial" w:hAnsi="Arial" w:cs="Arial"/>
          <w:b/>
          <w:color w:val="000000"/>
        </w:rPr>
        <w:lastRenderedPageBreak/>
        <w:t xml:space="preserve">ATTACHMENT </w:t>
      </w:r>
      <w:r w:rsidR="0091617D">
        <w:rPr>
          <w:rFonts w:ascii="Arial" w:hAnsi="Arial" w:cs="Arial"/>
          <w:b/>
          <w:color w:val="000000"/>
        </w:rPr>
        <w:t>X</w:t>
      </w:r>
      <w:r w:rsidR="00BD28AE">
        <w:rPr>
          <w:rFonts w:ascii="Arial" w:hAnsi="Arial" w:cs="Arial"/>
          <w:b/>
          <w:color w:val="000000"/>
        </w:rPr>
        <w:t>I</w:t>
      </w:r>
      <w:r w:rsidR="002E69CA">
        <w:rPr>
          <w:rFonts w:ascii="Arial" w:hAnsi="Arial" w:cs="Arial"/>
          <w:b/>
          <w:color w:val="000000"/>
        </w:rPr>
        <w:t>V</w:t>
      </w:r>
    </w:p>
    <w:p w14:paraId="7D0D556F" w14:textId="77777777" w:rsidR="00902AC2" w:rsidRDefault="00902AC2" w:rsidP="00902AC2">
      <w:pPr>
        <w:autoSpaceDE w:val="0"/>
        <w:autoSpaceDN w:val="0"/>
        <w:adjustRightInd w:val="0"/>
        <w:spacing w:after="0" w:line="240" w:lineRule="auto"/>
        <w:jc w:val="center"/>
        <w:rPr>
          <w:rFonts w:ascii="Arial" w:hAnsi="Arial" w:cs="Arial"/>
          <w:b/>
          <w:color w:val="000000"/>
        </w:rPr>
      </w:pPr>
      <w:r w:rsidRPr="00B461DE">
        <w:rPr>
          <w:rFonts w:ascii="Arial" w:hAnsi="Arial" w:cs="Arial"/>
          <w:b/>
          <w:color w:val="000000"/>
        </w:rPr>
        <w:t>Incident Command Structure</w:t>
      </w:r>
    </w:p>
    <w:p w14:paraId="039381CF" w14:textId="7BF21F9D" w:rsidR="00902AC2" w:rsidRDefault="00902AC2" w:rsidP="00902AC2">
      <w:pPr>
        <w:autoSpaceDE w:val="0"/>
        <w:autoSpaceDN w:val="0"/>
        <w:adjustRightInd w:val="0"/>
        <w:spacing w:after="0" w:line="240" w:lineRule="auto"/>
        <w:jc w:val="center"/>
        <w:rPr>
          <w:rFonts w:ascii="Arial" w:hAnsi="Arial" w:cs="Arial"/>
          <w:b/>
          <w:color w:val="000000"/>
        </w:rPr>
      </w:pPr>
      <w:proofErr w:type="spellStart"/>
      <w:r>
        <w:rPr>
          <w:rFonts w:ascii="Arial" w:hAnsi="Arial" w:cs="Arial"/>
          <w:b/>
          <w:color w:val="000000"/>
        </w:rPr>
        <w:t>EOC</w:t>
      </w:r>
      <w:proofErr w:type="spellEnd"/>
      <w:r>
        <w:rPr>
          <w:rFonts w:ascii="Arial" w:hAnsi="Arial" w:cs="Arial"/>
          <w:b/>
          <w:color w:val="000000"/>
        </w:rPr>
        <w:t xml:space="preserve"> Structure</w:t>
      </w:r>
    </w:p>
    <w:p w14:paraId="12B3BD5A" w14:textId="1473EE27" w:rsidR="00902AC2" w:rsidRDefault="00902AC2" w:rsidP="00902AC2">
      <w:pPr>
        <w:autoSpaceDE w:val="0"/>
        <w:autoSpaceDN w:val="0"/>
        <w:adjustRightInd w:val="0"/>
        <w:spacing w:after="0" w:line="240" w:lineRule="auto"/>
        <w:jc w:val="center"/>
        <w:rPr>
          <w:rFonts w:ascii="Arial" w:hAnsi="Arial" w:cs="Arial"/>
          <w:b/>
          <w:color w:val="000000"/>
        </w:rPr>
      </w:pPr>
    </w:p>
    <w:p w14:paraId="3E841A72" w14:textId="6CF75DCE" w:rsidR="00902AC2" w:rsidRDefault="00902AC2" w:rsidP="00902AC2">
      <w:pPr>
        <w:autoSpaceDE w:val="0"/>
        <w:autoSpaceDN w:val="0"/>
        <w:adjustRightInd w:val="0"/>
        <w:spacing w:after="0" w:line="240" w:lineRule="auto"/>
        <w:jc w:val="center"/>
        <w:rPr>
          <w:rFonts w:ascii="Arial" w:hAnsi="Arial" w:cs="Arial"/>
          <w:b/>
          <w:color w:val="000000"/>
        </w:rPr>
      </w:pPr>
    </w:p>
    <w:p w14:paraId="68D6923B" w14:textId="26E05EE1" w:rsidR="00902AC2" w:rsidRDefault="00902AC2" w:rsidP="00902AC2">
      <w:pPr>
        <w:autoSpaceDE w:val="0"/>
        <w:autoSpaceDN w:val="0"/>
        <w:adjustRightInd w:val="0"/>
        <w:spacing w:after="0" w:line="240" w:lineRule="auto"/>
        <w:jc w:val="center"/>
        <w:rPr>
          <w:rFonts w:ascii="Arial" w:hAnsi="Arial" w:cs="Arial"/>
          <w:b/>
          <w:color w:val="000000"/>
        </w:rPr>
      </w:pPr>
      <w:r>
        <w:rPr>
          <w:noProof/>
        </w:rPr>
        <w:drawing>
          <wp:inline distT="0" distB="0" distL="0" distR="0" wp14:anchorId="08A4A992" wp14:editId="3009F29F">
            <wp:extent cx="3172495" cy="2297617"/>
            <wp:effectExtent l="0" t="0" r="8890"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NIMS 2017.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1403" cy="2325795"/>
                    </a:xfrm>
                    <a:prstGeom prst="rect">
                      <a:avLst/>
                    </a:prstGeom>
                  </pic:spPr>
                </pic:pic>
              </a:graphicData>
            </a:graphic>
          </wp:inline>
        </w:drawing>
      </w:r>
    </w:p>
    <w:p w14:paraId="3F86E4E7" w14:textId="46B96D96" w:rsidR="00902AC2" w:rsidRPr="00C97924" w:rsidRDefault="00902AC2" w:rsidP="00902AC2">
      <w:pPr>
        <w:ind w:left="720"/>
        <w:rPr>
          <w:rFonts w:ascii="Arial" w:hAnsi="Arial" w:cs="Arial"/>
        </w:rPr>
      </w:pPr>
      <w:r w:rsidRPr="00902AC2">
        <w:rPr>
          <w:rFonts w:ascii="Calibri" w:eastAsia="Times New Roman" w:hAnsi="Calibri" w:cs="Times New Roman"/>
          <w:noProof/>
        </w:rPr>
        <w:drawing>
          <wp:anchor distT="0" distB="0" distL="114300" distR="114300" simplePos="0" relativeHeight="251658240" behindDoc="0" locked="0" layoutInCell="1" allowOverlap="1" wp14:anchorId="61C24986" wp14:editId="48463663">
            <wp:simplePos x="0" y="0"/>
            <wp:positionH relativeFrom="column">
              <wp:posOffset>25400</wp:posOffset>
            </wp:positionH>
            <wp:positionV relativeFrom="paragraph">
              <wp:posOffset>376555</wp:posOffset>
            </wp:positionV>
            <wp:extent cx="5943600" cy="4592955"/>
            <wp:effectExtent l="0" t="0" r="0" b="0"/>
            <wp:wrapSquare wrapText="bothSides"/>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EOC Structure 11-7-20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45929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sectPr w:rsidR="00902AC2" w:rsidRPr="00C97924" w:rsidSect="00623A0A">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A1E93" w14:textId="77777777" w:rsidR="00163884" w:rsidRDefault="00163884" w:rsidP="00A24B20">
      <w:pPr>
        <w:spacing w:after="0" w:line="240" w:lineRule="auto"/>
      </w:pPr>
      <w:r>
        <w:separator/>
      </w:r>
    </w:p>
  </w:endnote>
  <w:endnote w:type="continuationSeparator" w:id="0">
    <w:p w14:paraId="1BB1E165" w14:textId="77777777" w:rsidR="00163884" w:rsidRDefault="00163884" w:rsidP="00A24B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Minion Pro">
    <w:altName w:val="Times New Roman"/>
    <w:panose1 w:val="00000000000000000000"/>
    <w:charset w:val="00"/>
    <w:family w:val="roman"/>
    <w:notTrueType/>
    <w:pitch w:val="variable"/>
    <w:sig w:usb0="60000287" w:usb1="00000001"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1166614"/>
      <w:docPartObj>
        <w:docPartGallery w:val="Page Numbers (Bottom of Page)"/>
        <w:docPartUnique/>
      </w:docPartObj>
    </w:sdtPr>
    <w:sdtContent>
      <w:p w14:paraId="1B25D15B" w14:textId="087484EF" w:rsidR="00163884" w:rsidRDefault="00163884">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0B59061D" w14:textId="77777777" w:rsidR="00163884" w:rsidRDefault="00163884" w:rsidP="00E7603F">
    <w:pPr>
      <w:pStyle w:val="Footer"/>
    </w:pPr>
    <w:r>
      <w:t xml:space="preserve">MCC </w:t>
    </w:r>
    <w:proofErr w:type="spellStart"/>
    <w:r>
      <w:t>EOP</w:t>
    </w:r>
    <w:proofErr w:type="spellEnd"/>
    <w:r>
      <w:t xml:space="preserve"> version 2.13</w:t>
    </w:r>
  </w:p>
  <w:p w14:paraId="20595645" w14:textId="714C386F" w:rsidR="00163884" w:rsidRDefault="00163884" w:rsidP="00E7603F">
    <w:pPr>
      <w:pStyle w:val="Footer"/>
    </w:pPr>
    <w:r>
      <w:t>December 2019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00004" w14:textId="77777777" w:rsidR="00163884" w:rsidRDefault="00163884">
    <w:pPr>
      <w:pStyle w:val="Footer"/>
    </w:pPr>
    <w:bookmarkStart w:id="111" w:name="_Hlk147744248"/>
    <w:r>
      <w:t>MCC EOP version 2.13</w:t>
    </w:r>
  </w:p>
  <w:p w14:paraId="2C9D6881" w14:textId="77777777" w:rsidR="00163884" w:rsidRDefault="00163884">
    <w:pPr>
      <w:pStyle w:val="Footer"/>
    </w:pPr>
    <w:r>
      <w:rPr>
        <w:rFonts w:asciiTheme="majorHAnsi" w:eastAsiaTheme="majorEastAsia" w:hAnsiTheme="majorHAnsi" w:cstheme="majorBidi"/>
        <w:noProof/>
        <w:sz w:val="32"/>
        <w:szCs w:val="32"/>
      </w:rPr>
      <mc:AlternateContent>
        <mc:Choice Requires="wps">
          <w:drawing>
            <wp:anchor distT="0" distB="0" distL="114300" distR="114300" simplePos="0" relativeHeight="251658240" behindDoc="0" locked="0" layoutInCell="0" allowOverlap="1" wp14:anchorId="42A976CB" wp14:editId="7A3F22E8">
              <wp:simplePos x="0" y="0"/>
              <wp:positionH relativeFrom="rightMargin">
                <wp:posOffset>-54854</wp:posOffset>
              </wp:positionH>
              <wp:positionV relativeFrom="margin">
                <wp:posOffset>8364904</wp:posOffset>
              </wp:positionV>
              <wp:extent cx="822960" cy="433705"/>
              <wp:effectExtent l="0" t="0" r="0" b="444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ACC75" w14:textId="77777777" w:rsidR="00163884" w:rsidRDefault="00163884">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21</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42A976CB" id="Rectangle 1" o:spid="_x0000_s1026" style="position:absolute;margin-left:-4.3pt;margin-top:658.65pt;width:64.8pt;height:34.15pt;z-index:25165824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" o:allowincell="f" stroked="f">
              <v:textbox style="mso-fit-shape-to-text:t" inset="0,,0">
                <w:txbxContent>
                  <w:p w14:paraId="3E0ACC75" w14:textId="77777777" w:rsidR="00163884" w:rsidRDefault="00163884">
                    <w:pPr>
                      <w:pBdr>
                        <w:top w:val="single" w:sz="4" w:space="1" w:color="D8D8D8" w:themeColor="background1" w:themeShade="D8"/>
                      </w:pBdr>
                    </w:pPr>
                    <w:r>
                      <w:t xml:space="preserve">Page | </w:t>
                    </w:r>
                    <w:r>
                      <w:fldChar w:fldCharType="begin"/>
                    </w:r>
                    <w:r>
                      <w:instrText xml:space="preserve"> PAGE   \* MERGEFORMAT </w:instrText>
                    </w:r>
                    <w:r>
                      <w:fldChar w:fldCharType="separate"/>
                    </w:r>
                    <w:r>
                      <w:rPr>
                        <w:noProof/>
                      </w:rPr>
                      <w:t>21</w:t>
                    </w:r>
                    <w:r>
                      <w:rPr>
                        <w:noProof/>
                      </w:rPr>
                      <w:fldChar w:fldCharType="end"/>
                    </w:r>
                  </w:p>
                </w:txbxContent>
              </v:textbox>
              <w10:wrap anchorx="margin" anchory="margin"/>
            </v:rect>
          </w:pict>
        </mc:Fallback>
      </mc:AlternateContent>
    </w:r>
    <w:r>
      <w:t>December 2019</w:t>
    </w:r>
    <w:bookmarkEnd w:id="111"/>
  </w:p>
  <w:p w14:paraId="2DBEE88B" w14:textId="77777777" w:rsidR="00163884" w:rsidRDefault="001638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48E4E3" w14:textId="77777777" w:rsidR="00163884" w:rsidRDefault="00163884" w:rsidP="00A24B20">
      <w:pPr>
        <w:spacing w:after="0" w:line="240" w:lineRule="auto"/>
      </w:pPr>
      <w:r>
        <w:separator/>
      </w:r>
    </w:p>
  </w:footnote>
  <w:footnote w:type="continuationSeparator" w:id="0">
    <w:p w14:paraId="3E98DE5B" w14:textId="77777777" w:rsidR="00163884" w:rsidRDefault="00163884" w:rsidP="00A24B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017CB" w14:textId="77777777" w:rsidR="00163884" w:rsidRDefault="0016388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sdt>
      <w:sdtPr>
        <w:rPr>
          <w:rFonts w:asciiTheme="majorHAnsi" w:eastAsiaTheme="majorEastAsia" w:hAnsiTheme="majorHAnsi" w:cstheme="majorBidi"/>
          <w:sz w:val="32"/>
          <w:szCs w:val="32"/>
        </w:rPr>
        <w:id w:val="37218535"/>
        <w:docPartObj>
          <w:docPartGallery w:val="Page Numbers (Margins)"/>
          <w:docPartUnique/>
        </w:docPartObj>
      </w:sdtPr>
      <w:sdtContent/>
    </w:sdt>
    <w:r>
      <w:rPr>
        <w:rFonts w:asciiTheme="majorHAnsi" w:eastAsiaTheme="majorEastAsia" w:hAnsiTheme="majorHAnsi" w:cstheme="majorBidi"/>
        <w:sz w:val="32"/>
        <w:szCs w:val="32"/>
      </w:rPr>
      <w:t>McLennan Community College - Emergency Operations Pla</w:t>
    </w:r>
    <w:sdt>
      <w:sdtPr>
        <w:rPr>
          <w:rFonts w:asciiTheme="majorHAnsi" w:eastAsiaTheme="majorEastAsia" w:hAnsiTheme="majorHAnsi" w:cstheme="majorBidi"/>
          <w:sz w:val="32"/>
          <w:szCs w:val="32"/>
        </w:rPr>
        <w:alias w:val="Title"/>
        <w:id w:val="77738743"/>
        <w:dataBinding w:prefixMappings="xmlns:ns0='http://schemas.openxmlformats.org/package/2006/metadata/core-properties' xmlns:ns1='http://purl.org/dc/elements/1.1/'" w:xpath="/ns0:coreProperties[1]/ns1:title[1]" w:storeItemID="{6C3C8BC8-F283-45AE-878A-BAB7291924A1}"/>
        <w:text/>
      </w:sdtPr>
      <w:sdtContent>
        <w:r>
          <w:rPr>
            <w:rFonts w:asciiTheme="majorHAnsi" w:eastAsiaTheme="majorEastAsia" w:hAnsiTheme="majorHAnsi" w:cstheme="majorBidi"/>
            <w:sz w:val="32"/>
            <w:szCs w:val="32"/>
          </w:rPr>
          <w:t>n</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07C21"/>
    <w:multiLevelType w:val="hybridMultilevel"/>
    <w:tmpl w:val="B3101B0E"/>
    <w:lvl w:ilvl="0" w:tplc="3946C08E">
      <w:numFmt w:val="bullet"/>
      <w:lvlText w:val=""/>
      <w:lvlJc w:val="left"/>
      <w:pPr>
        <w:ind w:left="760" w:hanging="540"/>
      </w:pPr>
      <w:rPr>
        <w:rFonts w:ascii="Symbol" w:eastAsia="Symbol" w:hAnsi="Symbol" w:cs="Symbol" w:hint="default"/>
        <w:b w:val="0"/>
        <w:bCs w:val="0"/>
        <w:i w:val="0"/>
        <w:iCs w:val="0"/>
        <w:w w:val="100"/>
        <w:sz w:val="24"/>
        <w:szCs w:val="24"/>
      </w:rPr>
    </w:lvl>
    <w:lvl w:ilvl="1" w:tplc="C28CFE2E">
      <w:numFmt w:val="bullet"/>
      <w:lvlText w:val=""/>
      <w:lvlJc w:val="left"/>
      <w:pPr>
        <w:ind w:left="760" w:hanging="360"/>
      </w:pPr>
      <w:rPr>
        <w:rFonts w:ascii="Symbol" w:eastAsia="Symbol" w:hAnsi="Symbol" w:cs="Symbol" w:hint="default"/>
        <w:b w:val="0"/>
        <w:bCs w:val="0"/>
        <w:i w:val="0"/>
        <w:iCs w:val="0"/>
        <w:w w:val="100"/>
        <w:sz w:val="24"/>
        <w:szCs w:val="24"/>
      </w:rPr>
    </w:lvl>
    <w:lvl w:ilvl="2" w:tplc="C7906212">
      <w:numFmt w:val="bullet"/>
      <w:lvlText w:val="o"/>
      <w:lvlJc w:val="left"/>
      <w:pPr>
        <w:ind w:left="1300" w:hanging="360"/>
      </w:pPr>
      <w:rPr>
        <w:rFonts w:ascii="Courier New" w:eastAsia="Courier New" w:hAnsi="Courier New" w:cs="Courier New" w:hint="default"/>
        <w:b w:val="0"/>
        <w:bCs w:val="0"/>
        <w:i w:val="0"/>
        <w:iCs w:val="0"/>
        <w:w w:val="99"/>
        <w:sz w:val="24"/>
        <w:szCs w:val="24"/>
      </w:rPr>
    </w:lvl>
    <w:lvl w:ilvl="3" w:tplc="E0803A62">
      <w:numFmt w:val="bullet"/>
      <w:lvlText w:val=""/>
      <w:lvlJc w:val="left"/>
      <w:pPr>
        <w:ind w:left="2020" w:hanging="360"/>
      </w:pPr>
      <w:rPr>
        <w:rFonts w:ascii="Wingdings" w:eastAsia="Wingdings" w:hAnsi="Wingdings" w:cs="Wingdings" w:hint="default"/>
        <w:b w:val="0"/>
        <w:bCs w:val="0"/>
        <w:i w:val="0"/>
        <w:iCs w:val="0"/>
        <w:w w:val="100"/>
        <w:sz w:val="24"/>
        <w:szCs w:val="24"/>
      </w:rPr>
    </w:lvl>
    <w:lvl w:ilvl="4" w:tplc="42ECDF94">
      <w:numFmt w:val="bullet"/>
      <w:lvlText w:val="•"/>
      <w:lvlJc w:val="left"/>
      <w:pPr>
        <w:ind w:left="4085" w:hanging="360"/>
      </w:pPr>
      <w:rPr>
        <w:rFonts w:hint="default"/>
      </w:rPr>
    </w:lvl>
    <w:lvl w:ilvl="5" w:tplc="E4C26E6C">
      <w:numFmt w:val="bullet"/>
      <w:lvlText w:val="•"/>
      <w:lvlJc w:val="left"/>
      <w:pPr>
        <w:ind w:left="5117" w:hanging="360"/>
      </w:pPr>
      <w:rPr>
        <w:rFonts w:hint="default"/>
      </w:rPr>
    </w:lvl>
    <w:lvl w:ilvl="6" w:tplc="8818899E">
      <w:numFmt w:val="bullet"/>
      <w:lvlText w:val="•"/>
      <w:lvlJc w:val="left"/>
      <w:pPr>
        <w:ind w:left="6150" w:hanging="360"/>
      </w:pPr>
      <w:rPr>
        <w:rFonts w:hint="default"/>
      </w:rPr>
    </w:lvl>
    <w:lvl w:ilvl="7" w:tplc="F6FA9AB0">
      <w:numFmt w:val="bullet"/>
      <w:lvlText w:val="•"/>
      <w:lvlJc w:val="left"/>
      <w:pPr>
        <w:ind w:left="7182" w:hanging="360"/>
      </w:pPr>
      <w:rPr>
        <w:rFonts w:hint="default"/>
      </w:rPr>
    </w:lvl>
    <w:lvl w:ilvl="8" w:tplc="D53260EE">
      <w:numFmt w:val="bullet"/>
      <w:lvlText w:val="•"/>
      <w:lvlJc w:val="left"/>
      <w:pPr>
        <w:ind w:left="8215" w:hanging="360"/>
      </w:pPr>
      <w:rPr>
        <w:rFonts w:hint="default"/>
      </w:rPr>
    </w:lvl>
  </w:abstractNum>
  <w:abstractNum w:abstractNumId="1" w15:restartNumberingAfterBreak="0">
    <w:nsid w:val="05E96171"/>
    <w:multiLevelType w:val="hybridMultilevel"/>
    <w:tmpl w:val="F70643F6"/>
    <w:lvl w:ilvl="0" w:tplc="B652212A">
      <w:numFmt w:val="bullet"/>
      <w:lvlText w:val=""/>
      <w:lvlJc w:val="left"/>
      <w:pPr>
        <w:ind w:left="760" w:hanging="360"/>
      </w:pPr>
      <w:rPr>
        <w:rFonts w:ascii="Symbol" w:eastAsia="Symbol" w:hAnsi="Symbol" w:cs="Symbol" w:hint="default"/>
        <w:b w:val="0"/>
        <w:bCs w:val="0"/>
        <w:i w:val="0"/>
        <w:iCs w:val="0"/>
        <w:w w:val="100"/>
        <w:sz w:val="24"/>
        <w:szCs w:val="24"/>
      </w:rPr>
    </w:lvl>
    <w:lvl w:ilvl="1" w:tplc="C8DC5592">
      <w:numFmt w:val="bullet"/>
      <w:lvlText w:val="•"/>
      <w:lvlJc w:val="left"/>
      <w:pPr>
        <w:ind w:left="1712" w:hanging="360"/>
      </w:pPr>
      <w:rPr>
        <w:rFonts w:hint="default"/>
      </w:rPr>
    </w:lvl>
    <w:lvl w:ilvl="2" w:tplc="1700C658">
      <w:numFmt w:val="bullet"/>
      <w:lvlText w:val="•"/>
      <w:lvlJc w:val="left"/>
      <w:pPr>
        <w:ind w:left="2664" w:hanging="360"/>
      </w:pPr>
      <w:rPr>
        <w:rFonts w:hint="default"/>
      </w:rPr>
    </w:lvl>
    <w:lvl w:ilvl="3" w:tplc="B2B42272">
      <w:numFmt w:val="bullet"/>
      <w:lvlText w:val="•"/>
      <w:lvlJc w:val="left"/>
      <w:pPr>
        <w:ind w:left="3616" w:hanging="360"/>
      </w:pPr>
      <w:rPr>
        <w:rFonts w:hint="default"/>
      </w:rPr>
    </w:lvl>
    <w:lvl w:ilvl="4" w:tplc="B7F6C65C">
      <w:numFmt w:val="bullet"/>
      <w:lvlText w:val="•"/>
      <w:lvlJc w:val="left"/>
      <w:pPr>
        <w:ind w:left="4568" w:hanging="360"/>
      </w:pPr>
      <w:rPr>
        <w:rFonts w:hint="default"/>
      </w:rPr>
    </w:lvl>
    <w:lvl w:ilvl="5" w:tplc="4FC25C0C">
      <w:numFmt w:val="bullet"/>
      <w:lvlText w:val="•"/>
      <w:lvlJc w:val="left"/>
      <w:pPr>
        <w:ind w:left="5520" w:hanging="360"/>
      </w:pPr>
      <w:rPr>
        <w:rFonts w:hint="default"/>
      </w:rPr>
    </w:lvl>
    <w:lvl w:ilvl="6" w:tplc="96EED0A8">
      <w:numFmt w:val="bullet"/>
      <w:lvlText w:val="•"/>
      <w:lvlJc w:val="left"/>
      <w:pPr>
        <w:ind w:left="6472" w:hanging="360"/>
      </w:pPr>
      <w:rPr>
        <w:rFonts w:hint="default"/>
      </w:rPr>
    </w:lvl>
    <w:lvl w:ilvl="7" w:tplc="3772813C">
      <w:numFmt w:val="bullet"/>
      <w:lvlText w:val="•"/>
      <w:lvlJc w:val="left"/>
      <w:pPr>
        <w:ind w:left="7424" w:hanging="360"/>
      </w:pPr>
      <w:rPr>
        <w:rFonts w:hint="default"/>
      </w:rPr>
    </w:lvl>
    <w:lvl w:ilvl="8" w:tplc="7F4643C8">
      <w:numFmt w:val="bullet"/>
      <w:lvlText w:val="•"/>
      <w:lvlJc w:val="left"/>
      <w:pPr>
        <w:ind w:left="8376" w:hanging="360"/>
      </w:pPr>
      <w:rPr>
        <w:rFonts w:hint="default"/>
      </w:rPr>
    </w:lvl>
  </w:abstractNum>
  <w:abstractNum w:abstractNumId="2" w15:restartNumberingAfterBreak="0">
    <w:nsid w:val="06715A58"/>
    <w:multiLevelType w:val="hybridMultilevel"/>
    <w:tmpl w:val="657469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CDFE1F7E">
      <w:start w:val="1"/>
      <w:numFmt w:val="lowerRoman"/>
      <w:lvlText w:val="%3."/>
      <w:lvlJc w:val="right"/>
      <w:pPr>
        <w:ind w:left="2160" w:hanging="180"/>
      </w:pPr>
      <w:rPr>
        <w:rFonts w:ascii="Arial" w:eastAsiaTheme="minorEastAsia" w:hAnsi="Arial" w:cs="Arial"/>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6E7E33"/>
    <w:multiLevelType w:val="hybridMultilevel"/>
    <w:tmpl w:val="6386A8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A11307"/>
    <w:multiLevelType w:val="multilevel"/>
    <w:tmpl w:val="8C203788"/>
    <w:lvl w:ilvl="0">
      <w:start w:val="1"/>
      <w:numFmt w:val="decimal"/>
      <w:lvlText w:val="%1)"/>
      <w:lvlJc w:val="left"/>
      <w:pPr>
        <w:tabs>
          <w:tab w:val="num" w:pos="900"/>
        </w:tabs>
        <w:ind w:left="900" w:hanging="360"/>
      </w:pPr>
    </w:lvl>
    <w:lvl w:ilvl="1">
      <w:start w:val="1"/>
      <w:numFmt w:val="decimal"/>
      <w:lvlText w:val="%2."/>
      <w:lvlJc w:val="left"/>
      <w:pPr>
        <w:tabs>
          <w:tab w:val="num" w:pos="1260"/>
        </w:tabs>
        <w:ind w:left="1260" w:hanging="360"/>
      </w:pPr>
    </w:lvl>
    <w:lvl w:ilvl="2">
      <w:start w:val="2"/>
      <w:numFmt w:val="lowerLetter"/>
      <w:lvlText w:val="%3."/>
      <w:lvlJc w:val="left"/>
      <w:pPr>
        <w:tabs>
          <w:tab w:val="num" w:pos="1620"/>
        </w:tabs>
        <w:ind w:left="1620" w:hanging="360"/>
      </w:pPr>
    </w:lvl>
    <w:lvl w:ilvl="3">
      <w:start w:val="1"/>
      <w:numFmt w:val="decimal"/>
      <w:lvlText w:val="%4)"/>
      <w:lvlJc w:val="left"/>
      <w:pPr>
        <w:tabs>
          <w:tab w:val="num" w:pos="1980"/>
        </w:tabs>
        <w:ind w:left="1980" w:hanging="360"/>
      </w:pPr>
    </w:lvl>
    <w:lvl w:ilvl="4">
      <w:start w:val="1"/>
      <w:numFmt w:val="decimal"/>
      <w:lvlText w:val="%5)"/>
      <w:lvlJc w:val="left"/>
      <w:pPr>
        <w:tabs>
          <w:tab w:val="num" w:pos="2412"/>
        </w:tabs>
        <w:ind w:left="2412" w:hanging="432"/>
      </w:pPr>
    </w:lvl>
    <w:lvl w:ilvl="5">
      <w:start w:val="1"/>
      <w:numFmt w:val="decimal"/>
      <w:lvlText w:val="(%6)"/>
      <w:lvlJc w:val="left"/>
      <w:pPr>
        <w:tabs>
          <w:tab w:val="num" w:pos="2844"/>
        </w:tabs>
        <w:ind w:left="2844" w:hanging="432"/>
      </w:pPr>
    </w:lvl>
    <w:lvl w:ilvl="6">
      <w:start w:val="1"/>
      <w:numFmt w:val="lowerLetter"/>
      <w:lvlText w:val="(%7)"/>
      <w:lvlJc w:val="left"/>
      <w:pPr>
        <w:tabs>
          <w:tab w:val="num" w:pos="3276"/>
        </w:tabs>
        <w:ind w:left="3276" w:hanging="432"/>
      </w:pPr>
    </w:lvl>
    <w:lvl w:ilvl="7">
      <w:start w:val="1"/>
      <w:numFmt w:val="none"/>
      <w:lvlText w:val="(i)"/>
      <w:lvlJc w:val="left"/>
      <w:pPr>
        <w:tabs>
          <w:tab w:val="num" w:pos="6300"/>
        </w:tabs>
        <w:ind w:left="6300" w:hanging="720"/>
      </w:pPr>
    </w:lvl>
    <w:lvl w:ilvl="8">
      <w:start w:val="1"/>
      <w:numFmt w:val="lowerRoman"/>
      <w:lvlText w:val="%9."/>
      <w:lvlJc w:val="left"/>
      <w:pPr>
        <w:tabs>
          <w:tab w:val="num" w:pos="3996"/>
        </w:tabs>
        <w:ind w:left="3564" w:hanging="288"/>
      </w:pPr>
    </w:lvl>
  </w:abstractNum>
  <w:abstractNum w:abstractNumId="5" w15:restartNumberingAfterBreak="0">
    <w:nsid w:val="0AD07332"/>
    <w:multiLevelType w:val="multilevel"/>
    <w:tmpl w:val="E0C81B5C"/>
    <w:lvl w:ilvl="0">
      <w:start w:val="3"/>
      <w:numFmt w:val="upperLetter"/>
      <w:lvlText w:val="%1."/>
      <w:lvlJc w:val="left"/>
      <w:pPr>
        <w:tabs>
          <w:tab w:val="num" w:pos="360"/>
        </w:tabs>
        <w:ind w:left="360" w:hanging="360"/>
      </w:pPr>
      <w:rPr>
        <w:rFonts w:ascii="Arial" w:hAnsi="Arial" w:cs="Arial" w:hint="default"/>
        <w:b/>
      </w:rPr>
    </w:lvl>
    <w:lvl w:ilvl="1">
      <w:start w:val="4"/>
      <w:numFmt w:val="upperLetter"/>
      <w:lvlText w:val="%2."/>
      <w:lvlJc w:val="left"/>
      <w:pPr>
        <w:tabs>
          <w:tab w:val="num" w:pos="630"/>
        </w:tabs>
        <w:ind w:left="630" w:hanging="360"/>
      </w:pPr>
      <w:rPr>
        <w:rFonts w:hint="default"/>
      </w:rPr>
    </w:lvl>
    <w:lvl w:ilvl="2">
      <w:start w:val="1"/>
      <w:numFmt w:val="lowerLetter"/>
      <w:lvlText w:val="%3."/>
      <w:lvlJc w:val="left"/>
      <w:pPr>
        <w:tabs>
          <w:tab w:val="num" w:pos="1080"/>
        </w:tabs>
        <w:ind w:left="1080" w:hanging="360"/>
      </w:pPr>
      <w:rPr>
        <w:rFonts w:hint="default"/>
      </w:rPr>
    </w:lvl>
    <w:lvl w:ilvl="3">
      <w:start w:val="6"/>
      <w:numFmt w:val="decimal"/>
      <w:lvlText w:val="%4)"/>
      <w:lvlJc w:val="left"/>
      <w:pPr>
        <w:tabs>
          <w:tab w:val="num" w:pos="1440"/>
        </w:tabs>
        <w:ind w:left="1440" w:hanging="360"/>
      </w:pPr>
      <w:rPr>
        <w:rFonts w:hint="default"/>
        <w:caps w:val="0"/>
        <w:strike w:val="0"/>
        <w:dstrike w:val="0"/>
        <w:vanish w:val="0"/>
        <w:color w:val="auto"/>
        <w:vertAlign w:val="baseline"/>
      </w:rPr>
    </w:lvl>
    <w:lvl w:ilvl="4">
      <w:start w:val="1"/>
      <w:numFmt w:val="decimal"/>
      <w:lvlText w:val="%5."/>
      <w:lvlJc w:val="left"/>
      <w:pPr>
        <w:tabs>
          <w:tab w:val="num" w:pos="1872"/>
        </w:tabs>
        <w:ind w:left="1872" w:hanging="432"/>
      </w:pPr>
      <w:rPr>
        <w:rFonts w:ascii="Arial" w:eastAsiaTheme="minorHAnsi" w:hAnsi="Arial" w:cs="Arial" w:hint="default"/>
      </w:rPr>
    </w:lvl>
    <w:lvl w:ilvl="5">
      <w:start w:val="1"/>
      <w:numFmt w:val="decimal"/>
      <w:lvlText w:val="(%6)"/>
      <w:lvlJc w:val="left"/>
      <w:pPr>
        <w:tabs>
          <w:tab w:val="num" w:pos="2304"/>
        </w:tabs>
        <w:ind w:left="2304" w:hanging="432"/>
      </w:pPr>
      <w:rPr>
        <w:rFonts w:hint="default"/>
      </w:rPr>
    </w:lvl>
    <w:lvl w:ilvl="6">
      <w:start w:val="2"/>
      <w:numFmt w:val="lowerLetter"/>
      <w:lvlText w:val="(%7)"/>
      <w:lvlJc w:val="left"/>
      <w:pPr>
        <w:tabs>
          <w:tab w:val="num" w:pos="2736"/>
        </w:tabs>
        <w:ind w:left="2736" w:hanging="432"/>
      </w:pPr>
      <w:rPr>
        <w:rFonts w:hint="default"/>
      </w:rPr>
    </w:lvl>
    <w:lvl w:ilvl="7">
      <w:start w:val="1"/>
      <w:numFmt w:val="lowerRoman"/>
      <w:lvlText w:val="(%8)"/>
      <w:lvlJc w:val="left"/>
      <w:pPr>
        <w:tabs>
          <w:tab w:val="num" w:pos="3456"/>
        </w:tabs>
        <w:ind w:left="3024" w:hanging="288"/>
      </w:pPr>
      <w:rPr>
        <w:rFonts w:hint="default"/>
      </w:rPr>
    </w:lvl>
    <w:lvl w:ilvl="8">
      <w:start w:val="1"/>
      <w:numFmt w:val="lowerRoman"/>
      <w:lvlText w:val="(%9)"/>
      <w:lvlJc w:val="left"/>
      <w:pPr>
        <w:tabs>
          <w:tab w:val="num" w:pos="6480"/>
        </w:tabs>
        <w:ind w:left="5760" w:firstLine="0"/>
      </w:pPr>
      <w:rPr>
        <w:rFonts w:hint="default"/>
      </w:rPr>
    </w:lvl>
  </w:abstractNum>
  <w:abstractNum w:abstractNumId="6" w15:restartNumberingAfterBreak="0">
    <w:nsid w:val="0AEF17F1"/>
    <w:multiLevelType w:val="multilevel"/>
    <w:tmpl w:val="1D34B9DC"/>
    <w:lvl w:ilvl="0">
      <w:start w:val="1"/>
      <w:numFmt w:val="upperLetter"/>
      <w:lvlText w:val="%1."/>
      <w:lvlJc w:val="left"/>
      <w:pPr>
        <w:tabs>
          <w:tab w:val="num" w:pos="360"/>
        </w:tabs>
        <w:ind w:left="360" w:hanging="360"/>
      </w:pPr>
      <w:rPr>
        <w:rFonts w:ascii="Arial" w:hAnsi="Arial" w:cs="Arial" w:hint="default"/>
        <w:b w:val="0"/>
        <w:i w:val="0"/>
        <w:sz w:val="22"/>
        <w:szCs w:val="22"/>
        <w:u w:val="none"/>
      </w:rPr>
    </w:lvl>
    <w:lvl w:ilvl="1">
      <w:start w:val="1"/>
      <w:numFmt w:val="decimal"/>
      <w:lvlText w:val="%2."/>
      <w:lvlJc w:val="left"/>
      <w:pPr>
        <w:tabs>
          <w:tab w:val="num" w:pos="720"/>
        </w:tabs>
        <w:ind w:left="720" w:hanging="360"/>
      </w:pPr>
      <w:rPr>
        <w:b/>
        <w:i w:val="0"/>
      </w:r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Letter"/>
      <w:lvlText w:val="%6)"/>
      <w:lvlJc w:val="left"/>
      <w:pPr>
        <w:tabs>
          <w:tab w:val="num" w:pos="1800"/>
        </w:tabs>
        <w:ind w:left="1800" w:hanging="360"/>
      </w:pPr>
    </w:lvl>
    <w:lvl w:ilvl="6">
      <w:start w:val="1"/>
      <w:numFmt w:val="lowerLetter"/>
      <w:lvlText w:val="(%7)"/>
      <w:lvlJc w:val="left"/>
      <w:pPr>
        <w:tabs>
          <w:tab w:val="num" w:pos="4680"/>
        </w:tabs>
        <w:ind w:left="4320"/>
      </w:pPr>
    </w:lvl>
    <w:lvl w:ilvl="7">
      <w:start w:val="1"/>
      <w:numFmt w:val="lowerRoman"/>
      <w:lvlText w:val="(%8)"/>
      <w:lvlJc w:val="left"/>
      <w:pPr>
        <w:tabs>
          <w:tab w:val="num" w:pos="5760"/>
        </w:tabs>
        <w:ind w:left="5040"/>
      </w:pPr>
    </w:lvl>
    <w:lvl w:ilvl="8">
      <w:start w:val="1"/>
      <w:numFmt w:val="lowerRoman"/>
      <w:lvlText w:val="(%9)"/>
      <w:lvlJc w:val="left"/>
      <w:pPr>
        <w:tabs>
          <w:tab w:val="num" w:pos="6480"/>
        </w:tabs>
        <w:ind w:left="5760"/>
      </w:pPr>
    </w:lvl>
  </w:abstractNum>
  <w:abstractNum w:abstractNumId="7" w15:restartNumberingAfterBreak="0">
    <w:nsid w:val="0BB0031F"/>
    <w:multiLevelType w:val="hybridMultilevel"/>
    <w:tmpl w:val="B98EFE9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C141EF3"/>
    <w:multiLevelType w:val="hybridMultilevel"/>
    <w:tmpl w:val="477609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0013999"/>
    <w:multiLevelType w:val="hybridMultilevel"/>
    <w:tmpl w:val="BC849368"/>
    <w:lvl w:ilvl="0" w:tplc="04090011">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DC7128"/>
    <w:multiLevelType w:val="hybridMultilevel"/>
    <w:tmpl w:val="9B581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446F1E"/>
    <w:multiLevelType w:val="hybridMultilevel"/>
    <w:tmpl w:val="5D365B7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2A7320E"/>
    <w:multiLevelType w:val="multilevel"/>
    <w:tmpl w:val="1F50C514"/>
    <w:lvl w:ilvl="0">
      <w:start w:val="3"/>
      <w:numFmt w:val="upperLetter"/>
      <w:lvlText w:val="%1."/>
      <w:lvlJc w:val="left"/>
      <w:pPr>
        <w:tabs>
          <w:tab w:val="num" w:pos="360"/>
        </w:tabs>
        <w:ind w:left="360" w:hanging="360"/>
      </w:pPr>
      <w:rPr>
        <w:rFonts w:ascii="Arial" w:hAnsi="Arial" w:cs="Arial" w:hint="default"/>
        <w:b/>
        <w:i w:val="0"/>
        <w:sz w:val="22"/>
        <w:szCs w:val="22"/>
      </w:rPr>
    </w:lvl>
    <w:lvl w:ilvl="1">
      <w:start w:val="2"/>
      <w:numFmt w:val="decimal"/>
      <w:lvlText w:val="%2."/>
      <w:lvlJc w:val="left"/>
      <w:pPr>
        <w:tabs>
          <w:tab w:val="num" w:pos="630"/>
        </w:tabs>
        <w:ind w:left="63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1"/>
      <w:numFmt w:val="lowerLetter"/>
      <w:lvlText w:val="(%7)"/>
      <w:lvlJc w:val="left"/>
      <w:pPr>
        <w:tabs>
          <w:tab w:val="num" w:pos="2736"/>
        </w:tabs>
        <w:ind w:left="2736" w:hanging="432"/>
      </w:pPr>
      <w:rPr>
        <w:rFonts w:hint="default"/>
      </w:rPr>
    </w:lvl>
    <w:lvl w:ilvl="7">
      <w:start w:val="1"/>
      <w:numFmt w:val="none"/>
      <w:lvlText w:val="(i)"/>
      <w:lvlJc w:val="left"/>
      <w:pPr>
        <w:tabs>
          <w:tab w:val="num" w:pos="3096"/>
        </w:tabs>
        <w:ind w:left="3024" w:hanging="288"/>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12E052D7"/>
    <w:multiLevelType w:val="hybridMultilevel"/>
    <w:tmpl w:val="23083838"/>
    <w:lvl w:ilvl="0" w:tplc="04090003">
      <w:start w:val="1"/>
      <w:numFmt w:val="bullet"/>
      <w:lvlText w:val="o"/>
      <w:lvlJc w:val="left"/>
      <w:pPr>
        <w:ind w:left="1440" w:hanging="360"/>
      </w:pPr>
      <w:rPr>
        <w:rFonts w:ascii="Courier New" w:hAnsi="Courier New" w:cs="Courier New" w:hint="default"/>
      </w:rPr>
    </w:lvl>
    <w:lvl w:ilvl="1" w:tplc="0409000B">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7DB5C7A"/>
    <w:multiLevelType w:val="multilevel"/>
    <w:tmpl w:val="0D5A8B8E"/>
    <w:lvl w:ilvl="0">
      <w:start w:val="3"/>
      <w:numFmt w:val="upperLetter"/>
      <w:lvlText w:val="%1"/>
      <w:lvlJc w:val="left"/>
      <w:pPr>
        <w:tabs>
          <w:tab w:val="num" w:pos="360"/>
        </w:tabs>
        <w:ind w:left="360" w:hanging="360"/>
      </w:pPr>
    </w:lvl>
    <w:lvl w:ilvl="1">
      <w:start w:val="3"/>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rPr>
        <w:b w:val="0"/>
        <w:i w:val="0"/>
        <w:caps w:val="0"/>
        <w:strike w:val="0"/>
        <w:dstrike w:val="0"/>
        <w:color w:val="auto"/>
        <w:sz w:val="22"/>
        <w:szCs w:val="22"/>
        <w:u w:val="none"/>
        <w:vertAlign w:val="baseline"/>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pPr>
    </w:lvl>
  </w:abstractNum>
  <w:abstractNum w:abstractNumId="15" w15:restartNumberingAfterBreak="0">
    <w:nsid w:val="1D5F7539"/>
    <w:multiLevelType w:val="hybridMultilevel"/>
    <w:tmpl w:val="B51EE1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7349A4"/>
    <w:multiLevelType w:val="multilevel"/>
    <w:tmpl w:val="947E538E"/>
    <w:lvl w:ilvl="0">
      <w:start w:val="2"/>
      <w:numFmt w:val="upperLetter"/>
      <w:lvlText w:val="%1."/>
      <w:lvlJc w:val="left"/>
      <w:pPr>
        <w:tabs>
          <w:tab w:val="num" w:pos="360"/>
        </w:tabs>
        <w:ind w:left="360" w:hanging="360"/>
      </w:pPr>
    </w:lvl>
    <w:lvl w:ilvl="1">
      <w:start w:val="5"/>
      <w:numFmt w:val="decimal"/>
      <w:lvlText w:val="%2."/>
      <w:lvlJc w:val="left"/>
      <w:pPr>
        <w:tabs>
          <w:tab w:val="num" w:pos="720"/>
        </w:tabs>
        <w:ind w:left="720" w:hanging="360"/>
      </w:pPr>
      <w:rPr>
        <w:b w:val="0"/>
        <w:i w:val="0"/>
      </w:rPr>
    </w:lvl>
    <w:lvl w:ilvl="2">
      <w:start w:val="2"/>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rPr>
        <w:caps w:val="0"/>
        <w:strike w:val="0"/>
        <w:dstrike w:val="0"/>
        <w:vanish w:val="0"/>
        <w:color w:val="auto"/>
        <w:vertAlign w:val="baseline"/>
      </w:rPr>
    </w:lvl>
    <w:lvl w:ilvl="4">
      <w:start w:val="3"/>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2"/>
      <w:numFmt w:val="lowerLetter"/>
      <w:lvlText w:val="(%7)"/>
      <w:lvlJc w:val="left"/>
      <w:pPr>
        <w:tabs>
          <w:tab w:val="num" w:pos="2736"/>
        </w:tabs>
        <w:ind w:left="2736" w:hanging="432"/>
      </w:pPr>
    </w:lvl>
    <w:lvl w:ilvl="7">
      <w:start w:val="1"/>
      <w:numFmt w:val="lowerRoman"/>
      <w:lvlText w:val="(%8)"/>
      <w:lvlJc w:val="left"/>
      <w:pPr>
        <w:tabs>
          <w:tab w:val="num" w:pos="3456"/>
        </w:tabs>
        <w:ind w:left="3024" w:hanging="288"/>
      </w:pPr>
    </w:lvl>
    <w:lvl w:ilvl="8">
      <w:start w:val="1"/>
      <w:numFmt w:val="lowerRoman"/>
      <w:lvlText w:val="(%9)"/>
      <w:lvlJc w:val="left"/>
      <w:pPr>
        <w:tabs>
          <w:tab w:val="num" w:pos="6480"/>
        </w:tabs>
        <w:ind w:left="5760"/>
      </w:pPr>
    </w:lvl>
  </w:abstractNum>
  <w:abstractNum w:abstractNumId="17" w15:restartNumberingAfterBreak="0">
    <w:nsid w:val="1F2B5E46"/>
    <w:multiLevelType w:val="hybridMultilevel"/>
    <w:tmpl w:val="D388C648"/>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4A4A36"/>
    <w:multiLevelType w:val="hybridMultilevel"/>
    <w:tmpl w:val="EDFEC3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647614"/>
    <w:multiLevelType w:val="multilevel"/>
    <w:tmpl w:val="1F50C514"/>
    <w:lvl w:ilvl="0">
      <w:start w:val="3"/>
      <w:numFmt w:val="upperLetter"/>
      <w:lvlText w:val="%1."/>
      <w:lvlJc w:val="left"/>
      <w:pPr>
        <w:tabs>
          <w:tab w:val="num" w:pos="360"/>
        </w:tabs>
        <w:ind w:left="360" w:hanging="360"/>
      </w:pPr>
      <w:rPr>
        <w:rFonts w:ascii="Arial" w:hAnsi="Arial" w:cs="Arial" w:hint="default"/>
        <w:b/>
        <w:i w:val="0"/>
        <w:sz w:val="22"/>
        <w:szCs w:val="22"/>
      </w:rPr>
    </w:lvl>
    <w:lvl w:ilvl="1">
      <w:start w:val="2"/>
      <w:numFmt w:val="decimal"/>
      <w:lvlText w:val="%2."/>
      <w:lvlJc w:val="left"/>
      <w:pPr>
        <w:tabs>
          <w:tab w:val="num" w:pos="630"/>
        </w:tabs>
        <w:ind w:left="63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1"/>
      <w:numFmt w:val="lowerLetter"/>
      <w:lvlText w:val="(%7)"/>
      <w:lvlJc w:val="left"/>
      <w:pPr>
        <w:tabs>
          <w:tab w:val="num" w:pos="2736"/>
        </w:tabs>
        <w:ind w:left="2736" w:hanging="432"/>
      </w:pPr>
      <w:rPr>
        <w:rFonts w:hint="default"/>
      </w:rPr>
    </w:lvl>
    <w:lvl w:ilvl="7">
      <w:start w:val="1"/>
      <w:numFmt w:val="none"/>
      <w:lvlText w:val="(i)"/>
      <w:lvlJc w:val="left"/>
      <w:pPr>
        <w:tabs>
          <w:tab w:val="num" w:pos="3096"/>
        </w:tabs>
        <w:ind w:left="3024" w:hanging="288"/>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28F0289D"/>
    <w:multiLevelType w:val="hybridMultilevel"/>
    <w:tmpl w:val="E0DACE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AB17BB5"/>
    <w:multiLevelType w:val="multilevel"/>
    <w:tmpl w:val="C66E0046"/>
    <w:lvl w:ilvl="0">
      <w:start w:val="2"/>
      <w:numFmt w:val="upperLetter"/>
      <w:lvlText w:val="%1."/>
      <w:lvlJc w:val="left"/>
      <w:pPr>
        <w:tabs>
          <w:tab w:val="num" w:pos="360"/>
        </w:tabs>
        <w:ind w:left="360" w:hanging="360"/>
      </w:pPr>
      <w:rPr>
        <w:rFonts w:hint="default"/>
      </w:rPr>
    </w:lvl>
    <w:lvl w:ilvl="1">
      <w:start w:val="8"/>
      <w:numFmt w:val="decimal"/>
      <w:lvlText w:val="%2."/>
      <w:lvlJc w:val="left"/>
      <w:pPr>
        <w:tabs>
          <w:tab w:val="num" w:pos="720"/>
        </w:tabs>
        <w:ind w:left="720" w:hanging="360"/>
      </w:pPr>
      <w:rPr>
        <w:rFonts w:hint="default"/>
        <w:b w:val="0"/>
        <w:i w:val="0"/>
      </w:rPr>
    </w:lvl>
    <w:lvl w:ilvl="2">
      <w:start w:val="2"/>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caps w:val="0"/>
        <w:strike w:val="0"/>
        <w:dstrike w:val="0"/>
        <w:vanish w:val="0"/>
        <w:color w:val="auto"/>
        <w:vertAlign w:val="baseline"/>
      </w:rPr>
    </w:lvl>
    <w:lvl w:ilvl="4">
      <w:start w:val="3"/>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2"/>
      <w:numFmt w:val="lowerLetter"/>
      <w:lvlText w:val="(%7)"/>
      <w:lvlJc w:val="left"/>
      <w:pPr>
        <w:tabs>
          <w:tab w:val="num" w:pos="2736"/>
        </w:tabs>
        <w:ind w:left="2736" w:hanging="432"/>
      </w:pPr>
      <w:rPr>
        <w:rFonts w:hint="default"/>
      </w:rPr>
    </w:lvl>
    <w:lvl w:ilvl="7">
      <w:start w:val="1"/>
      <w:numFmt w:val="lowerRoman"/>
      <w:lvlText w:val="(%8)"/>
      <w:lvlJc w:val="left"/>
      <w:pPr>
        <w:tabs>
          <w:tab w:val="num" w:pos="3456"/>
        </w:tabs>
        <w:ind w:left="3024" w:hanging="288"/>
      </w:pPr>
      <w:rPr>
        <w:rFonts w:hint="default"/>
      </w:rPr>
    </w:lvl>
    <w:lvl w:ilvl="8">
      <w:start w:val="1"/>
      <w:numFmt w:val="lowerRoman"/>
      <w:lvlText w:val="(%9)"/>
      <w:lvlJc w:val="left"/>
      <w:pPr>
        <w:tabs>
          <w:tab w:val="num" w:pos="6480"/>
        </w:tabs>
        <w:ind w:left="5760" w:firstLine="0"/>
      </w:pPr>
      <w:rPr>
        <w:rFonts w:hint="default"/>
      </w:rPr>
    </w:lvl>
  </w:abstractNum>
  <w:abstractNum w:abstractNumId="22" w15:restartNumberingAfterBreak="0">
    <w:nsid w:val="2F1C74FD"/>
    <w:multiLevelType w:val="hybridMultilevel"/>
    <w:tmpl w:val="44587024"/>
    <w:lvl w:ilvl="0" w:tplc="04090015">
      <w:start w:val="1"/>
      <w:numFmt w:val="upperLetter"/>
      <w:lvlText w:val="%1."/>
      <w:lvlJc w:val="left"/>
      <w:pPr>
        <w:ind w:left="720" w:hanging="360"/>
      </w:pPr>
      <w:rPr>
        <w:rFonts w:hint="default"/>
      </w:rPr>
    </w:lvl>
    <w:lvl w:ilvl="1" w:tplc="0409000F">
      <w:start w:val="1"/>
      <w:numFmt w:val="decimal"/>
      <w:lvlText w:val="%2."/>
      <w:lvlJc w:val="left"/>
      <w:pPr>
        <w:ind w:left="108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F04272"/>
    <w:multiLevelType w:val="hybridMultilevel"/>
    <w:tmpl w:val="BFE08AFA"/>
    <w:lvl w:ilvl="0" w:tplc="04090003">
      <w:start w:val="1"/>
      <w:numFmt w:val="bullet"/>
      <w:lvlText w:val="o"/>
      <w:lvlJc w:val="left"/>
      <w:pPr>
        <w:ind w:left="1800" w:hanging="360"/>
      </w:pPr>
      <w:rPr>
        <w:rFonts w:ascii="Courier New" w:hAnsi="Courier New" w:cs="Courier New"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0C535F0"/>
    <w:multiLevelType w:val="hybridMultilevel"/>
    <w:tmpl w:val="D486BB8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24D6FA1"/>
    <w:multiLevelType w:val="multilevel"/>
    <w:tmpl w:val="8C203788"/>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2"/>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none"/>
      <w:lvlText w:val="(i)"/>
      <w:lvlJc w:val="left"/>
      <w:pPr>
        <w:tabs>
          <w:tab w:val="num" w:pos="5760"/>
        </w:tabs>
        <w:ind w:left="5760" w:hanging="720"/>
      </w:pPr>
    </w:lvl>
    <w:lvl w:ilvl="8">
      <w:start w:val="1"/>
      <w:numFmt w:val="lowerRoman"/>
      <w:lvlText w:val="%9."/>
      <w:lvlJc w:val="left"/>
      <w:pPr>
        <w:tabs>
          <w:tab w:val="num" w:pos="3456"/>
        </w:tabs>
        <w:ind w:left="3024" w:hanging="288"/>
      </w:pPr>
    </w:lvl>
  </w:abstractNum>
  <w:abstractNum w:abstractNumId="26" w15:restartNumberingAfterBreak="0">
    <w:nsid w:val="327028F4"/>
    <w:multiLevelType w:val="hybridMultilevel"/>
    <w:tmpl w:val="2A94CD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3FBC7842">
      <w:start w:val="2"/>
      <w:numFmt w:val="upperLetter"/>
      <w:lvlText w:val="%3."/>
      <w:lvlJc w:val="left"/>
      <w:pPr>
        <w:ind w:left="2340" w:hanging="360"/>
      </w:pPr>
      <w:rPr>
        <w:rFonts w:hint="default"/>
      </w:rPr>
    </w:lvl>
    <w:lvl w:ilvl="3" w:tplc="FFECB4F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2FD4782"/>
    <w:multiLevelType w:val="multilevel"/>
    <w:tmpl w:val="F6CECBC8"/>
    <w:lvl w:ilvl="0">
      <w:start w:val="3"/>
      <w:numFmt w:val="upperLetter"/>
      <w:lvlText w:val="%1"/>
      <w:lvlJc w:val="left"/>
      <w:pPr>
        <w:tabs>
          <w:tab w:val="num" w:pos="360"/>
        </w:tabs>
        <w:ind w:left="360" w:hanging="360"/>
      </w:pPr>
    </w:lvl>
    <w:lvl w:ilvl="1">
      <w:start w:val="4"/>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rPr>
        <w:b w:val="0"/>
        <w:i w:val="0"/>
        <w:caps w:val="0"/>
        <w:strike w:val="0"/>
        <w:dstrike w:val="0"/>
        <w:color w:val="auto"/>
        <w:sz w:val="22"/>
        <w:szCs w:val="22"/>
        <w:u w:val="none"/>
        <w:vertAlign w:val="baseline"/>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pPr>
    </w:lvl>
  </w:abstractNum>
  <w:abstractNum w:abstractNumId="28" w15:restartNumberingAfterBreak="0">
    <w:nsid w:val="348754DA"/>
    <w:multiLevelType w:val="hybridMultilevel"/>
    <w:tmpl w:val="32320830"/>
    <w:lvl w:ilvl="0" w:tplc="98E8A0E6">
      <w:start w:val="1"/>
      <w:numFmt w:val="lowerLetter"/>
      <w:lvlText w:val="%1."/>
      <w:lvlJc w:val="left"/>
      <w:pPr>
        <w:ind w:left="3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348E7068"/>
    <w:multiLevelType w:val="hybridMultilevel"/>
    <w:tmpl w:val="1160157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0" w15:restartNumberingAfterBreak="0">
    <w:nsid w:val="358C7AB8"/>
    <w:multiLevelType w:val="hybridMultilevel"/>
    <w:tmpl w:val="594E6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67141CE"/>
    <w:multiLevelType w:val="hybridMultilevel"/>
    <w:tmpl w:val="92EAC72C"/>
    <w:lvl w:ilvl="0" w:tplc="D6064CD2">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374B02DA"/>
    <w:multiLevelType w:val="multilevel"/>
    <w:tmpl w:val="F08E106E"/>
    <w:lvl w:ilvl="0">
      <w:start w:val="4"/>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firstLine="0"/>
      </w:pPr>
    </w:lvl>
  </w:abstractNum>
  <w:abstractNum w:abstractNumId="33" w15:restartNumberingAfterBreak="0">
    <w:nsid w:val="389C75C5"/>
    <w:multiLevelType w:val="multilevel"/>
    <w:tmpl w:val="92BC991A"/>
    <w:lvl w:ilvl="0">
      <w:start w:val="3"/>
      <w:numFmt w:val="upperLetter"/>
      <w:lvlText w:val="%1"/>
      <w:lvlJc w:val="left"/>
      <w:pPr>
        <w:tabs>
          <w:tab w:val="num" w:pos="360"/>
        </w:tabs>
        <w:ind w:left="360" w:hanging="360"/>
      </w:pPr>
    </w:lvl>
    <w:lvl w:ilvl="1">
      <w:start w:val="2"/>
      <w:numFmt w:val="decimal"/>
      <w:lvlText w:val="%2."/>
      <w:lvlJc w:val="left"/>
      <w:pPr>
        <w:tabs>
          <w:tab w:val="num" w:pos="720"/>
        </w:tabs>
        <w:ind w:left="720" w:hanging="360"/>
      </w:pPr>
    </w:lvl>
    <w:lvl w:ilvl="2">
      <w:start w:val="2"/>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rPr>
        <w:b w:val="0"/>
        <w:i w:val="0"/>
        <w:caps w:val="0"/>
        <w:strike w:val="0"/>
        <w:dstrike w:val="0"/>
        <w:color w:val="auto"/>
        <w:sz w:val="22"/>
        <w:szCs w:val="22"/>
        <w:u w:val="none"/>
        <w:vertAlign w:val="baseline"/>
      </w:rPr>
    </w:lvl>
    <w:lvl w:ilvl="4">
      <w:start w:val="1"/>
      <w:numFmt w:val="decimal"/>
      <w:lvlText w:val="%5)"/>
      <w:lvlJc w:val="left"/>
      <w:pPr>
        <w:tabs>
          <w:tab w:val="num" w:pos="1872"/>
        </w:tabs>
        <w:ind w:left="1872" w:hanging="432"/>
      </w:pPr>
    </w:lvl>
    <w:lvl w:ilvl="5">
      <w:start w:val="1"/>
      <w:numFmt w:val="lowerLetter"/>
      <w:lvlText w:val="%6)"/>
      <w:lvlJc w:val="left"/>
      <w:pPr>
        <w:tabs>
          <w:tab w:val="num" w:pos="2304"/>
        </w:tabs>
        <w:ind w:left="2304" w:hanging="432"/>
      </w:pPr>
    </w:lvl>
    <w:lvl w:ilvl="6">
      <w:start w:val="1"/>
      <w:numFmt w:val="decimal"/>
      <w:lvlText w:val="(%7)"/>
      <w:lvlJc w:val="left"/>
      <w:pPr>
        <w:tabs>
          <w:tab w:val="num" w:pos="2736"/>
        </w:tabs>
        <w:ind w:left="2736" w:hanging="432"/>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pPr>
    </w:lvl>
  </w:abstractNum>
  <w:abstractNum w:abstractNumId="34" w15:restartNumberingAfterBreak="0">
    <w:nsid w:val="3A6D1F1B"/>
    <w:multiLevelType w:val="hybridMultilevel"/>
    <w:tmpl w:val="B05A1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AB73EFE"/>
    <w:multiLevelType w:val="multilevel"/>
    <w:tmpl w:val="964C79F8"/>
    <w:lvl w:ilvl="0">
      <w:start w:val="3"/>
      <w:numFmt w:val="upperLetter"/>
      <w:lvlText w:val="%1."/>
      <w:lvlJc w:val="left"/>
      <w:pPr>
        <w:tabs>
          <w:tab w:val="num" w:pos="360"/>
        </w:tabs>
        <w:ind w:left="360" w:hanging="360"/>
      </w:pPr>
      <w:rPr>
        <w:rFonts w:ascii="Arial" w:hAnsi="Arial" w:cs="Arial" w:hint="default"/>
        <w:b/>
      </w:rPr>
    </w:lvl>
    <w:lvl w:ilvl="1">
      <w:start w:val="4"/>
      <w:numFmt w:val="upperLetter"/>
      <w:lvlText w:val="%2."/>
      <w:lvlJc w:val="left"/>
      <w:pPr>
        <w:tabs>
          <w:tab w:val="num" w:pos="720"/>
        </w:tabs>
        <w:ind w:left="720" w:hanging="360"/>
      </w:pPr>
      <w:rPr>
        <w:rFonts w:hint="default"/>
        <w:b/>
      </w:rPr>
    </w:lvl>
    <w:lvl w:ilvl="2">
      <w:start w:val="1"/>
      <w:numFmt w:val="lowerLetter"/>
      <w:lvlText w:val="%3."/>
      <w:lvlJc w:val="left"/>
      <w:pPr>
        <w:tabs>
          <w:tab w:val="num" w:pos="1080"/>
        </w:tabs>
        <w:ind w:left="1080" w:hanging="360"/>
      </w:pPr>
      <w:rPr>
        <w:rFonts w:hint="default"/>
      </w:rPr>
    </w:lvl>
    <w:lvl w:ilvl="3">
      <w:start w:val="6"/>
      <w:numFmt w:val="decimal"/>
      <w:lvlText w:val="%4)"/>
      <w:lvlJc w:val="left"/>
      <w:pPr>
        <w:tabs>
          <w:tab w:val="num" w:pos="1440"/>
        </w:tabs>
        <w:ind w:left="1440" w:hanging="360"/>
      </w:pPr>
      <w:rPr>
        <w:rFonts w:hint="default"/>
        <w:caps w:val="0"/>
        <w:strike w:val="0"/>
        <w:dstrike w:val="0"/>
        <w:vanish w:val="0"/>
        <w:color w:val="auto"/>
        <w:vertAlign w:val="baseline"/>
      </w:rPr>
    </w:lvl>
    <w:lvl w:ilvl="4">
      <w:start w:val="1"/>
      <w:numFmt w:val="decimal"/>
      <w:lvlText w:val="%5."/>
      <w:lvlJc w:val="left"/>
      <w:pPr>
        <w:tabs>
          <w:tab w:val="num" w:pos="1872"/>
        </w:tabs>
        <w:ind w:left="1872" w:hanging="432"/>
      </w:pPr>
      <w:rPr>
        <w:rFonts w:ascii="Arial" w:eastAsiaTheme="minorHAnsi" w:hAnsi="Arial" w:cs="Arial" w:hint="default"/>
      </w:rPr>
    </w:lvl>
    <w:lvl w:ilvl="5">
      <w:start w:val="1"/>
      <w:numFmt w:val="decimal"/>
      <w:lvlText w:val="(%6)"/>
      <w:lvlJc w:val="left"/>
      <w:pPr>
        <w:tabs>
          <w:tab w:val="num" w:pos="2304"/>
        </w:tabs>
        <w:ind w:left="2304" w:hanging="432"/>
      </w:pPr>
      <w:rPr>
        <w:rFonts w:hint="default"/>
      </w:rPr>
    </w:lvl>
    <w:lvl w:ilvl="6">
      <w:start w:val="2"/>
      <w:numFmt w:val="lowerLetter"/>
      <w:lvlText w:val="(%7)"/>
      <w:lvlJc w:val="left"/>
      <w:pPr>
        <w:tabs>
          <w:tab w:val="num" w:pos="2736"/>
        </w:tabs>
        <w:ind w:left="2736" w:hanging="432"/>
      </w:pPr>
      <w:rPr>
        <w:rFonts w:hint="default"/>
      </w:rPr>
    </w:lvl>
    <w:lvl w:ilvl="7">
      <w:start w:val="1"/>
      <w:numFmt w:val="lowerRoman"/>
      <w:lvlText w:val="(%8)"/>
      <w:lvlJc w:val="left"/>
      <w:pPr>
        <w:tabs>
          <w:tab w:val="num" w:pos="3456"/>
        </w:tabs>
        <w:ind w:left="3024" w:hanging="288"/>
      </w:pPr>
      <w:rPr>
        <w:rFonts w:hint="default"/>
      </w:rPr>
    </w:lvl>
    <w:lvl w:ilvl="8">
      <w:start w:val="1"/>
      <w:numFmt w:val="lowerRoman"/>
      <w:lvlText w:val="(%9)"/>
      <w:lvlJc w:val="left"/>
      <w:pPr>
        <w:tabs>
          <w:tab w:val="num" w:pos="6480"/>
        </w:tabs>
        <w:ind w:left="5760" w:firstLine="0"/>
      </w:pPr>
      <w:rPr>
        <w:rFonts w:hint="default"/>
      </w:rPr>
    </w:lvl>
  </w:abstractNum>
  <w:abstractNum w:abstractNumId="36" w15:restartNumberingAfterBreak="0">
    <w:nsid w:val="3D80201E"/>
    <w:multiLevelType w:val="hybridMultilevel"/>
    <w:tmpl w:val="87647F6E"/>
    <w:lvl w:ilvl="0" w:tplc="0409000F">
      <w:start w:val="1"/>
      <w:numFmt w:val="decimal"/>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7" w15:restartNumberingAfterBreak="0">
    <w:nsid w:val="3DE4136B"/>
    <w:multiLevelType w:val="multilevel"/>
    <w:tmpl w:val="91781582"/>
    <w:lvl w:ilvl="0">
      <w:start w:val="3"/>
      <w:numFmt w:val="upperLetter"/>
      <w:lvlText w:val="%1"/>
      <w:lvlJc w:val="left"/>
      <w:pPr>
        <w:tabs>
          <w:tab w:val="num" w:pos="360"/>
        </w:tabs>
        <w:ind w:left="360" w:hanging="360"/>
      </w:pPr>
    </w:lvl>
    <w:lvl w:ilvl="1">
      <w:start w:val="3"/>
      <w:numFmt w:val="decimal"/>
      <w:lvlText w:val="%2."/>
      <w:lvlJc w:val="left"/>
      <w:pPr>
        <w:tabs>
          <w:tab w:val="num" w:pos="720"/>
        </w:tabs>
        <w:ind w:left="720" w:hanging="360"/>
      </w:pPr>
    </w:lvl>
    <w:lvl w:ilvl="2">
      <w:start w:val="3"/>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rPr>
        <w:b w:val="0"/>
        <w:i w:val="0"/>
        <w:caps w:val="0"/>
        <w:strike w:val="0"/>
        <w:dstrike w:val="0"/>
        <w:color w:val="auto"/>
        <w:sz w:val="22"/>
        <w:szCs w:val="22"/>
        <w:u w:val="none"/>
        <w:vertAlign w:val="baseline"/>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pPr>
    </w:lvl>
  </w:abstractNum>
  <w:abstractNum w:abstractNumId="38" w15:restartNumberingAfterBreak="0">
    <w:nsid w:val="42480731"/>
    <w:multiLevelType w:val="hybridMultilevel"/>
    <w:tmpl w:val="3AF0563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42EC0CE8"/>
    <w:multiLevelType w:val="singleLevel"/>
    <w:tmpl w:val="B106C6F8"/>
    <w:lvl w:ilvl="0">
      <w:start w:val="1"/>
      <w:numFmt w:val="decimal"/>
      <w:lvlText w:val="%1."/>
      <w:lvlJc w:val="left"/>
      <w:pPr>
        <w:tabs>
          <w:tab w:val="num" w:pos="720"/>
        </w:tabs>
        <w:ind w:left="720" w:hanging="360"/>
      </w:pPr>
      <w:rPr>
        <w:rFonts w:hint="default"/>
        <w:b w:val="0"/>
      </w:rPr>
    </w:lvl>
  </w:abstractNum>
  <w:abstractNum w:abstractNumId="40" w15:restartNumberingAfterBreak="0">
    <w:nsid w:val="42F61C07"/>
    <w:multiLevelType w:val="multilevel"/>
    <w:tmpl w:val="FBFA6B46"/>
    <w:lvl w:ilvl="0">
      <w:start w:val="3"/>
      <w:numFmt w:val="upperLetter"/>
      <w:lvlText w:val="%1"/>
      <w:lvlJc w:val="left"/>
      <w:pPr>
        <w:tabs>
          <w:tab w:val="num" w:pos="360"/>
        </w:tabs>
        <w:ind w:left="360" w:hanging="360"/>
      </w:pPr>
    </w:lvl>
    <w:lvl w:ilvl="1">
      <w:start w:val="1"/>
      <w:numFmt w:val="decimal"/>
      <w:lvlText w:val="%2."/>
      <w:lvlJc w:val="left"/>
      <w:pPr>
        <w:tabs>
          <w:tab w:val="num" w:pos="720"/>
        </w:tabs>
        <w:ind w:left="720" w:hanging="360"/>
      </w:pPr>
    </w:lvl>
    <w:lvl w:ilvl="2">
      <w:start w:val="2"/>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rPr>
        <w:rFonts w:ascii="Arial" w:eastAsiaTheme="minorHAnsi" w:hAnsi="Arial" w:cs="Arial"/>
        <w:b w:val="0"/>
        <w:i w:val="0"/>
        <w:caps w:val="0"/>
        <w:strike w:val="0"/>
        <w:dstrike w:val="0"/>
        <w:color w:val="auto"/>
        <w:sz w:val="22"/>
        <w:szCs w:val="22"/>
        <w:u w:val="none"/>
        <w:vertAlign w:val="baseline"/>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pPr>
    </w:lvl>
  </w:abstractNum>
  <w:abstractNum w:abstractNumId="41" w15:restartNumberingAfterBreak="0">
    <w:nsid w:val="447A346B"/>
    <w:multiLevelType w:val="hybridMultilevel"/>
    <w:tmpl w:val="2DB6EE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45621341"/>
    <w:multiLevelType w:val="hybridMultilevel"/>
    <w:tmpl w:val="F8EE5C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28780354">
      <w:start w:val="1"/>
      <w:numFmt w:val="decimal"/>
      <w:lvlText w:val="%3."/>
      <w:lvlJc w:val="left"/>
      <w:pPr>
        <w:ind w:left="2340" w:hanging="360"/>
      </w:pPr>
      <w:rPr>
        <w:rFonts w:hint="default"/>
      </w:rPr>
    </w:lvl>
    <w:lvl w:ilvl="3" w:tplc="0409000F">
      <w:start w:val="1"/>
      <w:numFmt w:val="decimal"/>
      <w:lvlText w:val="%4."/>
      <w:lvlJc w:val="left"/>
      <w:pPr>
        <w:ind w:left="1170" w:hanging="360"/>
      </w:pPr>
    </w:lvl>
    <w:lvl w:ilvl="4" w:tplc="DDA46C0A">
      <w:start w:val="1"/>
      <w:numFmt w:val="upperLetter"/>
      <w:lvlText w:val="%5."/>
      <w:lvlJc w:val="left"/>
      <w:pPr>
        <w:ind w:left="3600" w:hanging="360"/>
      </w:pPr>
      <w:rPr>
        <w:rFonts w:hint="default"/>
        <w:b/>
      </w:rPr>
    </w:lvl>
    <w:lvl w:ilvl="5" w:tplc="F9FCD4DC">
      <w:start w:val="9"/>
      <w:numFmt w:val="decimal"/>
      <w:lvlText w:val="%6)"/>
      <w:lvlJc w:val="left"/>
      <w:pPr>
        <w:ind w:left="4500" w:hanging="36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A76B95"/>
    <w:multiLevelType w:val="multilevel"/>
    <w:tmpl w:val="A8EE679E"/>
    <w:lvl w:ilvl="0">
      <w:start w:val="2"/>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1"/>
      <w:numFmt w:val="lowerLetter"/>
      <w:lvlText w:val="(%7)"/>
      <w:lvlJc w:val="left"/>
      <w:pPr>
        <w:tabs>
          <w:tab w:val="num" w:pos="2736"/>
        </w:tabs>
        <w:ind w:left="2736" w:hanging="432"/>
      </w:pPr>
      <w:rPr>
        <w:rFonts w:hint="default"/>
      </w:rPr>
    </w:lvl>
    <w:lvl w:ilvl="7">
      <w:start w:val="1"/>
      <w:numFmt w:val="none"/>
      <w:lvlText w:val="(i)"/>
      <w:lvlJc w:val="left"/>
      <w:pPr>
        <w:tabs>
          <w:tab w:val="num" w:pos="3096"/>
        </w:tabs>
        <w:ind w:left="3024" w:hanging="288"/>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46AD2506"/>
    <w:multiLevelType w:val="multilevel"/>
    <w:tmpl w:val="035AF814"/>
    <w:lvl w:ilvl="0">
      <w:start w:val="3"/>
      <w:numFmt w:val="upperLetter"/>
      <w:lvlText w:val="%1."/>
      <w:lvlJc w:val="left"/>
      <w:pPr>
        <w:tabs>
          <w:tab w:val="num" w:pos="360"/>
        </w:tabs>
        <w:ind w:left="360" w:hanging="360"/>
      </w:pPr>
      <w:rPr>
        <w:rFonts w:ascii="Arial" w:hAnsi="Arial" w:cs="Arial" w:hint="default"/>
        <w:b/>
      </w:rPr>
    </w:lvl>
    <w:lvl w:ilvl="1">
      <w:start w:val="1"/>
      <w:numFmt w:val="upperLetter"/>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6"/>
      <w:numFmt w:val="decimal"/>
      <w:lvlText w:val="%4)"/>
      <w:lvlJc w:val="left"/>
      <w:pPr>
        <w:tabs>
          <w:tab w:val="num" w:pos="1440"/>
        </w:tabs>
        <w:ind w:left="1440" w:hanging="360"/>
      </w:pPr>
      <w:rPr>
        <w:rFonts w:hint="default"/>
        <w:caps w:val="0"/>
        <w:strike w:val="0"/>
        <w:dstrike w:val="0"/>
        <w:vanish w:val="0"/>
        <w:color w:val="auto"/>
        <w:vertAlign w:val="baseline"/>
      </w:rPr>
    </w:lvl>
    <w:lvl w:ilvl="4">
      <w:start w:val="1"/>
      <w:numFmt w:val="decimal"/>
      <w:lvlText w:val="%5."/>
      <w:lvlJc w:val="left"/>
      <w:pPr>
        <w:tabs>
          <w:tab w:val="num" w:pos="1872"/>
        </w:tabs>
        <w:ind w:left="1872" w:hanging="432"/>
      </w:pPr>
      <w:rPr>
        <w:rFonts w:ascii="Arial" w:eastAsiaTheme="minorHAnsi" w:hAnsi="Arial" w:cs="Arial" w:hint="default"/>
      </w:rPr>
    </w:lvl>
    <w:lvl w:ilvl="5">
      <w:start w:val="1"/>
      <w:numFmt w:val="decimal"/>
      <w:lvlText w:val="(%6)"/>
      <w:lvlJc w:val="left"/>
      <w:pPr>
        <w:tabs>
          <w:tab w:val="num" w:pos="2304"/>
        </w:tabs>
        <w:ind w:left="2304" w:hanging="432"/>
      </w:pPr>
      <w:rPr>
        <w:rFonts w:hint="default"/>
      </w:rPr>
    </w:lvl>
    <w:lvl w:ilvl="6">
      <w:start w:val="2"/>
      <w:numFmt w:val="lowerLetter"/>
      <w:lvlText w:val="(%7)"/>
      <w:lvlJc w:val="left"/>
      <w:pPr>
        <w:tabs>
          <w:tab w:val="num" w:pos="2736"/>
        </w:tabs>
        <w:ind w:left="2736" w:hanging="432"/>
      </w:pPr>
      <w:rPr>
        <w:rFonts w:hint="default"/>
      </w:rPr>
    </w:lvl>
    <w:lvl w:ilvl="7">
      <w:start w:val="1"/>
      <w:numFmt w:val="lowerRoman"/>
      <w:lvlText w:val="(%8)"/>
      <w:lvlJc w:val="left"/>
      <w:pPr>
        <w:tabs>
          <w:tab w:val="num" w:pos="3456"/>
        </w:tabs>
        <w:ind w:left="3024" w:hanging="288"/>
      </w:pPr>
      <w:rPr>
        <w:rFonts w:hint="default"/>
      </w:rPr>
    </w:lvl>
    <w:lvl w:ilvl="8">
      <w:start w:val="1"/>
      <w:numFmt w:val="lowerRoman"/>
      <w:lvlText w:val="(%9)"/>
      <w:lvlJc w:val="left"/>
      <w:pPr>
        <w:tabs>
          <w:tab w:val="num" w:pos="6480"/>
        </w:tabs>
        <w:ind w:left="5760" w:firstLine="0"/>
      </w:pPr>
      <w:rPr>
        <w:rFonts w:hint="default"/>
      </w:rPr>
    </w:lvl>
  </w:abstractNum>
  <w:abstractNum w:abstractNumId="45" w15:restartNumberingAfterBreak="0">
    <w:nsid w:val="46CA71AE"/>
    <w:multiLevelType w:val="hybridMultilevel"/>
    <w:tmpl w:val="BEDEC064"/>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A4E60C4"/>
    <w:multiLevelType w:val="hybridMultilevel"/>
    <w:tmpl w:val="8CEA7E96"/>
    <w:lvl w:ilvl="0" w:tplc="9490C4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4CAE6F9D"/>
    <w:multiLevelType w:val="hybridMultilevel"/>
    <w:tmpl w:val="19F66436"/>
    <w:lvl w:ilvl="0" w:tplc="FFFFFFFF">
      <w:start w:val="1"/>
      <w:numFmt w:val="bullet"/>
      <w:lvlText w:val=""/>
      <w:lvlJc w:val="left"/>
      <w:pPr>
        <w:ind w:left="81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4DB14458"/>
    <w:multiLevelType w:val="hybridMultilevel"/>
    <w:tmpl w:val="AA2E437C"/>
    <w:lvl w:ilvl="0" w:tplc="04090011">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DD77F0B"/>
    <w:multiLevelType w:val="hybridMultilevel"/>
    <w:tmpl w:val="2236B4BA"/>
    <w:lvl w:ilvl="0" w:tplc="FE1298B4">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1E32D1B"/>
    <w:multiLevelType w:val="multilevel"/>
    <w:tmpl w:val="B2481CB2"/>
    <w:lvl w:ilvl="0">
      <w:start w:val="4"/>
      <w:numFmt w:val="upperLetter"/>
      <w:lvlText w:val="%1."/>
      <w:lvlJc w:val="left"/>
      <w:pPr>
        <w:tabs>
          <w:tab w:val="num" w:pos="360"/>
        </w:tabs>
        <w:ind w:left="360" w:hanging="360"/>
      </w:pPr>
      <w:rPr>
        <w:rFonts w:hint="default"/>
      </w:rPr>
    </w:lvl>
    <w:lvl w:ilvl="1">
      <w:start w:val="6"/>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1"/>
      <w:numFmt w:val="lowerLetter"/>
      <w:lvlText w:val="(%7)"/>
      <w:lvlJc w:val="left"/>
      <w:pPr>
        <w:tabs>
          <w:tab w:val="num" w:pos="2736"/>
        </w:tabs>
        <w:ind w:left="2736" w:hanging="432"/>
      </w:pPr>
      <w:rPr>
        <w:rFonts w:hint="default"/>
      </w:rPr>
    </w:lvl>
    <w:lvl w:ilvl="7">
      <w:start w:val="1"/>
      <w:numFmt w:val="lowerLetter"/>
      <w:lvlText w:val="(%8)"/>
      <w:lvlJc w:val="left"/>
      <w:pPr>
        <w:tabs>
          <w:tab w:val="num" w:pos="3096"/>
        </w:tabs>
        <w:ind w:left="3024" w:hanging="288"/>
      </w:pPr>
      <w:rPr>
        <w:rFonts w:hint="default"/>
      </w:rPr>
    </w:lvl>
    <w:lvl w:ilvl="8">
      <w:start w:val="1"/>
      <w:numFmt w:val="lowerRoman"/>
      <w:lvlText w:val="(%9)"/>
      <w:lvlJc w:val="left"/>
      <w:pPr>
        <w:tabs>
          <w:tab w:val="num" w:pos="6480"/>
        </w:tabs>
        <w:ind w:left="5760" w:firstLine="0"/>
      </w:pPr>
      <w:rPr>
        <w:rFonts w:hint="default"/>
      </w:rPr>
    </w:lvl>
  </w:abstractNum>
  <w:abstractNum w:abstractNumId="51" w15:restartNumberingAfterBreak="0">
    <w:nsid w:val="523C0AB9"/>
    <w:multiLevelType w:val="multilevel"/>
    <w:tmpl w:val="74C2D674"/>
    <w:lvl w:ilvl="0">
      <w:start w:val="4"/>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lvl>
    <w:lvl w:ilvl="2">
      <w:start w:val="2"/>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56D60EAC"/>
    <w:multiLevelType w:val="hybridMultilevel"/>
    <w:tmpl w:val="494402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5919513C"/>
    <w:multiLevelType w:val="hybridMultilevel"/>
    <w:tmpl w:val="5DACFBA2"/>
    <w:lvl w:ilvl="0" w:tplc="91B09E42">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2A6C2D"/>
    <w:multiLevelType w:val="hybridMultilevel"/>
    <w:tmpl w:val="4692B95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D787EED"/>
    <w:multiLevelType w:val="multilevel"/>
    <w:tmpl w:val="67B4EB00"/>
    <w:lvl w:ilvl="0">
      <w:start w:val="3"/>
      <w:numFmt w:val="upperLetter"/>
      <w:lvlText w:val="%1"/>
      <w:lvlJc w:val="left"/>
      <w:pPr>
        <w:tabs>
          <w:tab w:val="num" w:pos="360"/>
        </w:tabs>
        <w:ind w:left="360" w:hanging="360"/>
      </w:pPr>
    </w:lvl>
    <w:lvl w:ilvl="1">
      <w:start w:val="4"/>
      <w:numFmt w:val="decimal"/>
      <w:lvlText w:val="%2."/>
      <w:lvlJc w:val="left"/>
      <w:pPr>
        <w:tabs>
          <w:tab w:val="num" w:pos="720"/>
        </w:tabs>
        <w:ind w:left="720" w:hanging="360"/>
      </w:pPr>
    </w:lvl>
    <w:lvl w:ilvl="2">
      <w:start w:val="4"/>
      <w:numFmt w:val="decimal"/>
      <w:lvlText w:val="%3."/>
      <w:lvlJc w:val="left"/>
      <w:pPr>
        <w:tabs>
          <w:tab w:val="num" w:pos="1080"/>
        </w:tabs>
        <w:ind w:left="1080" w:hanging="360"/>
      </w:pPr>
    </w:lvl>
    <w:lvl w:ilvl="3">
      <w:start w:val="1"/>
      <w:numFmt w:val="decimal"/>
      <w:lvlText w:val="%4."/>
      <w:lvlJc w:val="left"/>
      <w:pPr>
        <w:tabs>
          <w:tab w:val="num" w:pos="1440"/>
        </w:tabs>
        <w:ind w:left="1440" w:hanging="360"/>
      </w:pPr>
      <w:rPr>
        <w:b w:val="0"/>
        <w:i w:val="0"/>
        <w:caps w:val="0"/>
        <w:strike w:val="0"/>
        <w:dstrike w:val="0"/>
        <w:color w:val="auto"/>
        <w:sz w:val="22"/>
        <w:szCs w:val="22"/>
        <w:u w:val="none"/>
        <w:vertAlign w:val="baseline"/>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pPr>
    </w:lvl>
  </w:abstractNum>
  <w:abstractNum w:abstractNumId="56" w15:restartNumberingAfterBreak="0">
    <w:nsid w:val="5F6C075C"/>
    <w:multiLevelType w:val="hybridMultilevel"/>
    <w:tmpl w:val="F0A820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60B1440F"/>
    <w:multiLevelType w:val="multilevel"/>
    <w:tmpl w:val="AC607CDA"/>
    <w:lvl w:ilvl="0">
      <w:start w:val="3"/>
      <w:numFmt w:val="upperLetter"/>
      <w:lvlText w:val="%1."/>
      <w:lvlJc w:val="left"/>
      <w:pPr>
        <w:tabs>
          <w:tab w:val="num" w:pos="360"/>
        </w:tabs>
        <w:ind w:left="360" w:hanging="360"/>
      </w:pPr>
      <w:rPr>
        <w:rFonts w:ascii="Arial" w:hAnsi="Arial" w:cs="Arial" w:hint="default"/>
        <w:b/>
        <w:i w:val="0"/>
        <w:sz w:val="22"/>
        <w:szCs w:val="22"/>
      </w:rPr>
    </w:lvl>
    <w:lvl w:ilvl="1">
      <w:start w:val="14"/>
      <w:numFmt w:val="decimal"/>
      <w:lvlText w:val="%2."/>
      <w:lvlJc w:val="left"/>
      <w:pPr>
        <w:tabs>
          <w:tab w:val="num" w:pos="720"/>
        </w:tabs>
        <w:ind w:left="720" w:hanging="360"/>
      </w:pPr>
      <w:rPr>
        <w:rFonts w:ascii="Arial" w:hAnsi="Arial" w:cs="Arial" w:hint="default"/>
        <w:i w:val="0"/>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1"/>
      <w:numFmt w:val="lowerLetter"/>
      <w:lvlText w:val="(%7)"/>
      <w:lvlJc w:val="left"/>
      <w:pPr>
        <w:tabs>
          <w:tab w:val="num" w:pos="2736"/>
        </w:tabs>
        <w:ind w:left="2736" w:hanging="432"/>
      </w:pPr>
      <w:rPr>
        <w:rFonts w:hint="default"/>
      </w:rPr>
    </w:lvl>
    <w:lvl w:ilvl="7">
      <w:start w:val="1"/>
      <w:numFmt w:val="none"/>
      <w:lvlText w:val="(i)"/>
      <w:lvlJc w:val="left"/>
      <w:pPr>
        <w:tabs>
          <w:tab w:val="num" w:pos="3096"/>
        </w:tabs>
        <w:ind w:left="3024" w:hanging="288"/>
      </w:pPr>
      <w:rPr>
        <w:rFonts w:hint="default"/>
      </w:rPr>
    </w:lvl>
    <w:lvl w:ilvl="8">
      <w:start w:val="1"/>
      <w:numFmt w:val="lowerRoman"/>
      <w:lvlText w:val="%9."/>
      <w:lvlJc w:val="left"/>
      <w:pPr>
        <w:tabs>
          <w:tab w:val="num" w:pos="3240"/>
        </w:tabs>
        <w:ind w:left="3240" w:hanging="360"/>
      </w:pPr>
      <w:rPr>
        <w:rFonts w:hint="default"/>
      </w:rPr>
    </w:lvl>
  </w:abstractNum>
  <w:abstractNum w:abstractNumId="58" w15:restartNumberingAfterBreak="0">
    <w:nsid w:val="61C63E07"/>
    <w:multiLevelType w:val="multilevel"/>
    <w:tmpl w:val="B768B738"/>
    <w:lvl w:ilvl="0">
      <w:start w:val="3"/>
      <w:numFmt w:val="none"/>
      <w:lvlText w:val="A"/>
      <w:lvlJc w:val="left"/>
      <w:pPr>
        <w:tabs>
          <w:tab w:val="num" w:pos="360"/>
        </w:tabs>
        <w:ind w:left="360" w:hanging="360"/>
      </w:pPr>
    </w:lvl>
    <w:lvl w:ilvl="1">
      <w:start w:val="2"/>
      <w:numFmt w:val="decimal"/>
      <w:lvlText w:val="%2."/>
      <w:lvlJc w:val="left"/>
      <w:pPr>
        <w:tabs>
          <w:tab w:val="num" w:pos="720"/>
        </w:tabs>
        <w:ind w:left="720" w:hanging="360"/>
      </w:pPr>
    </w:lvl>
    <w:lvl w:ilvl="2">
      <w:start w:val="3"/>
      <w:numFmt w:val="lowerLetter"/>
      <w:lvlText w:val="%3."/>
      <w:lvlJc w:val="left"/>
      <w:pPr>
        <w:tabs>
          <w:tab w:val="num" w:pos="720"/>
        </w:tabs>
        <w:ind w:left="720" w:hanging="360"/>
      </w:pPr>
    </w:lvl>
    <w:lvl w:ilvl="3">
      <w:start w:val="1"/>
      <w:numFmt w:val="decimal"/>
      <w:lvlText w:val="%4)"/>
      <w:lvlJc w:val="left"/>
      <w:pPr>
        <w:tabs>
          <w:tab w:val="num" w:pos="1440"/>
        </w:tabs>
        <w:ind w:left="1440" w:hanging="360"/>
      </w:pPr>
      <w:rPr>
        <w:b w:val="0"/>
        <w:i w:val="0"/>
        <w:caps w:val="0"/>
        <w:strike w:val="0"/>
        <w:dstrike w:val="0"/>
        <w:color w:val="auto"/>
        <w:sz w:val="22"/>
        <w:szCs w:val="22"/>
        <w:u w:val="none"/>
        <w:vertAlign w:val="baseline"/>
      </w:r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664"/>
        </w:tabs>
        <w:ind w:left="274" w:firstLine="2030"/>
      </w:pPr>
    </w:lvl>
    <w:lvl w:ilvl="7">
      <w:start w:val="1"/>
      <w:numFmt w:val="lowerLetter"/>
      <w:lvlText w:val="%8"/>
      <w:lvlJc w:val="left"/>
      <w:pPr>
        <w:tabs>
          <w:tab w:val="num" w:pos="3096"/>
        </w:tabs>
        <w:ind w:left="3024" w:hanging="288"/>
      </w:pPr>
    </w:lvl>
    <w:lvl w:ilvl="8">
      <w:start w:val="1"/>
      <w:numFmt w:val="lowerRoman"/>
      <w:lvlText w:val="(%9)"/>
      <w:lvlJc w:val="left"/>
      <w:pPr>
        <w:tabs>
          <w:tab w:val="num" w:pos="6480"/>
        </w:tabs>
        <w:ind w:left="5760"/>
      </w:pPr>
    </w:lvl>
  </w:abstractNum>
  <w:abstractNum w:abstractNumId="59" w15:restartNumberingAfterBreak="0">
    <w:nsid w:val="629669EA"/>
    <w:multiLevelType w:val="multilevel"/>
    <w:tmpl w:val="E30CCE2A"/>
    <w:lvl w:ilvl="0">
      <w:start w:val="1"/>
      <w:numFmt w:val="decimal"/>
      <w:lvlText w:val="%1."/>
      <w:lvlJc w:val="left"/>
      <w:pPr>
        <w:tabs>
          <w:tab w:val="num" w:pos="1480"/>
        </w:tabs>
        <w:ind w:left="1480" w:hanging="360"/>
      </w:pPr>
    </w:lvl>
    <w:lvl w:ilvl="1" w:tentative="1">
      <w:start w:val="1"/>
      <w:numFmt w:val="decimal"/>
      <w:lvlText w:val="%2."/>
      <w:lvlJc w:val="left"/>
      <w:pPr>
        <w:tabs>
          <w:tab w:val="num" w:pos="2200"/>
        </w:tabs>
        <w:ind w:left="2200" w:hanging="360"/>
      </w:pPr>
    </w:lvl>
    <w:lvl w:ilvl="2" w:tentative="1">
      <w:start w:val="1"/>
      <w:numFmt w:val="decimal"/>
      <w:lvlText w:val="%3."/>
      <w:lvlJc w:val="left"/>
      <w:pPr>
        <w:tabs>
          <w:tab w:val="num" w:pos="2920"/>
        </w:tabs>
        <w:ind w:left="2920" w:hanging="360"/>
      </w:pPr>
    </w:lvl>
    <w:lvl w:ilvl="3" w:tentative="1">
      <w:start w:val="1"/>
      <w:numFmt w:val="decimal"/>
      <w:lvlText w:val="%4."/>
      <w:lvlJc w:val="left"/>
      <w:pPr>
        <w:tabs>
          <w:tab w:val="num" w:pos="3640"/>
        </w:tabs>
        <w:ind w:left="3640" w:hanging="360"/>
      </w:pPr>
    </w:lvl>
    <w:lvl w:ilvl="4" w:tentative="1">
      <w:start w:val="1"/>
      <w:numFmt w:val="decimal"/>
      <w:lvlText w:val="%5."/>
      <w:lvlJc w:val="left"/>
      <w:pPr>
        <w:tabs>
          <w:tab w:val="num" w:pos="4360"/>
        </w:tabs>
        <w:ind w:left="4360" w:hanging="360"/>
      </w:pPr>
    </w:lvl>
    <w:lvl w:ilvl="5" w:tentative="1">
      <w:start w:val="1"/>
      <w:numFmt w:val="decimal"/>
      <w:lvlText w:val="%6."/>
      <w:lvlJc w:val="left"/>
      <w:pPr>
        <w:tabs>
          <w:tab w:val="num" w:pos="5080"/>
        </w:tabs>
        <w:ind w:left="5080" w:hanging="360"/>
      </w:pPr>
    </w:lvl>
    <w:lvl w:ilvl="6" w:tentative="1">
      <w:start w:val="1"/>
      <w:numFmt w:val="decimal"/>
      <w:lvlText w:val="%7."/>
      <w:lvlJc w:val="left"/>
      <w:pPr>
        <w:tabs>
          <w:tab w:val="num" w:pos="5800"/>
        </w:tabs>
        <w:ind w:left="5800" w:hanging="360"/>
      </w:pPr>
    </w:lvl>
    <w:lvl w:ilvl="7" w:tentative="1">
      <w:start w:val="1"/>
      <w:numFmt w:val="decimal"/>
      <w:lvlText w:val="%8."/>
      <w:lvlJc w:val="left"/>
      <w:pPr>
        <w:tabs>
          <w:tab w:val="num" w:pos="6520"/>
        </w:tabs>
        <w:ind w:left="6520" w:hanging="360"/>
      </w:pPr>
    </w:lvl>
    <w:lvl w:ilvl="8" w:tentative="1">
      <w:start w:val="1"/>
      <w:numFmt w:val="decimal"/>
      <w:lvlText w:val="%9."/>
      <w:lvlJc w:val="left"/>
      <w:pPr>
        <w:tabs>
          <w:tab w:val="num" w:pos="7240"/>
        </w:tabs>
        <w:ind w:left="7240" w:hanging="360"/>
      </w:pPr>
    </w:lvl>
  </w:abstractNum>
  <w:abstractNum w:abstractNumId="60" w15:restartNumberingAfterBreak="0">
    <w:nsid w:val="657D4305"/>
    <w:multiLevelType w:val="hybridMultilevel"/>
    <w:tmpl w:val="C98CABDA"/>
    <w:lvl w:ilvl="0" w:tplc="04090011">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68415E45"/>
    <w:multiLevelType w:val="multilevel"/>
    <w:tmpl w:val="00FC20B6"/>
    <w:lvl w:ilvl="0">
      <w:start w:val="1"/>
      <w:numFmt w:val="upperLetter"/>
      <w:lvlText w:val="%1."/>
      <w:lvlJc w:val="left"/>
      <w:pPr>
        <w:tabs>
          <w:tab w:val="num" w:pos="360"/>
        </w:tabs>
        <w:ind w:left="360" w:hanging="360"/>
      </w:pPr>
      <w:rPr>
        <w:rFonts w:ascii="Arial" w:hAnsi="Arial" w:cs="Arial" w:hint="default"/>
        <w:b/>
        <w:i w:val="0"/>
        <w:sz w:val="22"/>
        <w:szCs w:val="22"/>
      </w:r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72"/>
        </w:tabs>
        <w:ind w:left="1872" w:hanging="432"/>
      </w:pPr>
    </w:lvl>
    <w:lvl w:ilvl="5">
      <w:start w:val="1"/>
      <w:numFmt w:val="decimal"/>
      <w:lvlText w:val="(%6)"/>
      <w:lvlJc w:val="left"/>
      <w:pPr>
        <w:tabs>
          <w:tab w:val="num" w:pos="2304"/>
        </w:tabs>
        <w:ind w:left="2304" w:hanging="432"/>
      </w:pPr>
    </w:lvl>
    <w:lvl w:ilvl="6">
      <w:start w:val="1"/>
      <w:numFmt w:val="lowerLetter"/>
      <w:lvlText w:val="(%7)"/>
      <w:lvlJc w:val="left"/>
      <w:pPr>
        <w:tabs>
          <w:tab w:val="num" w:pos="2736"/>
        </w:tabs>
        <w:ind w:left="2736" w:hanging="432"/>
      </w:pPr>
    </w:lvl>
    <w:lvl w:ilvl="7">
      <w:start w:val="1"/>
      <w:numFmt w:val="none"/>
      <w:lvlText w:val="(i)"/>
      <w:lvlJc w:val="left"/>
      <w:pPr>
        <w:tabs>
          <w:tab w:val="num" w:pos="3096"/>
        </w:tabs>
        <w:ind w:left="3024" w:hanging="288"/>
      </w:pPr>
    </w:lvl>
    <w:lvl w:ilvl="8">
      <w:start w:val="1"/>
      <w:numFmt w:val="lowerRoman"/>
      <w:lvlText w:val="%9."/>
      <w:lvlJc w:val="left"/>
      <w:pPr>
        <w:tabs>
          <w:tab w:val="num" w:pos="3240"/>
        </w:tabs>
        <w:ind w:left="3240" w:hanging="360"/>
      </w:pPr>
    </w:lvl>
  </w:abstractNum>
  <w:abstractNum w:abstractNumId="62" w15:restartNumberingAfterBreak="0">
    <w:nsid w:val="68E578EE"/>
    <w:multiLevelType w:val="hybridMultilevel"/>
    <w:tmpl w:val="11EE4792"/>
    <w:lvl w:ilvl="0" w:tplc="921EECB8">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9B872E5"/>
    <w:multiLevelType w:val="hybridMultilevel"/>
    <w:tmpl w:val="B45222E2"/>
    <w:lvl w:ilvl="0" w:tplc="ED9869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6A0F06A2"/>
    <w:multiLevelType w:val="hybridMultilevel"/>
    <w:tmpl w:val="340404C0"/>
    <w:lvl w:ilvl="0" w:tplc="04090001">
      <w:start w:val="1"/>
      <w:numFmt w:val="bullet"/>
      <w:lvlText w:val=""/>
      <w:lvlJc w:val="left"/>
      <w:pPr>
        <w:ind w:left="810" w:hanging="360"/>
      </w:pPr>
      <w:rPr>
        <w:rFonts w:ascii="Symbol" w:hAnsi="Symbol" w:hint="default"/>
        <w:color w:val="auto"/>
      </w:rPr>
    </w:lvl>
    <w:lvl w:ilvl="1" w:tplc="04090005">
      <w:start w:val="1"/>
      <w:numFmt w:val="bullet"/>
      <w:lvlText w:val=""/>
      <w:lvlJc w:val="left"/>
      <w:pPr>
        <w:ind w:left="1710" w:hanging="360"/>
      </w:pPr>
      <w:rPr>
        <w:rFonts w:ascii="Wingdings" w:hAnsi="Wingdings"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5" w15:restartNumberingAfterBreak="0">
    <w:nsid w:val="6BBB2740"/>
    <w:multiLevelType w:val="hybridMultilevel"/>
    <w:tmpl w:val="E850E504"/>
    <w:lvl w:ilvl="0" w:tplc="0409000F">
      <w:start w:val="1"/>
      <w:numFmt w:val="decimal"/>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FEB666B"/>
    <w:multiLevelType w:val="hybridMultilevel"/>
    <w:tmpl w:val="DFEE270E"/>
    <w:lvl w:ilvl="0" w:tplc="CC5A4322">
      <w:start w:val="8"/>
      <w:numFmt w:val="lowerLetter"/>
      <w:lvlText w:val="%1."/>
      <w:lvlJc w:val="left"/>
      <w:pPr>
        <w:ind w:left="540" w:hanging="360"/>
      </w:pPr>
      <w:rPr>
        <w:rFonts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7" w15:restartNumberingAfterBreak="0">
    <w:nsid w:val="71231E6D"/>
    <w:multiLevelType w:val="hybridMultilevel"/>
    <w:tmpl w:val="C41C071C"/>
    <w:lvl w:ilvl="0" w:tplc="04090011">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1E405E7"/>
    <w:multiLevelType w:val="multilevel"/>
    <w:tmpl w:val="7A3274DE"/>
    <w:lvl w:ilvl="0">
      <w:start w:val="4"/>
      <w:numFmt w:val="upperLetter"/>
      <w:lvlText w:val="%1."/>
      <w:lvlJc w:val="left"/>
      <w:pPr>
        <w:tabs>
          <w:tab w:val="num" w:pos="360"/>
        </w:tabs>
        <w:ind w:left="360" w:hanging="360"/>
      </w:pPr>
      <w:rPr>
        <w:rFonts w:ascii="Arial Black" w:hAnsi="Arial Black" w:cs="Arial" w:hint="default"/>
        <w:b w:val="0"/>
        <w:i w:val="0"/>
        <w:sz w:val="22"/>
        <w:szCs w:val="22"/>
      </w:rPr>
    </w:lvl>
    <w:lvl w:ilvl="1">
      <w:start w:val="1"/>
      <w:numFmt w:val="decimal"/>
      <w:lvlText w:val="%2."/>
      <w:lvlJc w:val="left"/>
      <w:pPr>
        <w:tabs>
          <w:tab w:val="num" w:pos="720"/>
        </w:tabs>
        <w:ind w:left="720" w:hanging="360"/>
      </w:pPr>
    </w:lvl>
    <w:lvl w:ilvl="2">
      <w:start w:val="2"/>
      <w:numFmt w:val="lowerLetter"/>
      <w:lvlText w:val="%3."/>
      <w:lvlJc w:val="left"/>
      <w:pPr>
        <w:tabs>
          <w:tab w:val="num" w:pos="1080"/>
        </w:tabs>
        <w:ind w:left="1080" w:hanging="360"/>
      </w:pPr>
      <w:rPr>
        <w:rFonts w:ascii="Arial" w:hAnsi="Arial" w:cs="Arial" w:hint="default"/>
        <w:b w:val="0"/>
        <w:i w:val="0"/>
        <w:sz w:val="22"/>
        <w:szCs w:val="22"/>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lowerLetter"/>
      <w:lvlText w:val="(%7)"/>
      <w:lvlJc w:val="left"/>
      <w:pPr>
        <w:tabs>
          <w:tab w:val="num" w:pos="2520"/>
        </w:tabs>
        <w:ind w:left="2520" w:hanging="360"/>
      </w:pPr>
    </w:lvl>
    <w:lvl w:ilvl="7">
      <w:start w:val="1"/>
      <w:numFmt w:val="lowerLetter"/>
      <w:lvlText w:val="%8."/>
      <w:lvlJc w:val="left"/>
      <w:pPr>
        <w:tabs>
          <w:tab w:val="num" w:pos="2880"/>
        </w:tabs>
        <w:ind w:left="2880" w:hanging="360"/>
      </w:pPr>
      <w:rPr>
        <w:rFonts w:ascii="Arial" w:eastAsia="Times New Roman" w:hAnsi="Arial" w:cs="Arial"/>
      </w:rPr>
    </w:lvl>
    <w:lvl w:ilvl="8">
      <w:start w:val="1"/>
      <w:numFmt w:val="lowerRoman"/>
      <w:lvlText w:val="%9."/>
      <w:lvlJc w:val="left"/>
      <w:pPr>
        <w:tabs>
          <w:tab w:val="num" w:pos="3240"/>
        </w:tabs>
        <w:ind w:left="3240" w:hanging="360"/>
      </w:pPr>
    </w:lvl>
  </w:abstractNum>
  <w:abstractNum w:abstractNumId="69" w15:restartNumberingAfterBreak="0">
    <w:nsid w:val="72BE2F1A"/>
    <w:multiLevelType w:val="hybridMultilevel"/>
    <w:tmpl w:val="01405A0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EE045E"/>
    <w:multiLevelType w:val="multilevel"/>
    <w:tmpl w:val="F19E0034"/>
    <w:lvl w:ilvl="0">
      <w:start w:val="1"/>
      <w:numFmt w:val="upperLetter"/>
      <w:lvlText w:val="%1."/>
      <w:lvlJc w:val="left"/>
      <w:pPr>
        <w:tabs>
          <w:tab w:val="num" w:pos="360"/>
        </w:tabs>
        <w:ind w:left="360" w:hanging="360"/>
      </w:pPr>
    </w:lvl>
    <w:lvl w:ilvl="1">
      <w:start w:val="5"/>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4)"/>
      <w:lvlJc w:val="left"/>
      <w:pPr>
        <w:tabs>
          <w:tab w:val="num" w:pos="1440"/>
        </w:tabs>
        <w:ind w:left="1440" w:hanging="360"/>
      </w:pPr>
      <w:rPr>
        <w:caps w:val="0"/>
        <w:strike w:val="0"/>
        <w:dstrike w:val="0"/>
        <w:vanish w:val="0"/>
        <w:color w:val="auto"/>
        <w:vertAlign w:val="baseline"/>
      </w:rPr>
    </w:lvl>
    <w:lvl w:ilvl="4">
      <w:start w:val="1"/>
      <w:numFmt w:val="decimal"/>
      <w:lvlText w:val="%5."/>
      <w:lvlJc w:val="left"/>
      <w:pPr>
        <w:tabs>
          <w:tab w:val="num" w:pos="1872"/>
        </w:tabs>
        <w:ind w:left="1872" w:hanging="432"/>
      </w:pPr>
      <w:rPr>
        <w:rFonts w:ascii="Arial" w:eastAsiaTheme="minorHAnsi" w:hAnsi="Arial" w:cs="Arial"/>
      </w:rPr>
    </w:lvl>
    <w:lvl w:ilvl="5">
      <w:start w:val="1"/>
      <w:numFmt w:val="decimal"/>
      <w:lvlText w:val="(%6)"/>
      <w:lvlJc w:val="left"/>
      <w:pPr>
        <w:tabs>
          <w:tab w:val="num" w:pos="2304"/>
        </w:tabs>
        <w:ind w:left="2304" w:hanging="432"/>
      </w:pPr>
    </w:lvl>
    <w:lvl w:ilvl="6">
      <w:start w:val="2"/>
      <w:numFmt w:val="lowerLetter"/>
      <w:lvlText w:val="(%7)"/>
      <w:lvlJc w:val="left"/>
      <w:pPr>
        <w:tabs>
          <w:tab w:val="num" w:pos="2736"/>
        </w:tabs>
        <w:ind w:left="2736" w:hanging="432"/>
      </w:pPr>
    </w:lvl>
    <w:lvl w:ilvl="7">
      <w:start w:val="1"/>
      <w:numFmt w:val="lowerRoman"/>
      <w:lvlText w:val="(%8)"/>
      <w:lvlJc w:val="left"/>
      <w:pPr>
        <w:tabs>
          <w:tab w:val="num" w:pos="3456"/>
        </w:tabs>
        <w:ind w:left="3024" w:hanging="288"/>
      </w:pPr>
    </w:lvl>
    <w:lvl w:ilvl="8">
      <w:start w:val="1"/>
      <w:numFmt w:val="lowerRoman"/>
      <w:lvlText w:val="(%9)"/>
      <w:lvlJc w:val="left"/>
      <w:pPr>
        <w:tabs>
          <w:tab w:val="num" w:pos="6480"/>
        </w:tabs>
        <w:ind w:left="5760"/>
      </w:pPr>
    </w:lvl>
  </w:abstractNum>
  <w:abstractNum w:abstractNumId="71" w15:restartNumberingAfterBreak="0">
    <w:nsid w:val="766F5C9B"/>
    <w:multiLevelType w:val="hybridMultilevel"/>
    <w:tmpl w:val="C1EAB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A9C0774"/>
    <w:multiLevelType w:val="hybridMultilevel"/>
    <w:tmpl w:val="6110F60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AC93A40"/>
    <w:multiLevelType w:val="multilevel"/>
    <w:tmpl w:val="7B0855EE"/>
    <w:lvl w:ilvl="0">
      <w:start w:val="2"/>
      <w:numFmt w:val="upperLetter"/>
      <w:lvlText w:val="%1."/>
      <w:lvlJc w:val="left"/>
      <w:pPr>
        <w:tabs>
          <w:tab w:val="num" w:pos="360"/>
        </w:tabs>
        <w:ind w:left="360" w:hanging="360"/>
      </w:pPr>
      <w:rPr>
        <w:rFonts w:hint="default"/>
      </w:rPr>
    </w:lvl>
    <w:lvl w:ilvl="1">
      <w:start w:val="7"/>
      <w:numFmt w:val="decimal"/>
      <w:lvlText w:val="%2."/>
      <w:lvlJc w:val="left"/>
      <w:pPr>
        <w:tabs>
          <w:tab w:val="num" w:pos="720"/>
        </w:tabs>
        <w:ind w:left="720" w:hanging="360"/>
      </w:pPr>
      <w:rPr>
        <w:rFonts w:hint="default"/>
        <w:b w:val="0"/>
        <w:i w:val="0"/>
      </w:rPr>
    </w:lvl>
    <w:lvl w:ilvl="2">
      <w:start w:val="2"/>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caps w:val="0"/>
        <w:strike w:val="0"/>
        <w:dstrike w:val="0"/>
        <w:vanish w:val="0"/>
        <w:color w:val="auto"/>
        <w:vertAlign w:val="baseline"/>
      </w:rPr>
    </w:lvl>
    <w:lvl w:ilvl="4">
      <w:start w:val="3"/>
      <w:numFmt w:val="lowerLetter"/>
      <w:lvlText w:val="%5."/>
      <w:lvlJc w:val="left"/>
      <w:pPr>
        <w:tabs>
          <w:tab w:val="num" w:pos="1872"/>
        </w:tabs>
        <w:ind w:left="1872" w:hanging="432"/>
      </w:pPr>
      <w:rPr>
        <w:rFonts w:hint="default"/>
      </w:rPr>
    </w:lvl>
    <w:lvl w:ilvl="5">
      <w:start w:val="1"/>
      <w:numFmt w:val="decimal"/>
      <w:lvlText w:val="(%6)"/>
      <w:lvlJc w:val="left"/>
      <w:pPr>
        <w:tabs>
          <w:tab w:val="num" w:pos="2304"/>
        </w:tabs>
        <w:ind w:left="2304" w:hanging="432"/>
      </w:pPr>
      <w:rPr>
        <w:rFonts w:hint="default"/>
      </w:rPr>
    </w:lvl>
    <w:lvl w:ilvl="6">
      <w:start w:val="2"/>
      <w:numFmt w:val="lowerLetter"/>
      <w:lvlText w:val="(%7)"/>
      <w:lvlJc w:val="left"/>
      <w:pPr>
        <w:tabs>
          <w:tab w:val="num" w:pos="2736"/>
        </w:tabs>
        <w:ind w:left="2736" w:hanging="432"/>
      </w:pPr>
      <w:rPr>
        <w:rFonts w:hint="default"/>
      </w:rPr>
    </w:lvl>
    <w:lvl w:ilvl="7">
      <w:start w:val="1"/>
      <w:numFmt w:val="lowerRoman"/>
      <w:lvlText w:val="(%8)"/>
      <w:lvlJc w:val="left"/>
      <w:pPr>
        <w:tabs>
          <w:tab w:val="num" w:pos="3456"/>
        </w:tabs>
        <w:ind w:left="3024" w:hanging="288"/>
      </w:pPr>
      <w:rPr>
        <w:rFonts w:hint="default"/>
      </w:rPr>
    </w:lvl>
    <w:lvl w:ilvl="8">
      <w:start w:val="1"/>
      <w:numFmt w:val="lowerRoman"/>
      <w:lvlText w:val="(%9)"/>
      <w:lvlJc w:val="left"/>
      <w:pPr>
        <w:tabs>
          <w:tab w:val="num" w:pos="6480"/>
        </w:tabs>
        <w:ind w:left="5760" w:firstLine="0"/>
      </w:pPr>
      <w:rPr>
        <w:rFonts w:hint="default"/>
      </w:rPr>
    </w:lvl>
  </w:abstractNum>
  <w:num w:numId="1">
    <w:abstractNumId w:val="61"/>
  </w:num>
  <w:num w:numId="2">
    <w:abstractNumId w:val="26"/>
  </w:num>
  <w:num w:numId="3">
    <w:abstractNumId w:val="70"/>
  </w:num>
  <w:num w:numId="4">
    <w:abstractNumId w:val="39"/>
  </w:num>
  <w:num w:numId="5">
    <w:abstractNumId w:val="16"/>
  </w:num>
  <w:num w:numId="6">
    <w:abstractNumId w:val="21"/>
  </w:num>
  <w:num w:numId="7">
    <w:abstractNumId w:val="2"/>
  </w:num>
  <w:num w:numId="8">
    <w:abstractNumId w:val="18"/>
  </w:num>
  <w:num w:numId="9">
    <w:abstractNumId w:val="42"/>
  </w:num>
  <w:num w:numId="10">
    <w:abstractNumId w:val="72"/>
  </w:num>
  <w:num w:numId="11">
    <w:abstractNumId w:val="46"/>
  </w:num>
  <w:num w:numId="12">
    <w:abstractNumId w:val="31"/>
  </w:num>
  <w:num w:numId="13">
    <w:abstractNumId w:val="28"/>
  </w:num>
  <w:num w:numId="14">
    <w:abstractNumId w:val="25"/>
  </w:num>
  <w:num w:numId="15">
    <w:abstractNumId w:val="40"/>
  </w:num>
  <w:num w:numId="16">
    <w:abstractNumId w:val="58"/>
  </w:num>
  <w:num w:numId="17">
    <w:abstractNumId w:val="33"/>
  </w:num>
  <w:num w:numId="18">
    <w:abstractNumId w:val="37"/>
  </w:num>
  <w:num w:numId="19">
    <w:abstractNumId w:val="55"/>
  </w:num>
  <w:num w:numId="20">
    <w:abstractNumId w:val="68"/>
  </w:num>
  <w:num w:numId="21">
    <w:abstractNumId w:val="51"/>
  </w:num>
  <w:num w:numId="22">
    <w:abstractNumId w:val="14"/>
  </w:num>
  <w:num w:numId="23">
    <w:abstractNumId w:val="27"/>
  </w:num>
  <w:num w:numId="24">
    <w:abstractNumId w:val="6"/>
  </w:num>
  <w:num w:numId="25">
    <w:abstractNumId w:val="22"/>
  </w:num>
  <w:num w:numId="26">
    <w:abstractNumId w:val="44"/>
  </w:num>
  <w:num w:numId="27">
    <w:abstractNumId w:val="62"/>
  </w:num>
  <w:num w:numId="28">
    <w:abstractNumId w:val="36"/>
  </w:num>
  <w:num w:numId="29">
    <w:abstractNumId w:val="43"/>
  </w:num>
  <w:num w:numId="30">
    <w:abstractNumId w:val="38"/>
  </w:num>
  <w:num w:numId="31">
    <w:abstractNumId w:val="11"/>
  </w:num>
  <w:num w:numId="32">
    <w:abstractNumId w:val="32"/>
  </w:num>
  <w:num w:numId="33">
    <w:abstractNumId w:val="7"/>
  </w:num>
  <w:num w:numId="34">
    <w:abstractNumId w:val="10"/>
  </w:num>
  <w:num w:numId="35">
    <w:abstractNumId w:val="23"/>
  </w:num>
  <w:num w:numId="36">
    <w:abstractNumId w:val="41"/>
  </w:num>
  <w:num w:numId="37">
    <w:abstractNumId w:val="71"/>
  </w:num>
  <w:num w:numId="38">
    <w:abstractNumId w:val="15"/>
  </w:num>
  <w:num w:numId="39">
    <w:abstractNumId w:val="34"/>
  </w:num>
  <w:num w:numId="40">
    <w:abstractNumId w:val="35"/>
  </w:num>
  <w:num w:numId="41">
    <w:abstractNumId w:val="5"/>
  </w:num>
  <w:num w:numId="42">
    <w:abstractNumId w:val="29"/>
  </w:num>
  <w:num w:numId="43">
    <w:abstractNumId w:val="47"/>
  </w:num>
  <w:num w:numId="44">
    <w:abstractNumId w:val="64"/>
  </w:num>
  <w:num w:numId="45">
    <w:abstractNumId w:val="30"/>
  </w:num>
  <w:num w:numId="46">
    <w:abstractNumId w:val="3"/>
  </w:num>
  <w:num w:numId="47">
    <w:abstractNumId w:val="52"/>
  </w:num>
  <w:num w:numId="48">
    <w:abstractNumId w:val="13"/>
  </w:num>
  <w:num w:numId="49">
    <w:abstractNumId w:val="19"/>
  </w:num>
  <w:num w:numId="50">
    <w:abstractNumId w:val="57"/>
  </w:num>
  <w:num w:numId="51">
    <w:abstractNumId w:val="24"/>
  </w:num>
  <w:num w:numId="52">
    <w:abstractNumId w:val="60"/>
  </w:num>
  <w:num w:numId="53">
    <w:abstractNumId w:val="66"/>
  </w:num>
  <w:num w:numId="54">
    <w:abstractNumId w:val="63"/>
  </w:num>
  <w:num w:numId="55">
    <w:abstractNumId w:val="17"/>
  </w:num>
  <w:num w:numId="56">
    <w:abstractNumId w:val="67"/>
  </w:num>
  <w:num w:numId="57">
    <w:abstractNumId w:val="69"/>
  </w:num>
  <w:num w:numId="58">
    <w:abstractNumId w:val="65"/>
  </w:num>
  <w:num w:numId="59">
    <w:abstractNumId w:val="48"/>
  </w:num>
  <w:num w:numId="60">
    <w:abstractNumId w:val="9"/>
  </w:num>
  <w:num w:numId="61">
    <w:abstractNumId w:val="45"/>
  </w:num>
  <w:num w:numId="62">
    <w:abstractNumId w:val="0"/>
  </w:num>
  <w:num w:numId="63">
    <w:abstractNumId w:val="1"/>
  </w:num>
  <w:num w:numId="64">
    <w:abstractNumId w:val="59"/>
  </w:num>
  <w:num w:numId="65">
    <w:abstractNumId w:val="54"/>
  </w:num>
  <w:num w:numId="66">
    <w:abstractNumId w:val="8"/>
  </w:num>
  <w:num w:numId="67">
    <w:abstractNumId w:val="20"/>
  </w:num>
  <w:num w:numId="68">
    <w:abstractNumId w:val="56"/>
  </w:num>
  <w:num w:numId="69">
    <w:abstractNumId w:val="12"/>
  </w:num>
  <w:num w:numId="70">
    <w:abstractNumId w:val="4"/>
  </w:num>
  <w:num w:numId="71">
    <w:abstractNumId w:val="50"/>
  </w:num>
  <w:num w:numId="72">
    <w:abstractNumId w:val="53"/>
  </w:num>
  <w:num w:numId="73">
    <w:abstractNumId w:val="49"/>
  </w:num>
  <w:num w:numId="74">
    <w:abstractNumId w:val="7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2"/>
  <w:proofState w:spelling="clean" w:grammar="clean"/>
  <w:defaultTabStop w:val="720"/>
  <w:autoHyphenation/>
  <w:doNotHyphenateCaps/>
  <w:characterSpacingControl w:val="doNotCompress"/>
  <w:hdrShapeDefaults>
    <o:shapedefaults v:ext="edit" spidmax="972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4B20"/>
    <w:rsid w:val="000036C7"/>
    <w:rsid w:val="0000558B"/>
    <w:rsid w:val="00005A40"/>
    <w:rsid w:val="000063A0"/>
    <w:rsid w:val="0000704D"/>
    <w:rsid w:val="0000717A"/>
    <w:rsid w:val="00010407"/>
    <w:rsid w:val="00014921"/>
    <w:rsid w:val="00014FA6"/>
    <w:rsid w:val="00016797"/>
    <w:rsid w:val="00025298"/>
    <w:rsid w:val="00033757"/>
    <w:rsid w:val="0004270A"/>
    <w:rsid w:val="000427AB"/>
    <w:rsid w:val="000427E9"/>
    <w:rsid w:val="00045DBF"/>
    <w:rsid w:val="000462FE"/>
    <w:rsid w:val="00046D96"/>
    <w:rsid w:val="00050186"/>
    <w:rsid w:val="000514C2"/>
    <w:rsid w:val="00051D54"/>
    <w:rsid w:val="00055D02"/>
    <w:rsid w:val="0005653F"/>
    <w:rsid w:val="0005655C"/>
    <w:rsid w:val="00057023"/>
    <w:rsid w:val="00063DB0"/>
    <w:rsid w:val="00066E59"/>
    <w:rsid w:val="00073786"/>
    <w:rsid w:val="00080B3B"/>
    <w:rsid w:val="000814CA"/>
    <w:rsid w:val="00082EB0"/>
    <w:rsid w:val="00083169"/>
    <w:rsid w:val="00083507"/>
    <w:rsid w:val="000846F1"/>
    <w:rsid w:val="000856AF"/>
    <w:rsid w:val="00085A63"/>
    <w:rsid w:val="000865A7"/>
    <w:rsid w:val="00087BE9"/>
    <w:rsid w:val="00090A77"/>
    <w:rsid w:val="00092844"/>
    <w:rsid w:val="00092D4A"/>
    <w:rsid w:val="000940D5"/>
    <w:rsid w:val="00097963"/>
    <w:rsid w:val="000A0ACC"/>
    <w:rsid w:val="000A12F0"/>
    <w:rsid w:val="000A18BA"/>
    <w:rsid w:val="000B14D2"/>
    <w:rsid w:val="000B345A"/>
    <w:rsid w:val="000B42FF"/>
    <w:rsid w:val="000B570E"/>
    <w:rsid w:val="000C13E4"/>
    <w:rsid w:val="000C60EE"/>
    <w:rsid w:val="000C7249"/>
    <w:rsid w:val="000D1F3F"/>
    <w:rsid w:val="000D2432"/>
    <w:rsid w:val="000D6BCF"/>
    <w:rsid w:val="000E08D7"/>
    <w:rsid w:val="000E1149"/>
    <w:rsid w:val="000E522C"/>
    <w:rsid w:val="000E54A5"/>
    <w:rsid w:val="000F0E1F"/>
    <w:rsid w:val="000F1BA0"/>
    <w:rsid w:val="000F269A"/>
    <w:rsid w:val="000F2E8D"/>
    <w:rsid w:val="000F39CB"/>
    <w:rsid w:val="000F4C00"/>
    <w:rsid w:val="00100E24"/>
    <w:rsid w:val="00103B73"/>
    <w:rsid w:val="00104A1A"/>
    <w:rsid w:val="0011131F"/>
    <w:rsid w:val="001125AC"/>
    <w:rsid w:val="00112B2D"/>
    <w:rsid w:val="00120F9F"/>
    <w:rsid w:val="00121DB7"/>
    <w:rsid w:val="00121FAB"/>
    <w:rsid w:val="00122164"/>
    <w:rsid w:val="00122BB1"/>
    <w:rsid w:val="001272BD"/>
    <w:rsid w:val="001303DE"/>
    <w:rsid w:val="00140DCD"/>
    <w:rsid w:val="00140E6F"/>
    <w:rsid w:val="00146644"/>
    <w:rsid w:val="0014674B"/>
    <w:rsid w:val="00147678"/>
    <w:rsid w:val="00150274"/>
    <w:rsid w:val="001527D8"/>
    <w:rsid w:val="001542B9"/>
    <w:rsid w:val="001601FC"/>
    <w:rsid w:val="001617B9"/>
    <w:rsid w:val="00162C72"/>
    <w:rsid w:val="00163884"/>
    <w:rsid w:val="001677F3"/>
    <w:rsid w:val="00171539"/>
    <w:rsid w:val="00172C86"/>
    <w:rsid w:val="00174582"/>
    <w:rsid w:val="00174ECE"/>
    <w:rsid w:val="00175B35"/>
    <w:rsid w:val="0017605C"/>
    <w:rsid w:val="001779AC"/>
    <w:rsid w:val="00177AD7"/>
    <w:rsid w:val="00180B5C"/>
    <w:rsid w:val="001810F5"/>
    <w:rsid w:val="0018235C"/>
    <w:rsid w:val="0018272E"/>
    <w:rsid w:val="00182D01"/>
    <w:rsid w:val="0018558C"/>
    <w:rsid w:val="0019291E"/>
    <w:rsid w:val="00192CD4"/>
    <w:rsid w:val="001949DE"/>
    <w:rsid w:val="00195683"/>
    <w:rsid w:val="001B5062"/>
    <w:rsid w:val="001B6809"/>
    <w:rsid w:val="001B71D9"/>
    <w:rsid w:val="001C2913"/>
    <w:rsid w:val="001C430F"/>
    <w:rsid w:val="001C4405"/>
    <w:rsid w:val="001C65E4"/>
    <w:rsid w:val="001D0630"/>
    <w:rsid w:val="001D0997"/>
    <w:rsid w:val="001D09A5"/>
    <w:rsid w:val="001D1B89"/>
    <w:rsid w:val="001D64B9"/>
    <w:rsid w:val="001D7555"/>
    <w:rsid w:val="001D7A23"/>
    <w:rsid w:val="001E03F7"/>
    <w:rsid w:val="001E2CA5"/>
    <w:rsid w:val="001E4456"/>
    <w:rsid w:val="001E50D4"/>
    <w:rsid w:val="001E565E"/>
    <w:rsid w:val="001E6A28"/>
    <w:rsid w:val="001F1D98"/>
    <w:rsid w:val="001F2F86"/>
    <w:rsid w:val="001F72A1"/>
    <w:rsid w:val="0020524C"/>
    <w:rsid w:val="00210217"/>
    <w:rsid w:val="00210E08"/>
    <w:rsid w:val="002110CD"/>
    <w:rsid w:val="00211702"/>
    <w:rsid w:val="002128FE"/>
    <w:rsid w:val="00212F55"/>
    <w:rsid w:val="00213FEB"/>
    <w:rsid w:val="0022045D"/>
    <w:rsid w:val="0022083F"/>
    <w:rsid w:val="00230F6D"/>
    <w:rsid w:val="00231D95"/>
    <w:rsid w:val="002325B9"/>
    <w:rsid w:val="002331BA"/>
    <w:rsid w:val="0023387E"/>
    <w:rsid w:val="002360A2"/>
    <w:rsid w:val="00243A8A"/>
    <w:rsid w:val="002512A5"/>
    <w:rsid w:val="00253259"/>
    <w:rsid w:val="00256955"/>
    <w:rsid w:val="00260634"/>
    <w:rsid w:val="0026136F"/>
    <w:rsid w:val="00263B7D"/>
    <w:rsid w:val="00264A15"/>
    <w:rsid w:val="00265632"/>
    <w:rsid w:val="00265EB0"/>
    <w:rsid w:val="00270F7A"/>
    <w:rsid w:val="0027325A"/>
    <w:rsid w:val="00273C04"/>
    <w:rsid w:val="00276833"/>
    <w:rsid w:val="00276B4A"/>
    <w:rsid w:val="00291651"/>
    <w:rsid w:val="00296646"/>
    <w:rsid w:val="0029749C"/>
    <w:rsid w:val="002A0710"/>
    <w:rsid w:val="002A0C01"/>
    <w:rsid w:val="002A100B"/>
    <w:rsid w:val="002A15E0"/>
    <w:rsid w:val="002A322F"/>
    <w:rsid w:val="002A3ED0"/>
    <w:rsid w:val="002A44F9"/>
    <w:rsid w:val="002A726F"/>
    <w:rsid w:val="002B0289"/>
    <w:rsid w:val="002B1914"/>
    <w:rsid w:val="002B2AAC"/>
    <w:rsid w:val="002B49FB"/>
    <w:rsid w:val="002B7309"/>
    <w:rsid w:val="002C1206"/>
    <w:rsid w:val="002C577D"/>
    <w:rsid w:val="002D4DFD"/>
    <w:rsid w:val="002D7045"/>
    <w:rsid w:val="002D7C64"/>
    <w:rsid w:val="002E3082"/>
    <w:rsid w:val="002E48EB"/>
    <w:rsid w:val="002E679F"/>
    <w:rsid w:val="002E69CA"/>
    <w:rsid w:val="002F0C5F"/>
    <w:rsid w:val="002F0D8B"/>
    <w:rsid w:val="002F2082"/>
    <w:rsid w:val="002F3291"/>
    <w:rsid w:val="002F3A4B"/>
    <w:rsid w:val="002F7923"/>
    <w:rsid w:val="00300986"/>
    <w:rsid w:val="00301D03"/>
    <w:rsid w:val="00303CE0"/>
    <w:rsid w:val="00304171"/>
    <w:rsid w:val="003071A4"/>
    <w:rsid w:val="003074C4"/>
    <w:rsid w:val="003134B9"/>
    <w:rsid w:val="0031556B"/>
    <w:rsid w:val="003159F7"/>
    <w:rsid w:val="00317DA8"/>
    <w:rsid w:val="00321905"/>
    <w:rsid w:val="00321BEA"/>
    <w:rsid w:val="00322E1A"/>
    <w:rsid w:val="003254CB"/>
    <w:rsid w:val="00326816"/>
    <w:rsid w:val="00331790"/>
    <w:rsid w:val="0034233D"/>
    <w:rsid w:val="00346ABE"/>
    <w:rsid w:val="0035274C"/>
    <w:rsid w:val="003533A1"/>
    <w:rsid w:val="003549E1"/>
    <w:rsid w:val="00354D83"/>
    <w:rsid w:val="0035575E"/>
    <w:rsid w:val="00364FA7"/>
    <w:rsid w:val="003654B2"/>
    <w:rsid w:val="00371568"/>
    <w:rsid w:val="0037205D"/>
    <w:rsid w:val="003724C2"/>
    <w:rsid w:val="00374974"/>
    <w:rsid w:val="00377D48"/>
    <w:rsid w:val="003809EB"/>
    <w:rsid w:val="003814ED"/>
    <w:rsid w:val="00382560"/>
    <w:rsid w:val="00382F12"/>
    <w:rsid w:val="00391C88"/>
    <w:rsid w:val="00392AA4"/>
    <w:rsid w:val="00392BC4"/>
    <w:rsid w:val="00392D58"/>
    <w:rsid w:val="00394AAC"/>
    <w:rsid w:val="003A1976"/>
    <w:rsid w:val="003A2361"/>
    <w:rsid w:val="003A7F63"/>
    <w:rsid w:val="003B0F0E"/>
    <w:rsid w:val="003B6A40"/>
    <w:rsid w:val="003C6D8A"/>
    <w:rsid w:val="003E1DD9"/>
    <w:rsid w:val="003E3CD1"/>
    <w:rsid w:val="003E4E3F"/>
    <w:rsid w:val="003E5E62"/>
    <w:rsid w:val="003F0CF1"/>
    <w:rsid w:val="003F1C69"/>
    <w:rsid w:val="003F30C1"/>
    <w:rsid w:val="00401D8D"/>
    <w:rsid w:val="004035E3"/>
    <w:rsid w:val="0041021A"/>
    <w:rsid w:val="00415036"/>
    <w:rsid w:val="00423A73"/>
    <w:rsid w:val="0043184D"/>
    <w:rsid w:val="00431A33"/>
    <w:rsid w:val="004331B2"/>
    <w:rsid w:val="0043466F"/>
    <w:rsid w:val="004355C7"/>
    <w:rsid w:val="00435C68"/>
    <w:rsid w:val="00440E96"/>
    <w:rsid w:val="004426D3"/>
    <w:rsid w:val="004436D0"/>
    <w:rsid w:val="00445B09"/>
    <w:rsid w:val="004468E3"/>
    <w:rsid w:val="004541BA"/>
    <w:rsid w:val="00457D7F"/>
    <w:rsid w:val="00462360"/>
    <w:rsid w:val="004632BE"/>
    <w:rsid w:val="00463521"/>
    <w:rsid w:val="00463BBD"/>
    <w:rsid w:val="00471565"/>
    <w:rsid w:val="00472634"/>
    <w:rsid w:val="00474F42"/>
    <w:rsid w:val="00475FD2"/>
    <w:rsid w:val="004910B3"/>
    <w:rsid w:val="0049237E"/>
    <w:rsid w:val="00492867"/>
    <w:rsid w:val="00495AA7"/>
    <w:rsid w:val="004A088E"/>
    <w:rsid w:val="004A1107"/>
    <w:rsid w:val="004A762A"/>
    <w:rsid w:val="004B298E"/>
    <w:rsid w:val="004B2C53"/>
    <w:rsid w:val="004B3317"/>
    <w:rsid w:val="004B4479"/>
    <w:rsid w:val="004B4813"/>
    <w:rsid w:val="004B521D"/>
    <w:rsid w:val="004B6D2D"/>
    <w:rsid w:val="004B768E"/>
    <w:rsid w:val="004C0DD8"/>
    <w:rsid w:val="004C1E0A"/>
    <w:rsid w:val="004C2E40"/>
    <w:rsid w:val="004C3E16"/>
    <w:rsid w:val="004C6D81"/>
    <w:rsid w:val="004D4BE2"/>
    <w:rsid w:val="004E3056"/>
    <w:rsid w:val="004F202A"/>
    <w:rsid w:val="004F3657"/>
    <w:rsid w:val="004F405D"/>
    <w:rsid w:val="004F611A"/>
    <w:rsid w:val="004F685D"/>
    <w:rsid w:val="004F768B"/>
    <w:rsid w:val="00504CF1"/>
    <w:rsid w:val="00507F64"/>
    <w:rsid w:val="00512920"/>
    <w:rsid w:val="00517678"/>
    <w:rsid w:val="00517712"/>
    <w:rsid w:val="00522AA9"/>
    <w:rsid w:val="005258B5"/>
    <w:rsid w:val="005316BF"/>
    <w:rsid w:val="00531973"/>
    <w:rsid w:val="0053365A"/>
    <w:rsid w:val="005352CD"/>
    <w:rsid w:val="0053630D"/>
    <w:rsid w:val="005365C0"/>
    <w:rsid w:val="0054466B"/>
    <w:rsid w:val="00545D3E"/>
    <w:rsid w:val="00552979"/>
    <w:rsid w:val="00555AE6"/>
    <w:rsid w:val="005563D5"/>
    <w:rsid w:val="00557C6E"/>
    <w:rsid w:val="00561B2B"/>
    <w:rsid w:val="0056424E"/>
    <w:rsid w:val="00567E23"/>
    <w:rsid w:val="005721CE"/>
    <w:rsid w:val="0057269F"/>
    <w:rsid w:val="00572EB1"/>
    <w:rsid w:val="005740E8"/>
    <w:rsid w:val="00574702"/>
    <w:rsid w:val="00576278"/>
    <w:rsid w:val="0057785D"/>
    <w:rsid w:val="00581CE0"/>
    <w:rsid w:val="00596892"/>
    <w:rsid w:val="005970D3"/>
    <w:rsid w:val="005A1E52"/>
    <w:rsid w:val="005A1EE6"/>
    <w:rsid w:val="005A30A9"/>
    <w:rsid w:val="005B1EC0"/>
    <w:rsid w:val="005B726D"/>
    <w:rsid w:val="005B7CAF"/>
    <w:rsid w:val="005C0B40"/>
    <w:rsid w:val="005C6E93"/>
    <w:rsid w:val="005D4DC6"/>
    <w:rsid w:val="005D6670"/>
    <w:rsid w:val="005F15CA"/>
    <w:rsid w:val="005F3EF9"/>
    <w:rsid w:val="005F4A3D"/>
    <w:rsid w:val="005F6604"/>
    <w:rsid w:val="00602B2B"/>
    <w:rsid w:val="006059D3"/>
    <w:rsid w:val="00607232"/>
    <w:rsid w:val="00613B37"/>
    <w:rsid w:val="00613E5D"/>
    <w:rsid w:val="00614262"/>
    <w:rsid w:val="00614A60"/>
    <w:rsid w:val="00614E0B"/>
    <w:rsid w:val="00616862"/>
    <w:rsid w:val="00617775"/>
    <w:rsid w:val="006214F5"/>
    <w:rsid w:val="00623A0A"/>
    <w:rsid w:val="006246B9"/>
    <w:rsid w:val="00624B0A"/>
    <w:rsid w:val="00626F25"/>
    <w:rsid w:val="00627FBB"/>
    <w:rsid w:val="00635104"/>
    <w:rsid w:val="00637FBD"/>
    <w:rsid w:val="00640B48"/>
    <w:rsid w:val="0064174D"/>
    <w:rsid w:val="006421F7"/>
    <w:rsid w:val="00645524"/>
    <w:rsid w:val="00647CFE"/>
    <w:rsid w:val="00651A42"/>
    <w:rsid w:val="00655B41"/>
    <w:rsid w:val="00664C07"/>
    <w:rsid w:val="006668EF"/>
    <w:rsid w:val="006676DE"/>
    <w:rsid w:val="0067116F"/>
    <w:rsid w:val="00672D9E"/>
    <w:rsid w:val="006749B4"/>
    <w:rsid w:val="00676914"/>
    <w:rsid w:val="006804E8"/>
    <w:rsid w:val="00680F54"/>
    <w:rsid w:val="00683955"/>
    <w:rsid w:val="00683EF5"/>
    <w:rsid w:val="006862E1"/>
    <w:rsid w:val="006866FD"/>
    <w:rsid w:val="00687986"/>
    <w:rsid w:val="0069068E"/>
    <w:rsid w:val="006915B2"/>
    <w:rsid w:val="00691EF4"/>
    <w:rsid w:val="00693F20"/>
    <w:rsid w:val="006940A5"/>
    <w:rsid w:val="00697696"/>
    <w:rsid w:val="006A2D52"/>
    <w:rsid w:val="006A515D"/>
    <w:rsid w:val="006A7B8A"/>
    <w:rsid w:val="006B1DB7"/>
    <w:rsid w:val="006B324D"/>
    <w:rsid w:val="006C4363"/>
    <w:rsid w:val="006D3606"/>
    <w:rsid w:val="006D4698"/>
    <w:rsid w:val="006E1208"/>
    <w:rsid w:val="006E3D52"/>
    <w:rsid w:val="006E69DD"/>
    <w:rsid w:val="006F0DD4"/>
    <w:rsid w:val="006F5182"/>
    <w:rsid w:val="006F6CB4"/>
    <w:rsid w:val="007034AA"/>
    <w:rsid w:val="0070388C"/>
    <w:rsid w:val="0070425E"/>
    <w:rsid w:val="00711424"/>
    <w:rsid w:val="00711465"/>
    <w:rsid w:val="00711A42"/>
    <w:rsid w:val="00711E99"/>
    <w:rsid w:val="00712C6F"/>
    <w:rsid w:val="007208F0"/>
    <w:rsid w:val="00722AA6"/>
    <w:rsid w:val="00722BB6"/>
    <w:rsid w:val="0072770C"/>
    <w:rsid w:val="00732F04"/>
    <w:rsid w:val="00740E3D"/>
    <w:rsid w:val="0074380F"/>
    <w:rsid w:val="00743E3C"/>
    <w:rsid w:val="00744141"/>
    <w:rsid w:val="00744FD4"/>
    <w:rsid w:val="00745782"/>
    <w:rsid w:val="00745B97"/>
    <w:rsid w:val="007468CC"/>
    <w:rsid w:val="00747C83"/>
    <w:rsid w:val="00750613"/>
    <w:rsid w:val="00754FF9"/>
    <w:rsid w:val="00756261"/>
    <w:rsid w:val="007623F1"/>
    <w:rsid w:val="007639E4"/>
    <w:rsid w:val="00764766"/>
    <w:rsid w:val="00771CC1"/>
    <w:rsid w:val="00772B32"/>
    <w:rsid w:val="007755A8"/>
    <w:rsid w:val="00777D2F"/>
    <w:rsid w:val="00780592"/>
    <w:rsid w:val="007914DA"/>
    <w:rsid w:val="007A1EFC"/>
    <w:rsid w:val="007A2C59"/>
    <w:rsid w:val="007A4D87"/>
    <w:rsid w:val="007A5CB6"/>
    <w:rsid w:val="007B2FFE"/>
    <w:rsid w:val="007B5FDD"/>
    <w:rsid w:val="007B602E"/>
    <w:rsid w:val="007B7A7F"/>
    <w:rsid w:val="007C05D5"/>
    <w:rsid w:val="007C509A"/>
    <w:rsid w:val="007C5E3F"/>
    <w:rsid w:val="007C5E46"/>
    <w:rsid w:val="007D0091"/>
    <w:rsid w:val="007D151D"/>
    <w:rsid w:val="007D1D21"/>
    <w:rsid w:val="007D3FF5"/>
    <w:rsid w:val="007D4FAE"/>
    <w:rsid w:val="007D75AA"/>
    <w:rsid w:val="007D777B"/>
    <w:rsid w:val="007D7C1A"/>
    <w:rsid w:val="007E2117"/>
    <w:rsid w:val="007E49BB"/>
    <w:rsid w:val="007F08C0"/>
    <w:rsid w:val="007F0CE4"/>
    <w:rsid w:val="007F1623"/>
    <w:rsid w:val="007F3156"/>
    <w:rsid w:val="007F3813"/>
    <w:rsid w:val="007F711A"/>
    <w:rsid w:val="008031C9"/>
    <w:rsid w:val="00803A81"/>
    <w:rsid w:val="008055B7"/>
    <w:rsid w:val="008070E5"/>
    <w:rsid w:val="0081060B"/>
    <w:rsid w:val="00810791"/>
    <w:rsid w:val="008141E7"/>
    <w:rsid w:val="00814AAF"/>
    <w:rsid w:val="00814D24"/>
    <w:rsid w:val="00821289"/>
    <w:rsid w:val="00822B5B"/>
    <w:rsid w:val="0082510B"/>
    <w:rsid w:val="00826F8B"/>
    <w:rsid w:val="008301AF"/>
    <w:rsid w:val="00832162"/>
    <w:rsid w:val="008422AC"/>
    <w:rsid w:val="00842E0D"/>
    <w:rsid w:val="00844676"/>
    <w:rsid w:val="00845F81"/>
    <w:rsid w:val="0085082A"/>
    <w:rsid w:val="008569CC"/>
    <w:rsid w:val="00864FEA"/>
    <w:rsid w:val="00867366"/>
    <w:rsid w:val="008674B9"/>
    <w:rsid w:val="008726F6"/>
    <w:rsid w:val="00875D96"/>
    <w:rsid w:val="008816EF"/>
    <w:rsid w:val="00890060"/>
    <w:rsid w:val="00890884"/>
    <w:rsid w:val="00890DB6"/>
    <w:rsid w:val="00892B12"/>
    <w:rsid w:val="00892F63"/>
    <w:rsid w:val="0089320E"/>
    <w:rsid w:val="00893986"/>
    <w:rsid w:val="00894CA9"/>
    <w:rsid w:val="00894DC4"/>
    <w:rsid w:val="00895551"/>
    <w:rsid w:val="008B176A"/>
    <w:rsid w:val="008B1F25"/>
    <w:rsid w:val="008B6380"/>
    <w:rsid w:val="008B7114"/>
    <w:rsid w:val="008C37DA"/>
    <w:rsid w:val="008C5E19"/>
    <w:rsid w:val="008C62BA"/>
    <w:rsid w:val="008D0F31"/>
    <w:rsid w:val="008D18D6"/>
    <w:rsid w:val="008D1B1D"/>
    <w:rsid w:val="008D4C33"/>
    <w:rsid w:val="008D7DE3"/>
    <w:rsid w:val="008E61D1"/>
    <w:rsid w:val="008E6BC7"/>
    <w:rsid w:val="008E7392"/>
    <w:rsid w:val="008F3F8D"/>
    <w:rsid w:val="00900760"/>
    <w:rsid w:val="00900D16"/>
    <w:rsid w:val="00902AC2"/>
    <w:rsid w:val="009033B9"/>
    <w:rsid w:val="00903998"/>
    <w:rsid w:val="00907649"/>
    <w:rsid w:val="0091439C"/>
    <w:rsid w:val="0091617D"/>
    <w:rsid w:val="00916312"/>
    <w:rsid w:val="0091786F"/>
    <w:rsid w:val="00917B42"/>
    <w:rsid w:val="0092300C"/>
    <w:rsid w:val="009242A5"/>
    <w:rsid w:val="009254A1"/>
    <w:rsid w:val="00925D94"/>
    <w:rsid w:val="00926015"/>
    <w:rsid w:val="00931771"/>
    <w:rsid w:val="00934BE1"/>
    <w:rsid w:val="009362D0"/>
    <w:rsid w:val="00936F9F"/>
    <w:rsid w:val="00937669"/>
    <w:rsid w:val="00940048"/>
    <w:rsid w:val="009467D0"/>
    <w:rsid w:val="00947E6F"/>
    <w:rsid w:val="009509F7"/>
    <w:rsid w:val="00953185"/>
    <w:rsid w:val="00960FA8"/>
    <w:rsid w:val="009649C1"/>
    <w:rsid w:val="009655FA"/>
    <w:rsid w:val="00966E95"/>
    <w:rsid w:val="00971F3C"/>
    <w:rsid w:val="00973626"/>
    <w:rsid w:val="009808ED"/>
    <w:rsid w:val="00981638"/>
    <w:rsid w:val="00991229"/>
    <w:rsid w:val="00995AB8"/>
    <w:rsid w:val="009A5778"/>
    <w:rsid w:val="009A5D34"/>
    <w:rsid w:val="009A6519"/>
    <w:rsid w:val="009A7B6F"/>
    <w:rsid w:val="009B0205"/>
    <w:rsid w:val="009B0D18"/>
    <w:rsid w:val="009B22F7"/>
    <w:rsid w:val="009B2F11"/>
    <w:rsid w:val="009B58D2"/>
    <w:rsid w:val="009C2D4E"/>
    <w:rsid w:val="009C78B3"/>
    <w:rsid w:val="009D17FD"/>
    <w:rsid w:val="009D323A"/>
    <w:rsid w:val="009F11BE"/>
    <w:rsid w:val="009F2663"/>
    <w:rsid w:val="009F677E"/>
    <w:rsid w:val="00A00A2A"/>
    <w:rsid w:val="00A00FFD"/>
    <w:rsid w:val="00A014EA"/>
    <w:rsid w:val="00A04A0F"/>
    <w:rsid w:val="00A04B4D"/>
    <w:rsid w:val="00A07D2A"/>
    <w:rsid w:val="00A1373A"/>
    <w:rsid w:val="00A13A42"/>
    <w:rsid w:val="00A177C8"/>
    <w:rsid w:val="00A2078F"/>
    <w:rsid w:val="00A20AA0"/>
    <w:rsid w:val="00A217B3"/>
    <w:rsid w:val="00A24B20"/>
    <w:rsid w:val="00A3032D"/>
    <w:rsid w:val="00A31536"/>
    <w:rsid w:val="00A3312A"/>
    <w:rsid w:val="00A343C4"/>
    <w:rsid w:val="00A50067"/>
    <w:rsid w:val="00A533CF"/>
    <w:rsid w:val="00A53852"/>
    <w:rsid w:val="00A5724D"/>
    <w:rsid w:val="00A57DCC"/>
    <w:rsid w:val="00A6216B"/>
    <w:rsid w:val="00A629F0"/>
    <w:rsid w:val="00A640C0"/>
    <w:rsid w:val="00A64FC1"/>
    <w:rsid w:val="00A6768F"/>
    <w:rsid w:val="00A75B31"/>
    <w:rsid w:val="00A76F00"/>
    <w:rsid w:val="00A80835"/>
    <w:rsid w:val="00A85236"/>
    <w:rsid w:val="00A87185"/>
    <w:rsid w:val="00A901D5"/>
    <w:rsid w:val="00A90817"/>
    <w:rsid w:val="00A91634"/>
    <w:rsid w:val="00A91C4D"/>
    <w:rsid w:val="00A9252B"/>
    <w:rsid w:val="00A925E2"/>
    <w:rsid w:val="00A92E5D"/>
    <w:rsid w:val="00A93544"/>
    <w:rsid w:val="00A94694"/>
    <w:rsid w:val="00A95D73"/>
    <w:rsid w:val="00A96E04"/>
    <w:rsid w:val="00A97959"/>
    <w:rsid w:val="00AA7985"/>
    <w:rsid w:val="00AB2528"/>
    <w:rsid w:val="00AC430C"/>
    <w:rsid w:val="00AC5F92"/>
    <w:rsid w:val="00AC62CA"/>
    <w:rsid w:val="00AD00BF"/>
    <w:rsid w:val="00AD6716"/>
    <w:rsid w:val="00AD76CE"/>
    <w:rsid w:val="00AE3A22"/>
    <w:rsid w:val="00AE46D1"/>
    <w:rsid w:val="00AE4771"/>
    <w:rsid w:val="00AE713E"/>
    <w:rsid w:val="00AE764F"/>
    <w:rsid w:val="00AF044C"/>
    <w:rsid w:val="00AF0BAF"/>
    <w:rsid w:val="00AF104D"/>
    <w:rsid w:val="00AF136B"/>
    <w:rsid w:val="00AF1811"/>
    <w:rsid w:val="00AF1C66"/>
    <w:rsid w:val="00AF1D5E"/>
    <w:rsid w:val="00AF4786"/>
    <w:rsid w:val="00AF69E5"/>
    <w:rsid w:val="00B014A1"/>
    <w:rsid w:val="00B140B0"/>
    <w:rsid w:val="00B14A42"/>
    <w:rsid w:val="00B17D49"/>
    <w:rsid w:val="00B27505"/>
    <w:rsid w:val="00B301D1"/>
    <w:rsid w:val="00B311F3"/>
    <w:rsid w:val="00B368CE"/>
    <w:rsid w:val="00B401C2"/>
    <w:rsid w:val="00B4571C"/>
    <w:rsid w:val="00B461DE"/>
    <w:rsid w:val="00B4748D"/>
    <w:rsid w:val="00B52A79"/>
    <w:rsid w:val="00B54716"/>
    <w:rsid w:val="00B55D10"/>
    <w:rsid w:val="00B5648A"/>
    <w:rsid w:val="00B56BD5"/>
    <w:rsid w:val="00B62682"/>
    <w:rsid w:val="00B660FA"/>
    <w:rsid w:val="00B67E48"/>
    <w:rsid w:val="00B70E3B"/>
    <w:rsid w:val="00B726C5"/>
    <w:rsid w:val="00B72B79"/>
    <w:rsid w:val="00B73918"/>
    <w:rsid w:val="00B8106C"/>
    <w:rsid w:val="00B823A1"/>
    <w:rsid w:val="00B82560"/>
    <w:rsid w:val="00B83292"/>
    <w:rsid w:val="00B90C1F"/>
    <w:rsid w:val="00B912B0"/>
    <w:rsid w:val="00B92B5B"/>
    <w:rsid w:val="00B93966"/>
    <w:rsid w:val="00B93F4A"/>
    <w:rsid w:val="00BA15E4"/>
    <w:rsid w:val="00BB3303"/>
    <w:rsid w:val="00BB3B5C"/>
    <w:rsid w:val="00BB554C"/>
    <w:rsid w:val="00BC4E3C"/>
    <w:rsid w:val="00BC6DD3"/>
    <w:rsid w:val="00BD186C"/>
    <w:rsid w:val="00BD2293"/>
    <w:rsid w:val="00BD28AE"/>
    <w:rsid w:val="00BD33E1"/>
    <w:rsid w:val="00BD62DC"/>
    <w:rsid w:val="00BD63E5"/>
    <w:rsid w:val="00BD7A78"/>
    <w:rsid w:val="00BE08EE"/>
    <w:rsid w:val="00BE0C9B"/>
    <w:rsid w:val="00BE11B8"/>
    <w:rsid w:val="00BE27DB"/>
    <w:rsid w:val="00BE41BE"/>
    <w:rsid w:val="00BE474D"/>
    <w:rsid w:val="00BE5AA0"/>
    <w:rsid w:val="00BE64A3"/>
    <w:rsid w:val="00BF21F4"/>
    <w:rsid w:val="00BF4F7D"/>
    <w:rsid w:val="00C04573"/>
    <w:rsid w:val="00C04DB9"/>
    <w:rsid w:val="00C063D5"/>
    <w:rsid w:val="00C140DF"/>
    <w:rsid w:val="00C17F80"/>
    <w:rsid w:val="00C2306C"/>
    <w:rsid w:val="00C318D7"/>
    <w:rsid w:val="00C3206F"/>
    <w:rsid w:val="00C425CF"/>
    <w:rsid w:val="00C437D5"/>
    <w:rsid w:val="00C45B38"/>
    <w:rsid w:val="00C510A4"/>
    <w:rsid w:val="00C55013"/>
    <w:rsid w:val="00C67828"/>
    <w:rsid w:val="00C70BF6"/>
    <w:rsid w:val="00C70C63"/>
    <w:rsid w:val="00C70EFF"/>
    <w:rsid w:val="00C73E02"/>
    <w:rsid w:val="00C74C57"/>
    <w:rsid w:val="00C82180"/>
    <w:rsid w:val="00C823D6"/>
    <w:rsid w:val="00C83796"/>
    <w:rsid w:val="00C87A02"/>
    <w:rsid w:val="00C90D04"/>
    <w:rsid w:val="00C9556B"/>
    <w:rsid w:val="00C95B33"/>
    <w:rsid w:val="00C97924"/>
    <w:rsid w:val="00CA2C60"/>
    <w:rsid w:val="00CB083F"/>
    <w:rsid w:val="00CB0DD4"/>
    <w:rsid w:val="00CB345F"/>
    <w:rsid w:val="00CB5036"/>
    <w:rsid w:val="00CC1CE3"/>
    <w:rsid w:val="00CC2372"/>
    <w:rsid w:val="00CC3965"/>
    <w:rsid w:val="00CC3F77"/>
    <w:rsid w:val="00CC5ED4"/>
    <w:rsid w:val="00CC7D7E"/>
    <w:rsid w:val="00CD1038"/>
    <w:rsid w:val="00CD15D3"/>
    <w:rsid w:val="00CD5B07"/>
    <w:rsid w:val="00CE1B9B"/>
    <w:rsid w:val="00CE29DD"/>
    <w:rsid w:val="00CF3BA6"/>
    <w:rsid w:val="00CF78ED"/>
    <w:rsid w:val="00D02537"/>
    <w:rsid w:val="00D02E87"/>
    <w:rsid w:val="00D05CEE"/>
    <w:rsid w:val="00D10840"/>
    <w:rsid w:val="00D1362E"/>
    <w:rsid w:val="00D262CE"/>
    <w:rsid w:val="00D36973"/>
    <w:rsid w:val="00D40036"/>
    <w:rsid w:val="00D4092E"/>
    <w:rsid w:val="00D4185F"/>
    <w:rsid w:val="00D440BC"/>
    <w:rsid w:val="00D45781"/>
    <w:rsid w:val="00D46325"/>
    <w:rsid w:val="00D47AAB"/>
    <w:rsid w:val="00D55733"/>
    <w:rsid w:val="00D56C68"/>
    <w:rsid w:val="00D645E9"/>
    <w:rsid w:val="00D64749"/>
    <w:rsid w:val="00D650E7"/>
    <w:rsid w:val="00D6547E"/>
    <w:rsid w:val="00D67DA6"/>
    <w:rsid w:val="00D713D3"/>
    <w:rsid w:val="00D73C80"/>
    <w:rsid w:val="00D747CD"/>
    <w:rsid w:val="00D769C9"/>
    <w:rsid w:val="00D81A95"/>
    <w:rsid w:val="00D82024"/>
    <w:rsid w:val="00D8704D"/>
    <w:rsid w:val="00D87DAA"/>
    <w:rsid w:val="00D9007F"/>
    <w:rsid w:val="00D90126"/>
    <w:rsid w:val="00D9445F"/>
    <w:rsid w:val="00D95CAB"/>
    <w:rsid w:val="00D96723"/>
    <w:rsid w:val="00DA097F"/>
    <w:rsid w:val="00DA3F3D"/>
    <w:rsid w:val="00DA4893"/>
    <w:rsid w:val="00DB0E99"/>
    <w:rsid w:val="00DC0074"/>
    <w:rsid w:val="00DC4E3F"/>
    <w:rsid w:val="00DD22FB"/>
    <w:rsid w:val="00DD60E9"/>
    <w:rsid w:val="00DE1834"/>
    <w:rsid w:val="00DE1965"/>
    <w:rsid w:val="00DE4924"/>
    <w:rsid w:val="00DE4DF8"/>
    <w:rsid w:val="00DF2B68"/>
    <w:rsid w:val="00DF2D3A"/>
    <w:rsid w:val="00DF3367"/>
    <w:rsid w:val="00DF36A9"/>
    <w:rsid w:val="00DF3B94"/>
    <w:rsid w:val="00DF3F74"/>
    <w:rsid w:val="00E007BC"/>
    <w:rsid w:val="00E02150"/>
    <w:rsid w:val="00E0245E"/>
    <w:rsid w:val="00E034BA"/>
    <w:rsid w:val="00E03552"/>
    <w:rsid w:val="00E06021"/>
    <w:rsid w:val="00E06428"/>
    <w:rsid w:val="00E07ED3"/>
    <w:rsid w:val="00E121AB"/>
    <w:rsid w:val="00E124BE"/>
    <w:rsid w:val="00E13D63"/>
    <w:rsid w:val="00E13DB3"/>
    <w:rsid w:val="00E17060"/>
    <w:rsid w:val="00E20751"/>
    <w:rsid w:val="00E225A0"/>
    <w:rsid w:val="00E22C5A"/>
    <w:rsid w:val="00E23AA3"/>
    <w:rsid w:val="00E23B32"/>
    <w:rsid w:val="00E26ECB"/>
    <w:rsid w:val="00E27DF8"/>
    <w:rsid w:val="00E30592"/>
    <w:rsid w:val="00E308D1"/>
    <w:rsid w:val="00E3273D"/>
    <w:rsid w:val="00E4303F"/>
    <w:rsid w:val="00E434D1"/>
    <w:rsid w:val="00E46AF0"/>
    <w:rsid w:val="00E50CA6"/>
    <w:rsid w:val="00E52A93"/>
    <w:rsid w:val="00E73348"/>
    <w:rsid w:val="00E7417B"/>
    <w:rsid w:val="00E754D5"/>
    <w:rsid w:val="00E7603F"/>
    <w:rsid w:val="00E760B3"/>
    <w:rsid w:val="00E800EC"/>
    <w:rsid w:val="00E8042F"/>
    <w:rsid w:val="00E804C2"/>
    <w:rsid w:val="00E80EAF"/>
    <w:rsid w:val="00E81F3F"/>
    <w:rsid w:val="00E823F1"/>
    <w:rsid w:val="00E82D41"/>
    <w:rsid w:val="00E837B9"/>
    <w:rsid w:val="00E8424C"/>
    <w:rsid w:val="00E87331"/>
    <w:rsid w:val="00E928A5"/>
    <w:rsid w:val="00E92E30"/>
    <w:rsid w:val="00E94180"/>
    <w:rsid w:val="00EA0AF9"/>
    <w:rsid w:val="00EA1057"/>
    <w:rsid w:val="00EA10CA"/>
    <w:rsid w:val="00EA3200"/>
    <w:rsid w:val="00EA5E8E"/>
    <w:rsid w:val="00EA6AF8"/>
    <w:rsid w:val="00EA6F6A"/>
    <w:rsid w:val="00EA779A"/>
    <w:rsid w:val="00EA7EEF"/>
    <w:rsid w:val="00EB06B9"/>
    <w:rsid w:val="00EB202E"/>
    <w:rsid w:val="00EB4525"/>
    <w:rsid w:val="00EB4FDD"/>
    <w:rsid w:val="00EB7A26"/>
    <w:rsid w:val="00EC2E37"/>
    <w:rsid w:val="00ED205D"/>
    <w:rsid w:val="00ED4F5B"/>
    <w:rsid w:val="00ED64FB"/>
    <w:rsid w:val="00EE077D"/>
    <w:rsid w:val="00EE1672"/>
    <w:rsid w:val="00EE1F0A"/>
    <w:rsid w:val="00EE4EED"/>
    <w:rsid w:val="00EE78DB"/>
    <w:rsid w:val="00EF0F28"/>
    <w:rsid w:val="00EF1D2A"/>
    <w:rsid w:val="00EF2166"/>
    <w:rsid w:val="00EF3377"/>
    <w:rsid w:val="00EF3BC3"/>
    <w:rsid w:val="00EF7EEE"/>
    <w:rsid w:val="00F04B0A"/>
    <w:rsid w:val="00F07F8F"/>
    <w:rsid w:val="00F15E4D"/>
    <w:rsid w:val="00F16B74"/>
    <w:rsid w:val="00F16C11"/>
    <w:rsid w:val="00F24171"/>
    <w:rsid w:val="00F2620D"/>
    <w:rsid w:val="00F27746"/>
    <w:rsid w:val="00F30123"/>
    <w:rsid w:val="00F30C2C"/>
    <w:rsid w:val="00F30DF0"/>
    <w:rsid w:val="00F32DB7"/>
    <w:rsid w:val="00F34472"/>
    <w:rsid w:val="00F34A5C"/>
    <w:rsid w:val="00F422A7"/>
    <w:rsid w:val="00F42F1A"/>
    <w:rsid w:val="00F45EC5"/>
    <w:rsid w:val="00F463F5"/>
    <w:rsid w:val="00F512C6"/>
    <w:rsid w:val="00F527C5"/>
    <w:rsid w:val="00F53736"/>
    <w:rsid w:val="00F56855"/>
    <w:rsid w:val="00F57E9F"/>
    <w:rsid w:val="00F67647"/>
    <w:rsid w:val="00F705D3"/>
    <w:rsid w:val="00F75A25"/>
    <w:rsid w:val="00F76A6E"/>
    <w:rsid w:val="00F83032"/>
    <w:rsid w:val="00F84EDD"/>
    <w:rsid w:val="00F85CFD"/>
    <w:rsid w:val="00F85E62"/>
    <w:rsid w:val="00F87570"/>
    <w:rsid w:val="00F92A84"/>
    <w:rsid w:val="00F95D4B"/>
    <w:rsid w:val="00F96DA7"/>
    <w:rsid w:val="00FA0569"/>
    <w:rsid w:val="00FA21CC"/>
    <w:rsid w:val="00FA51FC"/>
    <w:rsid w:val="00FA6E5C"/>
    <w:rsid w:val="00FB0F33"/>
    <w:rsid w:val="00FB1744"/>
    <w:rsid w:val="00FB23C0"/>
    <w:rsid w:val="00FB24F4"/>
    <w:rsid w:val="00FB3758"/>
    <w:rsid w:val="00FB5D8C"/>
    <w:rsid w:val="00FC0BB5"/>
    <w:rsid w:val="00FD553E"/>
    <w:rsid w:val="00FD6EB0"/>
    <w:rsid w:val="00FE0273"/>
    <w:rsid w:val="00FE3523"/>
    <w:rsid w:val="00FE41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97281"/>
    <o:shapelayout v:ext="edit">
      <o:idmap v:ext="edit" data="1"/>
    </o:shapelayout>
  </w:shapeDefaults>
  <w:decimalSymbol w:val="."/>
  <w:listSeparator w:val=","/>
  <w14:docId w14:val="27818DBA"/>
  <w15:docId w15:val="{0BCF56AD-72B1-4726-B5ED-4DBB028F4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32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F76A6E"/>
    <w:pPr>
      <w:keepNext/>
      <w:autoSpaceDE w:val="0"/>
      <w:autoSpaceDN w:val="0"/>
      <w:spacing w:after="0" w:line="240" w:lineRule="auto"/>
      <w:jc w:val="center"/>
      <w:outlineLvl w:val="1"/>
    </w:pPr>
    <w:rPr>
      <w:rFonts w:ascii="Arial" w:eastAsia="Times New Roman" w:hAnsi="Arial" w:cs="Arial"/>
      <w:b/>
      <w:bCs/>
      <w:smallCaps/>
    </w:rPr>
  </w:style>
  <w:style w:type="paragraph" w:styleId="Heading3">
    <w:name w:val="heading 3"/>
    <w:basedOn w:val="Normal"/>
    <w:next w:val="Normal"/>
    <w:link w:val="Heading3Char"/>
    <w:uiPriority w:val="9"/>
    <w:semiHidden/>
    <w:unhideWhenUsed/>
    <w:qFormat/>
    <w:rsid w:val="000865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9649C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F76A6E"/>
    <w:pPr>
      <w:keepNext/>
      <w:autoSpaceDE w:val="0"/>
      <w:autoSpaceDN w:val="0"/>
      <w:spacing w:after="0" w:line="240" w:lineRule="auto"/>
      <w:ind w:firstLine="720"/>
      <w:jc w:val="both"/>
      <w:outlineLvl w:val="4"/>
    </w:pPr>
    <w:rPr>
      <w:rFonts w:ascii="Arial" w:eastAsia="Times New Roman"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24B20"/>
    <w:pPr>
      <w:spacing w:after="0" w:line="240" w:lineRule="auto"/>
    </w:pPr>
  </w:style>
  <w:style w:type="paragraph" w:styleId="Header">
    <w:name w:val="header"/>
    <w:basedOn w:val="Normal"/>
    <w:link w:val="HeaderChar"/>
    <w:unhideWhenUsed/>
    <w:rsid w:val="00A24B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4B20"/>
  </w:style>
  <w:style w:type="paragraph" w:styleId="Footer">
    <w:name w:val="footer"/>
    <w:basedOn w:val="Normal"/>
    <w:link w:val="FooterChar"/>
    <w:uiPriority w:val="99"/>
    <w:unhideWhenUsed/>
    <w:rsid w:val="00A24B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4B20"/>
  </w:style>
  <w:style w:type="paragraph" w:styleId="BalloonText">
    <w:name w:val="Balloon Text"/>
    <w:basedOn w:val="Normal"/>
    <w:link w:val="BalloonTextChar"/>
    <w:uiPriority w:val="99"/>
    <w:semiHidden/>
    <w:unhideWhenUsed/>
    <w:rsid w:val="00A24B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4B20"/>
    <w:rPr>
      <w:rFonts w:ascii="Tahoma" w:hAnsi="Tahoma" w:cs="Tahoma"/>
      <w:sz w:val="16"/>
      <w:szCs w:val="16"/>
    </w:rPr>
  </w:style>
  <w:style w:type="paragraph" w:customStyle="1" w:styleId="Default">
    <w:name w:val="Default"/>
    <w:rsid w:val="00A24B20"/>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39"/>
    <w:rsid w:val="00E0215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rsid w:val="00F76A6E"/>
    <w:rPr>
      <w:rFonts w:ascii="Arial" w:eastAsia="Times New Roman" w:hAnsi="Arial" w:cs="Arial"/>
      <w:b/>
      <w:bCs/>
      <w:smallCaps/>
    </w:rPr>
  </w:style>
  <w:style w:type="character" w:customStyle="1" w:styleId="Heading5Char">
    <w:name w:val="Heading 5 Char"/>
    <w:basedOn w:val="DefaultParagraphFont"/>
    <w:link w:val="Heading5"/>
    <w:rsid w:val="00F76A6E"/>
    <w:rPr>
      <w:rFonts w:ascii="Arial" w:eastAsia="Times New Roman" w:hAnsi="Arial" w:cs="Arial"/>
      <w:b/>
      <w:bCs/>
    </w:rPr>
  </w:style>
  <w:style w:type="paragraph" w:styleId="BodyTextIndent2">
    <w:name w:val="Body Text Indent 2"/>
    <w:basedOn w:val="Normal"/>
    <w:link w:val="BodyTextIndent2Char"/>
    <w:rsid w:val="009A6519"/>
    <w:pPr>
      <w:autoSpaceDE w:val="0"/>
      <w:autoSpaceDN w:val="0"/>
      <w:spacing w:after="0" w:line="240" w:lineRule="auto"/>
      <w:ind w:left="720"/>
      <w:jc w:val="both"/>
    </w:pPr>
    <w:rPr>
      <w:rFonts w:ascii="Arial" w:eastAsia="Times New Roman" w:hAnsi="Arial" w:cs="Arial"/>
      <w:smallCaps/>
    </w:rPr>
  </w:style>
  <w:style w:type="character" w:customStyle="1" w:styleId="BodyTextIndent2Char">
    <w:name w:val="Body Text Indent 2 Char"/>
    <w:basedOn w:val="DefaultParagraphFont"/>
    <w:link w:val="BodyTextIndent2"/>
    <w:rsid w:val="009A6519"/>
    <w:rPr>
      <w:rFonts w:ascii="Arial" w:eastAsia="Times New Roman" w:hAnsi="Arial" w:cs="Arial"/>
      <w:smallCaps/>
    </w:rPr>
  </w:style>
  <w:style w:type="paragraph" w:styleId="BodyTextIndent">
    <w:name w:val="Body Text Indent"/>
    <w:basedOn w:val="Normal"/>
    <w:link w:val="BodyTextIndentChar"/>
    <w:uiPriority w:val="99"/>
    <w:unhideWhenUsed/>
    <w:rsid w:val="00AF4786"/>
    <w:pPr>
      <w:spacing w:after="120"/>
      <w:ind w:left="360"/>
    </w:pPr>
  </w:style>
  <w:style w:type="character" w:customStyle="1" w:styleId="BodyTextIndentChar">
    <w:name w:val="Body Text Indent Char"/>
    <w:basedOn w:val="DefaultParagraphFont"/>
    <w:link w:val="BodyTextIndent"/>
    <w:uiPriority w:val="99"/>
    <w:rsid w:val="00AF4786"/>
  </w:style>
  <w:style w:type="paragraph" w:styleId="ListParagraph">
    <w:name w:val="List Paragraph"/>
    <w:basedOn w:val="Normal"/>
    <w:uiPriority w:val="34"/>
    <w:qFormat/>
    <w:rsid w:val="004F611A"/>
    <w:pPr>
      <w:ind w:left="720"/>
      <w:contextualSpacing/>
    </w:pPr>
  </w:style>
  <w:style w:type="paragraph" w:styleId="BodyText">
    <w:name w:val="Body Text"/>
    <w:basedOn w:val="Normal"/>
    <w:link w:val="BodyTextChar"/>
    <w:uiPriority w:val="99"/>
    <w:unhideWhenUsed/>
    <w:qFormat/>
    <w:rsid w:val="00821289"/>
    <w:pPr>
      <w:spacing w:after="120"/>
    </w:pPr>
  </w:style>
  <w:style w:type="character" w:customStyle="1" w:styleId="BodyTextChar">
    <w:name w:val="Body Text Char"/>
    <w:basedOn w:val="DefaultParagraphFont"/>
    <w:link w:val="BodyText"/>
    <w:uiPriority w:val="99"/>
    <w:semiHidden/>
    <w:rsid w:val="00821289"/>
  </w:style>
  <w:style w:type="character" w:styleId="PageNumber">
    <w:name w:val="page number"/>
    <w:basedOn w:val="DefaultParagraphFont"/>
    <w:rsid w:val="002B1914"/>
  </w:style>
  <w:style w:type="paragraph" w:styleId="TOC1">
    <w:name w:val="toc 1"/>
    <w:basedOn w:val="Normal"/>
    <w:next w:val="Normal"/>
    <w:autoRedefine/>
    <w:uiPriority w:val="39"/>
    <w:rsid w:val="00BB554C"/>
    <w:pPr>
      <w:tabs>
        <w:tab w:val="left" w:pos="450"/>
        <w:tab w:val="right" w:leader="dot" w:pos="9360"/>
      </w:tabs>
      <w:autoSpaceDE w:val="0"/>
      <w:autoSpaceDN w:val="0"/>
      <w:spacing w:before="120" w:after="120" w:line="240" w:lineRule="auto"/>
      <w:ind w:right="-450"/>
      <w:jc w:val="center"/>
    </w:pPr>
    <w:rPr>
      <w:rFonts w:ascii="Arial Black" w:eastAsia="Times New Roman" w:hAnsi="Arial Black" w:cs="Arial"/>
      <w:noProof/>
      <w:u w:val="single"/>
    </w:rPr>
  </w:style>
  <w:style w:type="paragraph" w:styleId="TOC2">
    <w:name w:val="toc 2"/>
    <w:basedOn w:val="Normal"/>
    <w:next w:val="Normal"/>
    <w:autoRedefine/>
    <w:uiPriority w:val="39"/>
    <w:rsid w:val="00212F55"/>
    <w:pPr>
      <w:tabs>
        <w:tab w:val="left" w:pos="720"/>
        <w:tab w:val="right" w:leader="dot" w:pos="9350"/>
      </w:tabs>
      <w:autoSpaceDE w:val="0"/>
      <w:autoSpaceDN w:val="0"/>
      <w:spacing w:after="0" w:line="240" w:lineRule="auto"/>
      <w:ind w:left="720" w:hanging="270"/>
    </w:pPr>
    <w:rPr>
      <w:rFonts w:ascii="Arial" w:eastAsia="Times New Roman" w:hAnsi="Arial" w:cs="Arial"/>
      <w:noProof/>
    </w:rPr>
  </w:style>
  <w:style w:type="paragraph" w:styleId="BodyTextIndent3">
    <w:name w:val="Body Text Indent 3"/>
    <w:basedOn w:val="Normal"/>
    <w:link w:val="BodyTextIndent3Char"/>
    <w:uiPriority w:val="99"/>
    <w:semiHidden/>
    <w:unhideWhenUsed/>
    <w:rsid w:val="0083216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32162"/>
    <w:rPr>
      <w:sz w:val="16"/>
      <w:szCs w:val="16"/>
    </w:rPr>
  </w:style>
  <w:style w:type="character" w:styleId="Hyperlink">
    <w:name w:val="Hyperlink"/>
    <w:basedOn w:val="DefaultParagraphFont"/>
    <w:uiPriority w:val="99"/>
    <w:unhideWhenUsed/>
    <w:rsid w:val="007C5E46"/>
    <w:rPr>
      <w:color w:val="0000FF"/>
      <w:u w:val="single"/>
    </w:rPr>
  </w:style>
  <w:style w:type="paragraph" w:styleId="Revision">
    <w:name w:val="Revision"/>
    <w:hidden/>
    <w:uiPriority w:val="99"/>
    <w:semiHidden/>
    <w:rsid w:val="00492867"/>
    <w:pPr>
      <w:spacing w:after="0" w:line="240" w:lineRule="auto"/>
    </w:pPr>
  </w:style>
  <w:style w:type="character" w:styleId="CommentReference">
    <w:name w:val="annotation reference"/>
    <w:basedOn w:val="DefaultParagraphFont"/>
    <w:uiPriority w:val="99"/>
    <w:semiHidden/>
    <w:unhideWhenUsed/>
    <w:rsid w:val="00995AB8"/>
    <w:rPr>
      <w:sz w:val="16"/>
      <w:szCs w:val="16"/>
    </w:rPr>
  </w:style>
  <w:style w:type="paragraph" w:styleId="CommentText">
    <w:name w:val="annotation text"/>
    <w:basedOn w:val="Normal"/>
    <w:link w:val="CommentTextChar"/>
    <w:uiPriority w:val="99"/>
    <w:semiHidden/>
    <w:unhideWhenUsed/>
    <w:rsid w:val="00995AB8"/>
    <w:pPr>
      <w:spacing w:line="240" w:lineRule="auto"/>
    </w:pPr>
    <w:rPr>
      <w:sz w:val="20"/>
      <w:szCs w:val="20"/>
    </w:rPr>
  </w:style>
  <w:style w:type="character" w:customStyle="1" w:styleId="CommentTextChar">
    <w:name w:val="Comment Text Char"/>
    <w:basedOn w:val="DefaultParagraphFont"/>
    <w:link w:val="CommentText"/>
    <w:uiPriority w:val="99"/>
    <w:semiHidden/>
    <w:rsid w:val="00995AB8"/>
    <w:rPr>
      <w:sz w:val="20"/>
      <w:szCs w:val="20"/>
    </w:rPr>
  </w:style>
  <w:style w:type="paragraph" w:styleId="CommentSubject">
    <w:name w:val="annotation subject"/>
    <w:basedOn w:val="CommentText"/>
    <w:next w:val="CommentText"/>
    <w:link w:val="CommentSubjectChar"/>
    <w:uiPriority w:val="99"/>
    <w:semiHidden/>
    <w:unhideWhenUsed/>
    <w:rsid w:val="00995AB8"/>
    <w:rPr>
      <w:b/>
      <w:bCs/>
    </w:rPr>
  </w:style>
  <w:style w:type="character" w:customStyle="1" w:styleId="CommentSubjectChar">
    <w:name w:val="Comment Subject Char"/>
    <w:basedOn w:val="CommentTextChar"/>
    <w:link w:val="CommentSubject"/>
    <w:uiPriority w:val="99"/>
    <w:semiHidden/>
    <w:rsid w:val="00995AB8"/>
    <w:rPr>
      <w:b/>
      <w:bCs/>
      <w:sz w:val="20"/>
      <w:szCs w:val="20"/>
    </w:rPr>
  </w:style>
  <w:style w:type="character" w:customStyle="1" w:styleId="Heading1Char">
    <w:name w:val="Heading 1 Char"/>
    <w:basedOn w:val="DefaultParagraphFont"/>
    <w:link w:val="Heading1"/>
    <w:uiPriority w:val="9"/>
    <w:rsid w:val="0027325A"/>
    <w:rPr>
      <w:rFonts w:asciiTheme="majorHAnsi" w:eastAsiaTheme="majorEastAsia" w:hAnsiTheme="majorHAnsi" w:cstheme="majorBidi"/>
      <w:b/>
      <w:bCs/>
      <w:color w:val="365F91" w:themeColor="accent1" w:themeShade="BF"/>
      <w:sz w:val="28"/>
      <w:szCs w:val="28"/>
    </w:rPr>
  </w:style>
  <w:style w:type="paragraph" w:styleId="Title">
    <w:name w:val="Title"/>
    <w:basedOn w:val="Normal"/>
    <w:link w:val="TitleChar"/>
    <w:qFormat/>
    <w:rsid w:val="0027325A"/>
    <w:pPr>
      <w:spacing w:after="0" w:line="240" w:lineRule="auto"/>
      <w:jc w:val="center"/>
    </w:pPr>
    <w:rPr>
      <w:rFonts w:ascii="Arial" w:eastAsia="Times New Roman" w:hAnsi="Arial" w:cs="Arial"/>
      <w:b/>
      <w:bCs/>
      <w:sz w:val="32"/>
      <w:szCs w:val="24"/>
    </w:rPr>
  </w:style>
  <w:style w:type="character" w:customStyle="1" w:styleId="TitleChar">
    <w:name w:val="Title Char"/>
    <w:basedOn w:val="DefaultParagraphFont"/>
    <w:link w:val="Title"/>
    <w:rsid w:val="0027325A"/>
    <w:rPr>
      <w:rFonts w:ascii="Arial" w:eastAsia="Times New Roman" w:hAnsi="Arial" w:cs="Arial"/>
      <w:b/>
      <w:bCs/>
      <w:sz w:val="32"/>
      <w:szCs w:val="24"/>
    </w:rPr>
  </w:style>
  <w:style w:type="paragraph" w:styleId="NormalWeb">
    <w:name w:val="Normal (Web)"/>
    <w:basedOn w:val="Normal"/>
    <w:uiPriority w:val="99"/>
    <w:semiHidden/>
    <w:unhideWhenUsed/>
    <w:rsid w:val="00A014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ing">
    <w:name w:val="subheading"/>
    <w:basedOn w:val="DefaultParagraphFont"/>
    <w:rsid w:val="00A014EA"/>
  </w:style>
  <w:style w:type="character" w:customStyle="1" w:styleId="Heading4Char">
    <w:name w:val="Heading 4 Char"/>
    <w:basedOn w:val="DefaultParagraphFont"/>
    <w:link w:val="Heading4"/>
    <w:uiPriority w:val="9"/>
    <w:semiHidden/>
    <w:rsid w:val="009649C1"/>
    <w:rPr>
      <w:rFonts w:asciiTheme="majorHAnsi" w:eastAsiaTheme="majorEastAsia" w:hAnsiTheme="majorHAnsi" w:cstheme="majorBidi"/>
      <w:i/>
      <w:iCs/>
      <w:color w:val="365F91" w:themeColor="accent1" w:themeShade="BF"/>
    </w:rPr>
  </w:style>
  <w:style w:type="character" w:customStyle="1" w:styleId="Heading3Char">
    <w:name w:val="Heading 3 Char"/>
    <w:basedOn w:val="DefaultParagraphFont"/>
    <w:link w:val="Heading3"/>
    <w:uiPriority w:val="9"/>
    <w:semiHidden/>
    <w:rsid w:val="000865A7"/>
    <w:rPr>
      <w:rFonts w:asciiTheme="majorHAnsi" w:eastAsiaTheme="majorEastAsia" w:hAnsiTheme="majorHAnsi" w:cstheme="majorBidi"/>
      <w:color w:val="243F60" w:themeColor="accent1" w:themeShade="7F"/>
      <w:sz w:val="24"/>
      <w:szCs w:val="24"/>
    </w:rPr>
  </w:style>
  <w:style w:type="table" w:customStyle="1" w:styleId="TableGrid1">
    <w:name w:val="Table Grid1"/>
    <w:basedOn w:val="TableNormal"/>
    <w:next w:val="TableGrid"/>
    <w:uiPriority w:val="59"/>
    <w:rsid w:val="000A12F0"/>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1">
    <w:name w:val="Grid Table 41"/>
    <w:basedOn w:val="TableNormal"/>
    <w:uiPriority w:val="49"/>
    <w:rsid w:val="000427E9"/>
    <w:pPr>
      <w:spacing w:after="0" w:line="240" w:lineRule="auto"/>
    </w:pPr>
    <w:rPr>
      <w:rFonts w:ascii="Calibri" w:eastAsia="Times New Roman" w:hAnsi="Calibri" w:cs="Times New Roman"/>
      <w:sz w:val="20"/>
      <w:szCs w:val="2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rFonts w:cs="Times New Roman"/>
        <w:b/>
        <w:bCs/>
      </w:rPr>
      <w:tblPr/>
      <w:tcPr>
        <w:tcBorders>
          <w:top w:val="double" w:sz="4" w:space="0" w:color="000000"/>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paragraph" w:styleId="Caption">
    <w:name w:val="caption"/>
    <w:basedOn w:val="Normal"/>
    <w:next w:val="Normal"/>
    <w:uiPriority w:val="35"/>
    <w:qFormat/>
    <w:rsid w:val="00934BE1"/>
    <w:pPr>
      <w:tabs>
        <w:tab w:val="left" w:pos="8640"/>
      </w:tabs>
      <w:autoSpaceDE w:val="0"/>
      <w:autoSpaceDN w:val="0"/>
      <w:spacing w:after="0" w:line="240" w:lineRule="auto"/>
      <w:jc w:val="center"/>
    </w:pPr>
    <w:rPr>
      <w:rFonts w:ascii="Arial" w:eastAsia="Times New Roman" w:hAnsi="Arial" w:cs="Arial"/>
      <w:b/>
      <w:bCs/>
      <w:smallCaps/>
    </w:rPr>
  </w:style>
  <w:style w:type="character" w:styleId="Strong">
    <w:name w:val="Strong"/>
    <w:basedOn w:val="DefaultParagraphFont"/>
    <w:uiPriority w:val="22"/>
    <w:qFormat/>
    <w:rsid w:val="00E121AB"/>
    <w:rPr>
      <w:b/>
      <w:bCs/>
    </w:rPr>
  </w:style>
  <w:style w:type="table" w:customStyle="1" w:styleId="TableGrid0">
    <w:name w:val="TableGrid"/>
    <w:rsid w:val="00747C83"/>
    <w:pPr>
      <w:spacing w:after="0" w:line="240" w:lineRule="auto"/>
    </w:pPr>
    <w:tblPr>
      <w:tblCellMar>
        <w:top w:w="0" w:type="dxa"/>
        <w:left w:w="0" w:type="dxa"/>
        <w:bottom w:w="0" w:type="dxa"/>
        <w:right w:w="0" w:type="dxa"/>
      </w:tblCellMar>
    </w:tblPr>
  </w:style>
  <w:style w:type="paragraph" w:customStyle="1" w:styleId="TableParagraph">
    <w:name w:val="Table Paragraph"/>
    <w:basedOn w:val="Normal"/>
    <w:uiPriority w:val="1"/>
    <w:qFormat/>
    <w:rsid w:val="00C87A02"/>
    <w:pPr>
      <w:widowControl w:val="0"/>
      <w:autoSpaceDE w:val="0"/>
      <w:autoSpaceDN w:val="0"/>
      <w:spacing w:after="0" w:line="240" w:lineRule="auto"/>
    </w:pPr>
    <w:rPr>
      <w:rFonts w:ascii="Arial" w:eastAsia="Arial" w:hAnsi="Arial" w:cs="Arial"/>
    </w:rPr>
  </w:style>
  <w:style w:type="character" w:styleId="SubtleEmphasis">
    <w:name w:val="Subtle Emphasis"/>
    <w:basedOn w:val="DefaultParagraphFont"/>
    <w:uiPriority w:val="19"/>
    <w:qFormat/>
    <w:rsid w:val="004B4813"/>
    <w:rPr>
      <w:i/>
      <w:iCs/>
      <w:color w:val="404040" w:themeColor="text1" w:themeTint="BF"/>
    </w:rPr>
  </w:style>
  <w:style w:type="paragraph" w:styleId="TOCHeading">
    <w:name w:val="TOC Heading"/>
    <w:basedOn w:val="Heading1"/>
    <w:next w:val="Normal"/>
    <w:uiPriority w:val="39"/>
    <w:unhideWhenUsed/>
    <w:qFormat/>
    <w:rsid w:val="004B4813"/>
    <w:pPr>
      <w:spacing w:before="240" w:line="259" w:lineRule="auto"/>
      <w:outlineLvl w:val="9"/>
    </w:pPr>
    <w:rPr>
      <w:b w:val="0"/>
      <w:bCs w:val="0"/>
      <w:sz w:val="32"/>
      <w:szCs w:val="32"/>
    </w:rPr>
  </w:style>
  <w:style w:type="paragraph" w:styleId="TOC3">
    <w:name w:val="toc 3"/>
    <w:basedOn w:val="Normal"/>
    <w:next w:val="Normal"/>
    <w:autoRedefine/>
    <w:uiPriority w:val="39"/>
    <w:unhideWhenUsed/>
    <w:rsid w:val="004B4813"/>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821631">
      <w:bodyDiv w:val="1"/>
      <w:marLeft w:val="0"/>
      <w:marRight w:val="0"/>
      <w:marTop w:val="0"/>
      <w:marBottom w:val="0"/>
      <w:divBdr>
        <w:top w:val="none" w:sz="0" w:space="0" w:color="auto"/>
        <w:left w:val="none" w:sz="0" w:space="0" w:color="auto"/>
        <w:bottom w:val="none" w:sz="0" w:space="0" w:color="auto"/>
        <w:right w:val="none" w:sz="0" w:space="0" w:color="auto"/>
      </w:divBdr>
    </w:div>
    <w:div w:id="21824722">
      <w:bodyDiv w:val="1"/>
      <w:marLeft w:val="0"/>
      <w:marRight w:val="0"/>
      <w:marTop w:val="0"/>
      <w:marBottom w:val="0"/>
      <w:divBdr>
        <w:top w:val="none" w:sz="0" w:space="0" w:color="auto"/>
        <w:left w:val="none" w:sz="0" w:space="0" w:color="auto"/>
        <w:bottom w:val="none" w:sz="0" w:space="0" w:color="auto"/>
        <w:right w:val="none" w:sz="0" w:space="0" w:color="auto"/>
      </w:divBdr>
    </w:div>
    <w:div w:id="73745479">
      <w:bodyDiv w:val="1"/>
      <w:marLeft w:val="0"/>
      <w:marRight w:val="0"/>
      <w:marTop w:val="0"/>
      <w:marBottom w:val="0"/>
      <w:divBdr>
        <w:top w:val="none" w:sz="0" w:space="0" w:color="auto"/>
        <w:left w:val="none" w:sz="0" w:space="0" w:color="auto"/>
        <w:bottom w:val="none" w:sz="0" w:space="0" w:color="auto"/>
        <w:right w:val="none" w:sz="0" w:space="0" w:color="auto"/>
      </w:divBdr>
    </w:div>
    <w:div w:id="318191041">
      <w:bodyDiv w:val="1"/>
      <w:marLeft w:val="0"/>
      <w:marRight w:val="0"/>
      <w:marTop w:val="0"/>
      <w:marBottom w:val="0"/>
      <w:divBdr>
        <w:top w:val="none" w:sz="0" w:space="0" w:color="auto"/>
        <w:left w:val="none" w:sz="0" w:space="0" w:color="auto"/>
        <w:bottom w:val="none" w:sz="0" w:space="0" w:color="auto"/>
        <w:right w:val="none" w:sz="0" w:space="0" w:color="auto"/>
      </w:divBdr>
    </w:div>
    <w:div w:id="405418815">
      <w:bodyDiv w:val="1"/>
      <w:marLeft w:val="0"/>
      <w:marRight w:val="0"/>
      <w:marTop w:val="0"/>
      <w:marBottom w:val="0"/>
      <w:divBdr>
        <w:top w:val="none" w:sz="0" w:space="0" w:color="auto"/>
        <w:left w:val="none" w:sz="0" w:space="0" w:color="auto"/>
        <w:bottom w:val="none" w:sz="0" w:space="0" w:color="auto"/>
        <w:right w:val="none" w:sz="0" w:space="0" w:color="auto"/>
      </w:divBdr>
    </w:div>
    <w:div w:id="529294106">
      <w:bodyDiv w:val="1"/>
      <w:marLeft w:val="0"/>
      <w:marRight w:val="0"/>
      <w:marTop w:val="0"/>
      <w:marBottom w:val="0"/>
      <w:divBdr>
        <w:top w:val="none" w:sz="0" w:space="0" w:color="auto"/>
        <w:left w:val="none" w:sz="0" w:space="0" w:color="auto"/>
        <w:bottom w:val="none" w:sz="0" w:space="0" w:color="auto"/>
        <w:right w:val="none" w:sz="0" w:space="0" w:color="auto"/>
      </w:divBdr>
    </w:div>
    <w:div w:id="540441189">
      <w:bodyDiv w:val="1"/>
      <w:marLeft w:val="0"/>
      <w:marRight w:val="0"/>
      <w:marTop w:val="0"/>
      <w:marBottom w:val="0"/>
      <w:divBdr>
        <w:top w:val="none" w:sz="0" w:space="0" w:color="auto"/>
        <w:left w:val="none" w:sz="0" w:space="0" w:color="auto"/>
        <w:bottom w:val="none" w:sz="0" w:space="0" w:color="auto"/>
        <w:right w:val="none" w:sz="0" w:space="0" w:color="auto"/>
      </w:divBdr>
    </w:div>
    <w:div w:id="653603129">
      <w:bodyDiv w:val="1"/>
      <w:marLeft w:val="0"/>
      <w:marRight w:val="0"/>
      <w:marTop w:val="0"/>
      <w:marBottom w:val="0"/>
      <w:divBdr>
        <w:top w:val="none" w:sz="0" w:space="0" w:color="auto"/>
        <w:left w:val="none" w:sz="0" w:space="0" w:color="auto"/>
        <w:bottom w:val="none" w:sz="0" w:space="0" w:color="auto"/>
        <w:right w:val="none" w:sz="0" w:space="0" w:color="auto"/>
      </w:divBdr>
    </w:div>
    <w:div w:id="677777509">
      <w:bodyDiv w:val="1"/>
      <w:marLeft w:val="0"/>
      <w:marRight w:val="0"/>
      <w:marTop w:val="0"/>
      <w:marBottom w:val="0"/>
      <w:divBdr>
        <w:top w:val="none" w:sz="0" w:space="0" w:color="auto"/>
        <w:left w:val="none" w:sz="0" w:space="0" w:color="auto"/>
        <w:bottom w:val="none" w:sz="0" w:space="0" w:color="auto"/>
        <w:right w:val="none" w:sz="0" w:space="0" w:color="auto"/>
      </w:divBdr>
    </w:div>
    <w:div w:id="751003864">
      <w:bodyDiv w:val="1"/>
      <w:marLeft w:val="0"/>
      <w:marRight w:val="0"/>
      <w:marTop w:val="0"/>
      <w:marBottom w:val="0"/>
      <w:divBdr>
        <w:top w:val="none" w:sz="0" w:space="0" w:color="auto"/>
        <w:left w:val="none" w:sz="0" w:space="0" w:color="auto"/>
        <w:bottom w:val="none" w:sz="0" w:space="0" w:color="auto"/>
        <w:right w:val="none" w:sz="0" w:space="0" w:color="auto"/>
      </w:divBdr>
    </w:div>
    <w:div w:id="767505330">
      <w:bodyDiv w:val="1"/>
      <w:marLeft w:val="0"/>
      <w:marRight w:val="0"/>
      <w:marTop w:val="0"/>
      <w:marBottom w:val="0"/>
      <w:divBdr>
        <w:top w:val="none" w:sz="0" w:space="0" w:color="auto"/>
        <w:left w:val="none" w:sz="0" w:space="0" w:color="auto"/>
        <w:bottom w:val="none" w:sz="0" w:space="0" w:color="auto"/>
        <w:right w:val="none" w:sz="0" w:space="0" w:color="auto"/>
      </w:divBdr>
    </w:div>
    <w:div w:id="849175229">
      <w:bodyDiv w:val="1"/>
      <w:marLeft w:val="0"/>
      <w:marRight w:val="0"/>
      <w:marTop w:val="0"/>
      <w:marBottom w:val="0"/>
      <w:divBdr>
        <w:top w:val="none" w:sz="0" w:space="0" w:color="auto"/>
        <w:left w:val="none" w:sz="0" w:space="0" w:color="auto"/>
        <w:bottom w:val="none" w:sz="0" w:space="0" w:color="auto"/>
        <w:right w:val="none" w:sz="0" w:space="0" w:color="auto"/>
      </w:divBdr>
    </w:div>
    <w:div w:id="926185437">
      <w:bodyDiv w:val="1"/>
      <w:marLeft w:val="0"/>
      <w:marRight w:val="0"/>
      <w:marTop w:val="0"/>
      <w:marBottom w:val="0"/>
      <w:divBdr>
        <w:top w:val="none" w:sz="0" w:space="0" w:color="auto"/>
        <w:left w:val="none" w:sz="0" w:space="0" w:color="auto"/>
        <w:bottom w:val="none" w:sz="0" w:space="0" w:color="auto"/>
        <w:right w:val="none" w:sz="0" w:space="0" w:color="auto"/>
      </w:divBdr>
    </w:div>
    <w:div w:id="972058319">
      <w:bodyDiv w:val="1"/>
      <w:marLeft w:val="0"/>
      <w:marRight w:val="0"/>
      <w:marTop w:val="0"/>
      <w:marBottom w:val="0"/>
      <w:divBdr>
        <w:top w:val="none" w:sz="0" w:space="0" w:color="auto"/>
        <w:left w:val="none" w:sz="0" w:space="0" w:color="auto"/>
        <w:bottom w:val="none" w:sz="0" w:space="0" w:color="auto"/>
        <w:right w:val="none" w:sz="0" w:space="0" w:color="auto"/>
      </w:divBdr>
    </w:div>
    <w:div w:id="1029909678">
      <w:bodyDiv w:val="1"/>
      <w:marLeft w:val="0"/>
      <w:marRight w:val="0"/>
      <w:marTop w:val="0"/>
      <w:marBottom w:val="0"/>
      <w:divBdr>
        <w:top w:val="none" w:sz="0" w:space="0" w:color="auto"/>
        <w:left w:val="none" w:sz="0" w:space="0" w:color="auto"/>
        <w:bottom w:val="none" w:sz="0" w:space="0" w:color="auto"/>
        <w:right w:val="none" w:sz="0" w:space="0" w:color="auto"/>
      </w:divBdr>
      <w:divsChild>
        <w:div w:id="6063050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3019763">
      <w:bodyDiv w:val="1"/>
      <w:marLeft w:val="0"/>
      <w:marRight w:val="0"/>
      <w:marTop w:val="0"/>
      <w:marBottom w:val="0"/>
      <w:divBdr>
        <w:top w:val="none" w:sz="0" w:space="0" w:color="auto"/>
        <w:left w:val="none" w:sz="0" w:space="0" w:color="auto"/>
        <w:bottom w:val="none" w:sz="0" w:space="0" w:color="auto"/>
        <w:right w:val="none" w:sz="0" w:space="0" w:color="auto"/>
      </w:divBdr>
    </w:div>
    <w:div w:id="1216238315">
      <w:bodyDiv w:val="1"/>
      <w:marLeft w:val="0"/>
      <w:marRight w:val="0"/>
      <w:marTop w:val="0"/>
      <w:marBottom w:val="0"/>
      <w:divBdr>
        <w:top w:val="none" w:sz="0" w:space="0" w:color="auto"/>
        <w:left w:val="none" w:sz="0" w:space="0" w:color="auto"/>
        <w:bottom w:val="none" w:sz="0" w:space="0" w:color="auto"/>
        <w:right w:val="none" w:sz="0" w:space="0" w:color="auto"/>
      </w:divBdr>
    </w:div>
    <w:div w:id="1237983512">
      <w:bodyDiv w:val="1"/>
      <w:marLeft w:val="0"/>
      <w:marRight w:val="0"/>
      <w:marTop w:val="0"/>
      <w:marBottom w:val="0"/>
      <w:divBdr>
        <w:top w:val="none" w:sz="0" w:space="0" w:color="auto"/>
        <w:left w:val="none" w:sz="0" w:space="0" w:color="auto"/>
        <w:bottom w:val="none" w:sz="0" w:space="0" w:color="auto"/>
        <w:right w:val="none" w:sz="0" w:space="0" w:color="auto"/>
      </w:divBdr>
    </w:div>
    <w:div w:id="1280187717">
      <w:bodyDiv w:val="1"/>
      <w:marLeft w:val="0"/>
      <w:marRight w:val="0"/>
      <w:marTop w:val="0"/>
      <w:marBottom w:val="0"/>
      <w:divBdr>
        <w:top w:val="none" w:sz="0" w:space="0" w:color="auto"/>
        <w:left w:val="none" w:sz="0" w:space="0" w:color="auto"/>
        <w:bottom w:val="none" w:sz="0" w:space="0" w:color="auto"/>
        <w:right w:val="none" w:sz="0" w:space="0" w:color="auto"/>
      </w:divBdr>
    </w:div>
    <w:div w:id="1323581785">
      <w:bodyDiv w:val="1"/>
      <w:marLeft w:val="0"/>
      <w:marRight w:val="0"/>
      <w:marTop w:val="0"/>
      <w:marBottom w:val="0"/>
      <w:divBdr>
        <w:top w:val="none" w:sz="0" w:space="0" w:color="auto"/>
        <w:left w:val="none" w:sz="0" w:space="0" w:color="auto"/>
        <w:bottom w:val="none" w:sz="0" w:space="0" w:color="auto"/>
        <w:right w:val="none" w:sz="0" w:space="0" w:color="auto"/>
      </w:divBdr>
    </w:div>
    <w:div w:id="1361055749">
      <w:bodyDiv w:val="1"/>
      <w:marLeft w:val="0"/>
      <w:marRight w:val="0"/>
      <w:marTop w:val="0"/>
      <w:marBottom w:val="0"/>
      <w:divBdr>
        <w:top w:val="none" w:sz="0" w:space="0" w:color="auto"/>
        <w:left w:val="none" w:sz="0" w:space="0" w:color="auto"/>
        <w:bottom w:val="none" w:sz="0" w:space="0" w:color="auto"/>
        <w:right w:val="none" w:sz="0" w:space="0" w:color="auto"/>
      </w:divBdr>
    </w:div>
    <w:div w:id="1386635278">
      <w:bodyDiv w:val="1"/>
      <w:marLeft w:val="0"/>
      <w:marRight w:val="0"/>
      <w:marTop w:val="0"/>
      <w:marBottom w:val="0"/>
      <w:divBdr>
        <w:top w:val="none" w:sz="0" w:space="0" w:color="auto"/>
        <w:left w:val="none" w:sz="0" w:space="0" w:color="auto"/>
        <w:bottom w:val="none" w:sz="0" w:space="0" w:color="auto"/>
        <w:right w:val="none" w:sz="0" w:space="0" w:color="auto"/>
      </w:divBdr>
    </w:div>
    <w:div w:id="1520698220">
      <w:bodyDiv w:val="1"/>
      <w:marLeft w:val="0"/>
      <w:marRight w:val="0"/>
      <w:marTop w:val="0"/>
      <w:marBottom w:val="0"/>
      <w:divBdr>
        <w:top w:val="none" w:sz="0" w:space="0" w:color="auto"/>
        <w:left w:val="none" w:sz="0" w:space="0" w:color="auto"/>
        <w:bottom w:val="none" w:sz="0" w:space="0" w:color="auto"/>
        <w:right w:val="none" w:sz="0" w:space="0" w:color="auto"/>
      </w:divBdr>
    </w:div>
    <w:div w:id="1652102818">
      <w:bodyDiv w:val="1"/>
      <w:marLeft w:val="0"/>
      <w:marRight w:val="0"/>
      <w:marTop w:val="0"/>
      <w:marBottom w:val="0"/>
      <w:divBdr>
        <w:top w:val="none" w:sz="0" w:space="0" w:color="auto"/>
        <w:left w:val="none" w:sz="0" w:space="0" w:color="auto"/>
        <w:bottom w:val="none" w:sz="0" w:space="0" w:color="auto"/>
        <w:right w:val="none" w:sz="0" w:space="0" w:color="auto"/>
      </w:divBdr>
    </w:div>
    <w:div w:id="1656913844">
      <w:bodyDiv w:val="1"/>
      <w:marLeft w:val="0"/>
      <w:marRight w:val="0"/>
      <w:marTop w:val="0"/>
      <w:marBottom w:val="0"/>
      <w:divBdr>
        <w:top w:val="none" w:sz="0" w:space="0" w:color="auto"/>
        <w:left w:val="none" w:sz="0" w:space="0" w:color="auto"/>
        <w:bottom w:val="none" w:sz="0" w:space="0" w:color="auto"/>
        <w:right w:val="none" w:sz="0" w:space="0" w:color="auto"/>
      </w:divBdr>
    </w:div>
    <w:div w:id="1722175023">
      <w:bodyDiv w:val="1"/>
      <w:marLeft w:val="0"/>
      <w:marRight w:val="0"/>
      <w:marTop w:val="0"/>
      <w:marBottom w:val="0"/>
      <w:divBdr>
        <w:top w:val="none" w:sz="0" w:space="0" w:color="auto"/>
        <w:left w:val="none" w:sz="0" w:space="0" w:color="auto"/>
        <w:bottom w:val="none" w:sz="0" w:space="0" w:color="auto"/>
        <w:right w:val="none" w:sz="0" w:space="0" w:color="auto"/>
      </w:divBdr>
    </w:div>
    <w:div w:id="1774323463">
      <w:bodyDiv w:val="1"/>
      <w:marLeft w:val="0"/>
      <w:marRight w:val="0"/>
      <w:marTop w:val="0"/>
      <w:marBottom w:val="0"/>
      <w:divBdr>
        <w:top w:val="none" w:sz="0" w:space="0" w:color="auto"/>
        <w:left w:val="none" w:sz="0" w:space="0" w:color="auto"/>
        <w:bottom w:val="none" w:sz="0" w:space="0" w:color="auto"/>
        <w:right w:val="none" w:sz="0" w:space="0" w:color="auto"/>
      </w:divBdr>
    </w:div>
    <w:div w:id="1807314191">
      <w:bodyDiv w:val="1"/>
      <w:marLeft w:val="0"/>
      <w:marRight w:val="0"/>
      <w:marTop w:val="0"/>
      <w:marBottom w:val="0"/>
      <w:divBdr>
        <w:top w:val="none" w:sz="0" w:space="0" w:color="auto"/>
        <w:left w:val="none" w:sz="0" w:space="0" w:color="auto"/>
        <w:bottom w:val="none" w:sz="0" w:space="0" w:color="auto"/>
        <w:right w:val="none" w:sz="0" w:space="0" w:color="auto"/>
      </w:divBdr>
    </w:div>
    <w:div w:id="2022587579">
      <w:bodyDiv w:val="1"/>
      <w:marLeft w:val="0"/>
      <w:marRight w:val="0"/>
      <w:marTop w:val="0"/>
      <w:marBottom w:val="0"/>
      <w:divBdr>
        <w:top w:val="none" w:sz="0" w:space="0" w:color="auto"/>
        <w:left w:val="none" w:sz="0" w:space="0" w:color="auto"/>
        <w:bottom w:val="none" w:sz="0" w:space="0" w:color="auto"/>
        <w:right w:val="none" w:sz="0" w:space="0" w:color="auto"/>
      </w:divBdr>
    </w:div>
    <w:div w:id="2113819349">
      <w:bodyDiv w:val="1"/>
      <w:marLeft w:val="0"/>
      <w:marRight w:val="0"/>
      <w:marTop w:val="0"/>
      <w:marBottom w:val="0"/>
      <w:divBdr>
        <w:top w:val="none" w:sz="0" w:space="0" w:color="auto"/>
        <w:left w:val="none" w:sz="0" w:space="0" w:color="auto"/>
        <w:bottom w:val="none" w:sz="0" w:space="0" w:color="auto"/>
        <w:right w:val="none" w:sz="0" w:space="0" w:color="auto"/>
      </w:divBdr>
    </w:div>
    <w:div w:id="2141873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FCC64E3B2CF7E4987AEDB44088D4E92" ma:contentTypeVersion="0" ma:contentTypeDescription="Create a new document." ma:contentTypeScope="" ma:versionID="89c463233e6c6a3da9ecc5bb3d536afb">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590A2-DD4E-4E9A-BC6D-22A429B83F2E}">
  <ds:schemaRefs>
    <ds:schemaRef ds:uri="http://schemas.microsoft.com/sharepoint/v3/contenttype/forms"/>
  </ds:schemaRefs>
</ds:datastoreItem>
</file>

<file path=customXml/itemProps2.xml><?xml version="1.0" encoding="utf-8"?>
<ds:datastoreItem xmlns:ds="http://schemas.openxmlformats.org/officeDocument/2006/customXml" ds:itemID="{95A7F68D-DECA-43C7-BEF4-80152B3267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0354F12D-455B-45D5-A460-2A4A817D53B7}">
  <ds:schemaRefs>
    <ds:schemaRef ds:uri="http://purl.org/dc/terms/"/>
    <ds:schemaRef ds:uri="http://schemas.microsoft.com/office/2006/documentManagement/types"/>
    <ds:schemaRef ds:uri="http://purl.org/dc/elements/1.1/"/>
    <ds:schemaRef ds:uri="http://schemas.microsoft.com/office/infopath/2007/PartnerControls"/>
    <ds:schemaRef ds:uri="http://www.w3.org/XML/1998/namespace"/>
    <ds:schemaRef ds:uri="http://schemas.openxmlformats.org/package/2006/metadata/core-properties"/>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7408FA2-751C-4616-9B3B-0AFC6E764D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921</TotalTime>
  <Pages>64</Pages>
  <Words>16832</Words>
  <Characters>95943</Characters>
  <Application>Microsoft Office Word</Application>
  <DocSecurity>0</DocSecurity>
  <Lines>799</Lines>
  <Paragraphs>225</Paragraphs>
  <ScaleCrop>false</ScaleCrop>
  <HeadingPairs>
    <vt:vector size="2" baseType="variant">
      <vt:variant>
        <vt:lpstr>Title</vt:lpstr>
      </vt:variant>
      <vt:variant>
        <vt:i4>1</vt:i4>
      </vt:variant>
    </vt:vector>
  </HeadingPairs>
  <TitlesOfParts>
    <vt:vector size="1" baseType="lpstr">
      <vt:lpstr>n</vt:lpstr>
    </vt:vector>
  </TitlesOfParts>
  <Company>McLennan Community College</Company>
  <LinksUpToDate>false</LinksUpToDate>
  <CharactersWithSpaces>112550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dc:title>
  <dc:subject/>
  <dc:creator>repps</dc:creator>
  <cp:keywords/>
  <dc:description/>
  <cp:lastModifiedBy>Frank Patterson</cp:lastModifiedBy>
  <cp:revision>26</cp:revision>
  <cp:lastPrinted>2024-07-30T16:27:00Z</cp:lastPrinted>
  <dcterms:created xsi:type="dcterms:W3CDTF">2024-07-11T14:27:00Z</dcterms:created>
  <dcterms:modified xsi:type="dcterms:W3CDTF">2024-07-30T19:48:00Z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0x0101001FCC64E3B2CF7E4987AEDB44088D4E92</vt:lpwstr>
  </property>
</Properties>
</file>